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4834" w:type="dxa"/>
        <w:tblInd w:w="75" w:type="dxa"/>
        <w:tblCellMar>
          <w:left w:w="70" w:type="dxa"/>
          <w:right w:w="70" w:type="dxa"/>
        </w:tblCellMar>
        <w:tblLook w:val="04A0" w:firstRow="1" w:lastRow="0" w:firstColumn="1" w:lastColumn="0" w:noHBand="0" w:noVBand="1"/>
      </w:tblPr>
      <w:tblGrid>
        <w:gridCol w:w="75"/>
        <w:gridCol w:w="4882"/>
        <w:gridCol w:w="283"/>
        <w:gridCol w:w="104"/>
        <w:gridCol w:w="57"/>
        <w:gridCol w:w="29"/>
        <w:gridCol w:w="27"/>
        <w:gridCol w:w="28"/>
        <w:gridCol w:w="28"/>
        <w:gridCol w:w="28"/>
        <w:gridCol w:w="4802"/>
        <w:gridCol w:w="131"/>
        <w:gridCol w:w="111"/>
        <w:gridCol w:w="58"/>
        <w:gridCol w:w="54"/>
        <w:gridCol w:w="113"/>
        <w:gridCol w:w="56"/>
        <w:gridCol w:w="186"/>
        <w:gridCol w:w="3546"/>
        <w:gridCol w:w="159"/>
        <w:gridCol w:w="77"/>
      </w:tblGrid>
      <w:tr w:rsidR="00BF3CDF" w14:paraId="79643DD9" w14:textId="77777777" w:rsidTr="00BF3CDF">
        <w:trPr>
          <w:gridBefore w:val="1"/>
          <w:wBefore w:w="75" w:type="dxa"/>
          <w:trHeight w:val="420"/>
        </w:trPr>
        <w:tc>
          <w:tcPr>
            <w:tcW w:w="14759" w:type="dxa"/>
            <w:gridSpan w:val="20"/>
            <w:tcBorders>
              <w:top w:val="dotted" w:sz="4" w:space="0" w:color="auto"/>
              <w:left w:val="dotted" w:sz="4" w:space="0" w:color="auto"/>
              <w:bottom w:val="nil"/>
              <w:right w:val="dotted" w:sz="4" w:space="0" w:color="000000"/>
            </w:tcBorders>
            <w:shd w:val="clear" w:color="000000" w:fill="D9D9D9"/>
            <w:vAlign w:val="center"/>
            <w:hideMark/>
          </w:tcPr>
          <w:p w14:paraId="63A62EF4" w14:textId="62EDE95D" w:rsidR="00BF3CDF" w:rsidRDefault="00BF3CDF" w:rsidP="00B11668">
            <w:pPr>
              <w:keepNext/>
              <w:rPr>
                <w:rFonts w:ascii="Calibri Light" w:hAnsi="Calibri Light" w:cs="Calibri Light"/>
                <w:color w:val="2F5496"/>
                <w:sz w:val="32"/>
                <w:szCs w:val="32"/>
              </w:rPr>
            </w:pPr>
            <w:r>
              <w:rPr>
                <w:rFonts w:ascii="Calibri Light" w:hAnsi="Calibri Light" w:cs="Calibri Light"/>
                <w:color w:val="2F5496"/>
                <w:sz w:val="32"/>
                <w:szCs w:val="32"/>
              </w:rPr>
              <w:t>CI1</w:t>
            </w:r>
            <w:r>
              <w:rPr>
                <w:rFonts w:ascii="Calibri Light" w:hAnsi="Calibri Light" w:cs="Calibri Light"/>
                <w:color w:val="2F5496"/>
                <w:sz w:val="32"/>
                <w:szCs w:val="32"/>
              </w:rPr>
              <w:t>6</w:t>
            </w:r>
            <w:r>
              <w:rPr>
                <w:rFonts w:ascii="Calibri Light" w:hAnsi="Calibri Light" w:cs="Calibri Light"/>
                <w:color w:val="2F5496"/>
                <w:sz w:val="32"/>
                <w:szCs w:val="32"/>
              </w:rPr>
              <w:t>05202</w:t>
            </w:r>
            <w:r>
              <w:rPr>
                <w:rFonts w:ascii="Calibri Light" w:hAnsi="Calibri Light" w:cs="Calibri Light"/>
                <w:color w:val="2F5496"/>
                <w:sz w:val="32"/>
                <w:szCs w:val="32"/>
              </w:rPr>
              <w:t>4</w:t>
            </w:r>
            <w:r>
              <w:rPr>
                <w:rFonts w:ascii="Calibri Light" w:hAnsi="Calibri Light" w:cs="Calibri Light"/>
                <w:color w:val="2F5496"/>
                <w:sz w:val="32"/>
                <w:szCs w:val="32"/>
              </w:rPr>
              <w:t xml:space="preserve"> GIDA</w:t>
            </w:r>
          </w:p>
        </w:tc>
      </w:tr>
      <w:tr w:rsidR="00BF3CDF" w14:paraId="100401BE" w14:textId="77777777" w:rsidTr="00BF3CDF">
        <w:trPr>
          <w:gridBefore w:val="1"/>
          <w:wBefore w:w="75" w:type="dxa"/>
          <w:trHeight w:val="645"/>
        </w:trPr>
        <w:tc>
          <w:tcPr>
            <w:tcW w:w="14759" w:type="dxa"/>
            <w:gridSpan w:val="20"/>
            <w:tcBorders>
              <w:top w:val="dotted" w:sz="4" w:space="0" w:color="auto"/>
              <w:left w:val="dotted" w:sz="4" w:space="0" w:color="auto"/>
              <w:bottom w:val="dotted" w:sz="4" w:space="0" w:color="auto"/>
              <w:right w:val="dotted" w:sz="4" w:space="0" w:color="000000"/>
            </w:tcBorders>
            <w:noWrap/>
            <w:vAlign w:val="center"/>
            <w:hideMark/>
          </w:tcPr>
          <w:p w14:paraId="15A5ADAA" w14:textId="77777777" w:rsidR="00BF3CDF" w:rsidRDefault="00BF3CDF" w:rsidP="00B11668">
            <w:pPr>
              <w:keepNext/>
              <w:rPr>
                <w:rFonts w:ascii="Calibri" w:hAnsi="Calibri" w:cs="Calibri"/>
                <w:b/>
                <w:bCs/>
                <w:color w:val="305496"/>
              </w:rPr>
            </w:pPr>
            <w:r>
              <w:rPr>
                <w:rFonts w:ascii="Calibri" w:hAnsi="Calibri" w:cs="Calibri"/>
                <w:b/>
                <w:bCs/>
                <w:color w:val="305496"/>
              </w:rPr>
              <w:t>1. ERANSKINA. OINARRIZKO BETEKIZUNEN ARAUBIDEA: AURRETIAZKO FISKALIZAZIO ETA/EDO KONTU-HARTZE MUGATUA</w:t>
            </w:r>
          </w:p>
        </w:tc>
      </w:tr>
      <w:tr w:rsidR="00BF3CDF" w:rsidRPr="002A283B" w14:paraId="436AB808" w14:textId="77777777" w:rsidTr="00BF3CDF">
        <w:trPr>
          <w:gridBefore w:val="1"/>
          <w:wBefore w:w="75" w:type="dxa"/>
          <w:trHeight w:val="510"/>
        </w:trPr>
        <w:tc>
          <w:tcPr>
            <w:tcW w:w="5355" w:type="dxa"/>
            <w:gridSpan w:val="5"/>
            <w:tcBorders>
              <w:top w:val="nil"/>
              <w:left w:val="dotted" w:sz="4" w:space="0" w:color="auto"/>
              <w:bottom w:val="dotted" w:sz="4" w:space="0" w:color="auto"/>
              <w:right w:val="dotted" w:sz="4" w:space="0" w:color="auto"/>
            </w:tcBorders>
            <w:noWrap/>
          </w:tcPr>
          <w:p w14:paraId="19102E1A" w14:textId="7414169E" w:rsidR="00BF3CDF" w:rsidRPr="002A283B" w:rsidRDefault="00BF3CDF" w:rsidP="00B11668">
            <w:pPr>
              <w:keepNext/>
              <w:keepLines/>
              <w:spacing w:after="0" w:line="240" w:lineRule="auto"/>
              <w:jc w:val="both"/>
              <w:rPr>
                <w:rFonts w:ascii="Lato Light" w:hAnsi="Lato Light"/>
                <w:caps/>
              </w:rPr>
            </w:pPr>
            <w:r w:rsidRPr="00BF3CDF">
              <w:rPr>
                <w:rFonts w:ascii="Lato Light" w:hAnsi="Lato Light"/>
                <w:caps/>
              </w:rPr>
              <w:t>40/2015 LEGEARI LOTUTAKO LANKIDETZA HITZARMENAK, DIRULAGUNTZAK , TRANSFERENTZIAK ETA BESTE FINANTZA-KONPROMISO BATZUK</w:t>
            </w:r>
          </w:p>
        </w:tc>
        <w:tc>
          <w:tcPr>
            <w:tcW w:w="5213" w:type="dxa"/>
            <w:gridSpan w:val="8"/>
            <w:tcBorders>
              <w:top w:val="nil"/>
              <w:left w:val="nil"/>
              <w:bottom w:val="dotted" w:sz="4" w:space="0" w:color="auto"/>
              <w:right w:val="dotted" w:sz="4" w:space="0" w:color="auto"/>
            </w:tcBorders>
          </w:tcPr>
          <w:p w14:paraId="1CC54DA6" w14:textId="60252691" w:rsidR="00BF3CDF" w:rsidRPr="003979A1" w:rsidRDefault="00BF3CDF" w:rsidP="00B11668">
            <w:pPr>
              <w:keepNext/>
              <w:jc w:val="both"/>
              <w:rPr>
                <w:rFonts w:ascii="Lato Light" w:hAnsi="Lato Light"/>
              </w:rPr>
            </w:pPr>
            <w:r w:rsidRPr="00BF3CDF">
              <w:rPr>
                <w:rFonts w:ascii="Lato Light" w:hAnsi="Lato Light"/>
                <w:caps/>
              </w:rPr>
              <w:t>ETA BESTE FINANTZA-KONPROMISO BATZUK</w:t>
            </w:r>
            <w:r>
              <w:rPr>
                <w:rFonts w:ascii="Lato Light" w:hAnsi="Lato Light"/>
                <w:caps/>
              </w:rPr>
              <w:t xml:space="preserve"> </w:t>
            </w:r>
            <w:r>
              <w:rPr>
                <w:rFonts w:ascii="Lato Light" w:hAnsi="Lato Light"/>
              </w:rPr>
              <w:t>eransten da</w:t>
            </w:r>
          </w:p>
        </w:tc>
        <w:tc>
          <w:tcPr>
            <w:tcW w:w="4191" w:type="dxa"/>
            <w:gridSpan w:val="7"/>
            <w:tcBorders>
              <w:top w:val="nil"/>
              <w:left w:val="nil"/>
              <w:bottom w:val="dotted" w:sz="4" w:space="0" w:color="auto"/>
              <w:right w:val="dotted" w:sz="4" w:space="0" w:color="auto"/>
            </w:tcBorders>
          </w:tcPr>
          <w:p w14:paraId="5840A79B" w14:textId="77777777" w:rsidR="00BF3CDF" w:rsidRPr="003924BE" w:rsidRDefault="00BF3CDF" w:rsidP="00B11668">
            <w:pPr>
              <w:keepNext/>
              <w:widowControl w:val="0"/>
              <w:autoSpaceDE w:val="0"/>
              <w:autoSpaceDN w:val="0"/>
              <w:adjustRightInd w:val="0"/>
              <w:spacing w:after="0" w:line="240" w:lineRule="auto"/>
              <w:ind w:right="153"/>
              <w:jc w:val="both"/>
              <w:rPr>
                <w:rFonts w:ascii="Lato Light" w:hAnsi="Lato Light"/>
                <w:caps/>
              </w:rPr>
            </w:pPr>
          </w:p>
        </w:tc>
      </w:tr>
      <w:tr w:rsidR="00BF3CDF" w:rsidRPr="002A283B" w14:paraId="2237C47E" w14:textId="77777777" w:rsidTr="00BF3CDF">
        <w:trPr>
          <w:gridBefore w:val="1"/>
          <w:wBefore w:w="75" w:type="dxa"/>
          <w:trHeight w:val="510"/>
        </w:trPr>
        <w:tc>
          <w:tcPr>
            <w:tcW w:w="5355" w:type="dxa"/>
            <w:gridSpan w:val="5"/>
            <w:tcBorders>
              <w:top w:val="nil"/>
              <w:left w:val="dotted" w:sz="4" w:space="0" w:color="auto"/>
              <w:bottom w:val="dotted" w:sz="4" w:space="0" w:color="auto"/>
              <w:right w:val="dotted" w:sz="4" w:space="0" w:color="auto"/>
            </w:tcBorders>
            <w:noWrap/>
            <w:hideMark/>
          </w:tcPr>
          <w:p w14:paraId="3F808F80" w14:textId="77777777" w:rsidR="00BF3CDF" w:rsidRDefault="00BF3CDF" w:rsidP="00BF3CDF">
            <w:pPr>
              <w:keepNext/>
              <w:keepLines/>
              <w:spacing w:after="0" w:line="240" w:lineRule="auto"/>
              <w:jc w:val="both"/>
              <w:rPr>
                <w:rFonts w:ascii="Lato Light" w:hAnsi="Lato Light"/>
                <w:caps/>
              </w:rPr>
            </w:pPr>
            <w:r w:rsidRPr="00BF3CDF">
              <w:rPr>
                <w:rFonts w:ascii="Lato Light" w:hAnsi="Lato Light"/>
                <w:caps/>
              </w:rPr>
              <w:t>40/2015 LEGEARI LOTUTAKO LANKIDETZA HITZARMENAK, DIRULAGUNTZAK , TRANSFERENTZIAK ETA BESTE FINANTZA-KONPROMISO BATZUK</w:t>
            </w:r>
            <w:bookmarkStart w:id="0" w:name="_Toc78263946"/>
          </w:p>
          <w:p w14:paraId="2C632038" w14:textId="7BBA9204" w:rsidR="00BF3CDF" w:rsidRPr="00BF3CDF" w:rsidRDefault="00BF3CDF" w:rsidP="00BF3CDF">
            <w:pPr>
              <w:keepNext/>
              <w:keepLines/>
              <w:spacing w:after="0" w:line="240" w:lineRule="auto"/>
              <w:jc w:val="both"/>
              <w:rPr>
                <w:rFonts w:ascii="Lato Light" w:hAnsi="Lato Light"/>
                <w:b/>
                <w:bCs/>
                <w:caps/>
              </w:rPr>
            </w:pPr>
            <w:r>
              <w:rPr>
                <w:rFonts w:ascii="Lato Light" w:hAnsi="Lato Light"/>
                <w:b/>
                <w:bCs/>
                <w:caps/>
              </w:rPr>
              <w:t xml:space="preserve">V. </w:t>
            </w:r>
            <w:r w:rsidRPr="00BF3CDF">
              <w:rPr>
                <w:rFonts w:ascii="Lato Light" w:hAnsi="Lato Light"/>
                <w:b/>
                <w:bCs/>
                <w:caps/>
              </w:rPr>
              <w:t xml:space="preserve">Menpeko erakundeei eta mankomunitateei </w:t>
            </w:r>
            <w:bookmarkEnd w:id="0"/>
            <w:r w:rsidRPr="00BF3CDF">
              <w:rPr>
                <w:rFonts w:ascii="Lato Light" w:hAnsi="Lato Light"/>
                <w:b/>
                <w:bCs/>
                <w:caps/>
              </w:rPr>
              <w:t>egindako transferentziak eta Dirulaguntzei buruzko Lege Orokorraren eremutik kanpoko beste finantza-konpromiso batzuk</w:t>
            </w:r>
          </w:p>
          <w:p w14:paraId="267A1C3E" w14:textId="77777777" w:rsidR="00BF3CDF" w:rsidRPr="00BF3CDF" w:rsidRDefault="00BF3CDF" w:rsidP="00B11668">
            <w:pPr>
              <w:keepNext/>
              <w:keepLines/>
              <w:spacing w:after="0" w:line="240" w:lineRule="auto"/>
              <w:jc w:val="both"/>
              <w:rPr>
                <w:rFonts w:ascii="Lato Light" w:hAnsi="Lato Light"/>
                <w:caps/>
                <w:u w:val="single"/>
              </w:rPr>
            </w:pPr>
          </w:p>
        </w:tc>
        <w:tc>
          <w:tcPr>
            <w:tcW w:w="5213" w:type="dxa"/>
            <w:gridSpan w:val="8"/>
            <w:tcBorders>
              <w:top w:val="nil"/>
              <w:left w:val="nil"/>
              <w:bottom w:val="dotted" w:sz="4" w:space="0" w:color="auto"/>
              <w:right w:val="dotted" w:sz="4" w:space="0" w:color="auto"/>
            </w:tcBorders>
            <w:hideMark/>
          </w:tcPr>
          <w:p w14:paraId="359A3AB6" w14:textId="34A6F93D" w:rsidR="00BF3CDF" w:rsidRPr="00BF3CDF" w:rsidRDefault="00BF3CDF" w:rsidP="00B11668">
            <w:pPr>
              <w:keepNext/>
              <w:jc w:val="both"/>
              <w:rPr>
                <w:rFonts w:ascii="Lato Light" w:hAnsi="Lato Light"/>
                <w:caps/>
              </w:rPr>
            </w:pPr>
            <w:r w:rsidRPr="00BF3CDF">
              <w:rPr>
                <w:rFonts w:ascii="Lato Light" w:hAnsi="Lato Light"/>
                <w:caps/>
              </w:rPr>
              <w:t>eta Dirulaguntzei buruzko Lege Orokorraren eremutik kanpoko beste finantza-konpromiso batzuk</w:t>
            </w:r>
            <w:r>
              <w:rPr>
                <w:rFonts w:ascii="Lato Light" w:hAnsi="Lato Light"/>
                <w:caps/>
              </w:rPr>
              <w:t xml:space="preserve"> </w:t>
            </w:r>
            <w:r>
              <w:rPr>
                <w:rFonts w:ascii="Lato Light" w:hAnsi="Lato Light"/>
              </w:rPr>
              <w:t>eransten da</w:t>
            </w:r>
          </w:p>
        </w:tc>
        <w:tc>
          <w:tcPr>
            <w:tcW w:w="4191" w:type="dxa"/>
            <w:gridSpan w:val="7"/>
            <w:tcBorders>
              <w:top w:val="nil"/>
              <w:left w:val="nil"/>
              <w:bottom w:val="dotted" w:sz="4" w:space="0" w:color="auto"/>
              <w:right w:val="dotted" w:sz="4" w:space="0" w:color="auto"/>
            </w:tcBorders>
            <w:hideMark/>
          </w:tcPr>
          <w:p w14:paraId="78CB16D4" w14:textId="077B5D11" w:rsidR="00BF3CDF" w:rsidRPr="003924BE" w:rsidRDefault="00BF3CDF" w:rsidP="00B11668">
            <w:pPr>
              <w:keepNext/>
              <w:widowControl w:val="0"/>
              <w:autoSpaceDE w:val="0"/>
              <w:autoSpaceDN w:val="0"/>
              <w:adjustRightInd w:val="0"/>
              <w:spacing w:after="0" w:line="240" w:lineRule="auto"/>
              <w:ind w:right="153"/>
              <w:jc w:val="both"/>
              <w:rPr>
                <w:rFonts w:ascii="Lato Light" w:hAnsi="Lato Light"/>
                <w:caps/>
              </w:rPr>
            </w:pPr>
          </w:p>
        </w:tc>
      </w:tr>
      <w:tr w:rsidR="00853AEB" w14:paraId="1077A15D" w14:textId="77777777" w:rsidTr="00BF3CDF">
        <w:trPr>
          <w:gridBefore w:val="1"/>
          <w:gridAfter w:val="2"/>
          <w:wBefore w:w="75" w:type="dxa"/>
          <w:wAfter w:w="236" w:type="dxa"/>
          <w:trHeight w:val="420"/>
        </w:trPr>
        <w:tc>
          <w:tcPr>
            <w:tcW w:w="14523" w:type="dxa"/>
            <w:gridSpan w:val="18"/>
            <w:tcBorders>
              <w:top w:val="dotted" w:sz="4" w:space="0" w:color="auto"/>
              <w:left w:val="dotted" w:sz="4" w:space="0" w:color="auto"/>
              <w:bottom w:val="nil"/>
              <w:right w:val="dotted" w:sz="4" w:space="0" w:color="000000"/>
            </w:tcBorders>
            <w:shd w:val="clear" w:color="000000" w:fill="D9D9D9"/>
            <w:vAlign w:val="center"/>
            <w:hideMark/>
          </w:tcPr>
          <w:p w14:paraId="259CEE88" w14:textId="2EE673DE" w:rsidR="00853AEB" w:rsidRDefault="00853AEB" w:rsidP="00233C8B">
            <w:pPr>
              <w:keepNext/>
              <w:rPr>
                <w:rFonts w:ascii="Calibri Light" w:hAnsi="Calibri Light" w:cs="Calibri Light"/>
                <w:color w:val="2F5496"/>
                <w:sz w:val="32"/>
                <w:szCs w:val="32"/>
              </w:rPr>
            </w:pPr>
            <w:r>
              <w:rPr>
                <w:rFonts w:ascii="Calibri Light" w:hAnsi="Calibri Light" w:cs="Calibri Light"/>
                <w:color w:val="2F5496"/>
                <w:sz w:val="32"/>
                <w:szCs w:val="32"/>
              </w:rPr>
              <w:t>CI15052023</w:t>
            </w:r>
            <w:r w:rsidR="00F7098F">
              <w:rPr>
                <w:rFonts w:ascii="Calibri Light" w:hAnsi="Calibri Light" w:cs="Calibri Light"/>
                <w:color w:val="2F5496"/>
                <w:sz w:val="32"/>
                <w:szCs w:val="32"/>
              </w:rPr>
              <w:t xml:space="preserve"> GIDA</w:t>
            </w:r>
          </w:p>
        </w:tc>
      </w:tr>
      <w:tr w:rsidR="00853AEB" w14:paraId="485B8985" w14:textId="77777777" w:rsidTr="00BF3CDF">
        <w:trPr>
          <w:gridBefore w:val="1"/>
          <w:gridAfter w:val="2"/>
          <w:wBefore w:w="75" w:type="dxa"/>
          <w:wAfter w:w="236" w:type="dxa"/>
          <w:trHeight w:val="645"/>
        </w:trPr>
        <w:tc>
          <w:tcPr>
            <w:tcW w:w="14523" w:type="dxa"/>
            <w:gridSpan w:val="18"/>
            <w:tcBorders>
              <w:top w:val="dotted" w:sz="4" w:space="0" w:color="auto"/>
              <w:left w:val="dotted" w:sz="4" w:space="0" w:color="auto"/>
              <w:bottom w:val="dotted" w:sz="4" w:space="0" w:color="auto"/>
              <w:right w:val="dotted" w:sz="4" w:space="0" w:color="000000"/>
            </w:tcBorders>
            <w:noWrap/>
            <w:vAlign w:val="center"/>
            <w:hideMark/>
          </w:tcPr>
          <w:p w14:paraId="58762AF9" w14:textId="29A32D95" w:rsidR="00853AEB" w:rsidRDefault="00F7098F" w:rsidP="00233C8B">
            <w:pPr>
              <w:keepNext/>
              <w:rPr>
                <w:rFonts w:ascii="Calibri" w:hAnsi="Calibri" w:cs="Calibri"/>
                <w:b/>
                <w:bCs/>
                <w:color w:val="305496"/>
              </w:rPr>
            </w:pPr>
            <w:r>
              <w:rPr>
                <w:rFonts w:ascii="Calibri" w:hAnsi="Calibri" w:cs="Calibri"/>
                <w:b/>
                <w:bCs/>
                <w:color w:val="305496"/>
              </w:rPr>
              <w:t>1. ERANSKINA. OINARRIZKO BETEKIZUNEN ARAUBIDEA: AURRETIAZKO FISKALIZAZIO ETA/EDO KONTU-HARTZE MUGATUA</w:t>
            </w:r>
          </w:p>
        </w:tc>
      </w:tr>
      <w:tr w:rsidR="00853AEB" w:rsidRPr="002A283B" w14:paraId="35AA1B39" w14:textId="77777777" w:rsidTr="00BF3CDF">
        <w:trPr>
          <w:gridBefore w:val="1"/>
          <w:gridAfter w:val="2"/>
          <w:wBefore w:w="75" w:type="dxa"/>
          <w:wAfter w:w="236" w:type="dxa"/>
          <w:trHeight w:val="510"/>
        </w:trPr>
        <w:tc>
          <w:tcPr>
            <w:tcW w:w="5269" w:type="dxa"/>
            <w:gridSpan w:val="3"/>
            <w:tcBorders>
              <w:top w:val="nil"/>
              <w:left w:val="dotted" w:sz="4" w:space="0" w:color="auto"/>
              <w:bottom w:val="dotted" w:sz="4" w:space="0" w:color="auto"/>
              <w:right w:val="dotted" w:sz="4" w:space="0" w:color="auto"/>
            </w:tcBorders>
            <w:noWrap/>
            <w:hideMark/>
          </w:tcPr>
          <w:p w14:paraId="1483C036" w14:textId="77777777" w:rsidR="002A283B" w:rsidRPr="002A283B" w:rsidRDefault="002A283B" w:rsidP="00233C8B">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6C8A01E7" w14:textId="0C1F9838" w:rsidR="00853AEB" w:rsidRPr="002A283B" w:rsidRDefault="00853AEB" w:rsidP="00233C8B">
            <w:pPr>
              <w:keepNext/>
              <w:keepLines/>
              <w:spacing w:after="0" w:line="240" w:lineRule="auto"/>
              <w:jc w:val="both"/>
              <w:rPr>
                <w:rFonts w:ascii="Lato Light" w:hAnsi="Lato Light"/>
                <w:b/>
                <w:bCs/>
                <w:caps/>
              </w:rPr>
            </w:pPr>
            <w:r w:rsidRPr="002A283B">
              <w:rPr>
                <w:rFonts w:ascii="Lato Light" w:hAnsi="Lato Light"/>
                <w:b/>
                <w:bCs/>
                <w:caps/>
              </w:rPr>
              <w:t>I.</w:t>
            </w:r>
            <w:r w:rsidR="002A283B" w:rsidRPr="002A283B">
              <w:rPr>
                <w:rFonts w:ascii="Lato Light" w:hAnsi="Lato Light"/>
                <w:b/>
                <w:bCs/>
                <w:caps/>
              </w:rPr>
              <w:t>OBREN KONTRATAZIOA</w:t>
            </w:r>
          </w:p>
          <w:p w14:paraId="17D4DCF7" w14:textId="77777777" w:rsidR="002A283B" w:rsidRPr="002A283B" w:rsidRDefault="00853AEB" w:rsidP="00233C8B">
            <w:pPr>
              <w:pStyle w:val="Ttulo3"/>
              <w:spacing w:before="0"/>
              <w:jc w:val="both"/>
              <w:rPr>
                <w:rFonts w:ascii="Lato Light" w:eastAsiaTheme="minorEastAsia" w:hAnsi="Lato Light"/>
                <w:caps/>
                <w:color w:val="auto"/>
                <w:sz w:val="20"/>
                <w:szCs w:val="20"/>
                <w:u w:val="single"/>
              </w:rPr>
            </w:pPr>
            <w:r w:rsidRPr="002A283B">
              <w:rPr>
                <w:rFonts w:ascii="Lato Light" w:eastAsiaTheme="minorEastAsia" w:hAnsi="Lato Light"/>
                <w:caps/>
                <w:color w:val="auto"/>
                <w:sz w:val="20"/>
                <w:szCs w:val="20"/>
                <w:u w:val="single"/>
              </w:rPr>
              <w:t xml:space="preserve">5. </w:t>
            </w:r>
            <w:bookmarkStart w:id="1" w:name="_Toc78263810"/>
            <w:r w:rsidR="002A283B" w:rsidRPr="002A283B">
              <w:rPr>
                <w:rFonts w:ascii="Lato Light" w:eastAsiaTheme="minorEastAsia" w:hAnsi="Lato Light"/>
                <w:caps/>
                <w:color w:val="auto"/>
                <w:sz w:val="20"/>
                <w:szCs w:val="20"/>
                <w:u w:val="single"/>
              </w:rPr>
              <w:t>Obra-kontratuen ondorioak eta obra-kontratuak betetzea eta azkentzea</w:t>
            </w:r>
            <w:bookmarkEnd w:id="1"/>
          </w:p>
          <w:p w14:paraId="3FE25C33" w14:textId="77777777" w:rsidR="002A283B" w:rsidRPr="00BF3CDF" w:rsidRDefault="00853AEB" w:rsidP="00233C8B">
            <w:pPr>
              <w:pStyle w:val="Ttulo4"/>
              <w:rPr>
                <w:rFonts w:ascii="Lato Light" w:eastAsiaTheme="minorEastAsia" w:hAnsi="Lato Light"/>
                <w:caps/>
                <w:sz w:val="20"/>
                <w:szCs w:val="20"/>
                <w:u w:val="single"/>
                <w:lang w:val="en-GB"/>
              </w:rPr>
            </w:pPr>
            <w:r w:rsidRPr="00BF3CDF">
              <w:rPr>
                <w:rFonts w:ascii="Lato Light" w:eastAsiaTheme="minorEastAsia" w:hAnsi="Lato Light"/>
                <w:caps/>
                <w:sz w:val="20"/>
                <w:szCs w:val="20"/>
                <w:u w:val="single"/>
                <w:lang w:val="en-GB"/>
              </w:rPr>
              <w:t>C.</w:t>
            </w:r>
            <w:r w:rsidR="002A283B" w:rsidRPr="00BF3CDF">
              <w:rPr>
                <w:rFonts w:ascii="Lato Light" w:eastAsiaTheme="minorEastAsia" w:hAnsi="Lato Light"/>
                <w:caps/>
                <w:sz w:val="20"/>
                <w:szCs w:val="20"/>
                <w:u w:val="single"/>
                <w:lang w:val="en-GB"/>
              </w:rPr>
              <w:t xml:space="preserve"> </w:t>
            </w:r>
            <w:bookmarkStart w:id="2" w:name="_Toc78263813"/>
            <w:r w:rsidR="002A283B" w:rsidRPr="00BF3CDF">
              <w:rPr>
                <w:rFonts w:ascii="Lato Light" w:eastAsiaTheme="minorEastAsia" w:hAnsi="Lato Light"/>
                <w:caps/>
                <w:sz w:val="20"/>
                <w:szCs w:val="20"/>
                <w:u w:val="single"/>
                <w:lang w:val="en-GB"/>
              </w:rPr>
              <w:t>Prezioak berrikustea (AD/ADO fasea)</w:t>
            </w:r>
            <w:bookmarkEnd w:id="2"/>
          </w:p>
          <w:p w14:paraId="64154699" w14:textId="2654151C" w:rsidR="00853AEB" w:rsidRPr="00BF3CDF" w:rsidRDefault="00853AEB" w:rsidP="00233C8B">
            <w:pPr>
              <w:keepNext/>
              <w:keepLines/>
              <w:spacing w:after="0" w:line="240" w:lineRule="auto"/>
              <w:jc w:val="both"/>
              <w:rPr>
                <w:rFonts w:ascii="Lato Light" w:hAnsi="Lato Light"/>
                <w:caps/>
                <w:u w:val="single"/>
                <w:lang w:val="en-GB"/>
              </w:rPr>
            </w:pPr>
          </w:p>
        </w:tc>
        <w:tc>
          <w:tcPr>
            <w:tcW w:w="5130" w:type="dxa"/>
            <w:gridSpan w:val="8"/>
            <w:tcBorders>
              <w:top w:val="nil"/>
              <w:left w:val="nil"/>
              <w:bottom w:val="dotted" w:sz="4" w:space="0" w:color="auto"/>
              <w:right w:val="dotted" w:sz="4" w:space="0" w:color="auto"/>
            </w:tcBorders>
            <w:hideMark/>
          </w:tcPr>
          <w:p w14:paraId="1F423EA4" w14:textId="42520B4B" w:rsidR="00853AEB" w:rsidRPr="002A283B" w:rsidRDefault="00E90855" w:rsidP="00233C8B">
            <w:pPr>
              <w:keepNext/>
              <w:jc w:val="both"/>
              <w:rPr>
                <w:rFonts w:ascii="Lato Light" w:hAnsi="Lato Light"/>
                <w:caps/>
              </w:rPr>
            </w:pPr>
            <w:r w:rsidRPr="003979A1">
              <w:rPr>
                <w:rFonts w:ascii="Lato Light" w:hAnsi="Lato Light"/>
              </w:rPr>
              <w:t>B.</w:t>
            </w:r>
            <w:r>
              <w:rPr>
                <w:rFonts w:ascii="Lato Light" w:hAnsi="Lato Light"/>
              </w:rPr>
              <w:t>1</w:t>
            </w:r>
            <w:r w:rsidRPr="003979A1">
              <w:rPr>
                <w:rFonts w:ascii="Lato Light" w:hAnsi="Lato Light"/>
              </w:rPr>
              <w:t xml:space="preserve"> </w:t>
            </w:r>
            <w:r w:rsidRPr="003979A1">
              <w:rPr>
                <w:rFonts w:ascii="Lato Light" w:hAnsi="Lato Light"/>
                <w:caps/>
              </w:rPr>
              <w:t xml:space="preserve">betekizuna </w:t>
            </w:r>
            <w:r w:rsidRPr="003979A1">
              <w:rPr>
                <w:rFonts w:ascii="Lato Light" w:hAnsi="Lato Light" w:cs="Calibri"/>
                <w:caps/>
                <w:color w:val="231F20"/>
              </w:rPr>
              <w:t>Desagertu egiten da,</w:t>
            </w:r>
          </w:p>
        </w:tc>
        <w:tc>
          <w:tcPr>
            <w:tcW w:w="4124" w:type="dxa"/>
            <w:gridSpan w:val="7"/>
            <w:tcBorders>
              <w:top w:val="nil"/>
              <w:left w:val="nil"/>
              <w:bottom w:val="dotted" w:sz="4" w:space="0" w:color="auto"/>
              <w:right w:val="dotted" w:sz="4" w:space="0" w:color="auto"/>
            </w:tcBorders>
            <w:hideMark/>
          </w:tcPr>
          <w:p w14:paraId="4B69D200" w14:textId="7FFFA434" w:rsidR="00853AEB" w:rsidRPr="003924BE" w:rsidRDefault="00B9626A" w:rsidP="00233C8B">
            <w:pPr>
              <w:keepNext/>
              <w:widowControl w:val="0"/>
              <w:autoSpaceDE w:val="0"/>
              <w:autoSpaceDN w:val="0"/>
              <w:adjustRightInd w:val="0"/>
              <w:spacing w:after="0" w:line="240" w:lineRule="auto"/>
              <w:ind w:right="153"/>
              <w:jc w:val="both"/>
              <w:rPr>
                <w:rFonts w:ascii="Lato Light" w:hAnsi="Lato Light"/>
                <w:caps/>
              </w:rPr>
            </w:pPr>
            <w:r w:rsidRPr="003924BE">
              <w:rPr>
                <w:rFonts w:ascii="Lato Light" w:hAnsi="Lato Light"/>
                <w:caps/>
              </w:rPr>
              <w:t>Gida berrikusteagatik. 19.2 artikulua ez da obra-kontratuei buruzkoa</w:t>
            </w:r>
          </w:p>
        </w:tc>
      </w:tr>
      <w:tr w:rsidR="00853AEB" w14:paraId="097041F3" w14:textId="77777777" w:rsidTr="00BF3CDF">
        <w:trPr>
          <w:gridBefore w:val="1"/>
          <w:gridAfter w:val="2"/>
          <w:wBefore w:w="75" w:type="dxa"/>
          <w:wAfter w:w="236" w:type="dxa"/>
          <w:trHeight w:val="1413"/>
        </w:trPr>
        <w:tc>
          <w:tcPr>
            <w:tcW w:w="5269" w:type="dxa"/>
            <w:gridSpan w:val="3"/>
            <w:tcBorders>
              <w:top w:val="nil"/>
              <w:left w:val="dotted" w:sz="4" w:space="0" w:color="auto"/>
              <w:bottom w:val="dotted" w:sz="4" w:space="0" w:color="auto"/>
              <w:right w:val="dotted" w:sz="4" w:space="0" w:color="auto"/>
            </w:tcBorders>
            <w:hideMark/>
          </w:tcPr>
          <w:p w14:paraId="106B8CF4" w14:textId="77777777" w:rsidR="002A283B" w:rsidRPr="002A283B" w:rsidRDefault="002A283B" w:rsidP="002A283B">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090B236B" w14:textId="77777777" w:rsidR="002A283B" w:rsidRPr="002A283B" w:rsidRDefault="002A283B" w:rsidP="002A283B">
            <w:pPr>
              <w:keepNext/>
              <w:keepLines/>
              <w:spacing w:after="0" w:line="240" w:lineRule="auto"/>
              <w:jc w:val="both"/>
              <w:rPr>
                <w:rFonts w:ascii="Lato Light" w:hAnsi="Lato Light"/>
                <w:b/>
                <w:bCs/>
                <w:caps/>
              </w:rPr>
            </w:pPr>
            <w:r w:rsidRPr="002A283B">
              <w:rPr>
                <w:rFonts w:ascii="Lato Light" w:hAnsi="Lato Light"/>
                <w:b/>
                <w:bCs/>
                <w:caps/>
              </w:rPr>
              <w:t>I.OBREN KONTRATAZIOA</w:t>
            </w:r>
          </w:p>
          <w:p w14:paraId="0B5A6AE2" w14:textId="77777777" w:rsidR="002A283B" w:rsidRPr="002A283B" w:rsidRDefault="002A283B" w:rsidP="002A283B">
            <w:pPr>
              <w:pStyle w:val="Ttulo3"/>
              <w:spacing w:before="0"/>
              <w:jc w:val="both"/>
              <w:rPr>
                <w:rFonts w:ascii="Lato Light" w:eastAsiaTheme="minorEastAsia" w:hAnsi="Lato Light"/>
                <w:caps/>
                <w:color w:val="auto"/>
                <w:sz w:val="20"/>
                <w:szCs w:val="20"/>
                <w:u w:val="single"/>
              </w:rPr>
            </w:pPr>
            <w:r w:rsidRPr="002A283B">
              <w:rPr>
                <w:rFonts w:ascii="Lato Light" w:eastAsiaTheme="minorEastAsia" w:hAnsi="Lato Light"/>
                <w:caps/>
                <w:color w:val="auto"/>
                <w:sz w:val="20"/>
                <w:szCs w:val="20"/>
                <w:u w:val="single"/>
              </w:rPr>
              <w:t>5. Obra-kontratuen ondorioak eta obra-kontratuak betetzea eta azkentzea</w:t>
            </w:r>
          </w:p>
          <w:p w14:paraId="78C652DD" w14:textId="5B309A89" w:rsidR="00853AEB" w:rsidRPr="00BF3CDF" w:rsidRDefault="002A283B" w:rsidP="005B54F6">
            <w:pPr>
              <w:pStyle w:val="Ttulo4"/>
              <w:rPr>
                <w:rFonts w:ascii="Lato Light" w:hAnsi="Lato Light"/>
                <w:lang w:val="en-GB"/>
              </w:rPr>
            </w:pPr>
            <w:r w:rsidRPr="00BF3CDF">
              <w:rPr>
                <w:rFonts w:ascii="Lato Light" w:eastAsiaTheme="minorEastAsia" w:hAnsi="Lato Light"/>
                <w:caps/>
                <w:sz w:val="20"/>
                <w:szCs w:val="20"/>
                <w:u w:val="single"/>
                <w:lang w:val="en-GB"/>
              </w:rPr>
              <w:t>C. Prezioak berrikustea (AD/ADO fasea)</w:t>
            </w:r>
          </w:p>
        </w:tc>
        <w:tc>
          <w:tcPr>
            <w:tcW w:w="5130" w:type="dxa"/>
            <w:gridSpan w:val="8"/>
            <w:tcBorders>
              <w:top w:val="nil"/>
              <w:left w:val="nil"/>
              <w:bottom w:val="dotted" w:sz="4" w:space="0" w:color="auto"/>
              <w:right w:val="dotted" w:sz="4" w:space="0" w:color="auto"/>
            </w:tcBorders>
          </w:tcPr>
          <w:p w14:paraId="045DAB54" w14:textId="77777777" w:rsidR="00B9626A" w:rsidRDefault="00B9626A" w:rsidP="00B9626A">
            <w:pPr>
              <w:pStyle w:val="Prrafodelista"/>
              <w:widowControl w:val="0"/>
              <w:autoSpaceDE w:val="0"/>
              <w:autoSpaceDN w:val="0"/>
              <w:adjustRightInd w:val="0"/>
              <w:spacing w:after="0" w:line="240" w:lineRule="auto"/>
              <w:ind w:left="42" w:right="153"/>
              <w:jc w:val="both"/>
              <w:rPr>
                <w:rFonts w:ascii="Lato Light" w:hAnsi="Lato Light"/>
              </w:rPr>
            </w:pPr>
            <w:r>
              <w:rPr>
                <w:rFonts w:ascii="Lato Light" w:hAnsi="Lato Light"/>
              </w:rPr>
              <w:t>B.2 BETEKIZUNA ALDATU ETA B.1 DEITUKO DA:</w:t>
            </w:r>
          </w:p>
          <w:p w14:paraId="4A74E17C" w14:textId="77777777" w:rsidR="002A283B" w:rsidRDefault="002A283B" w:rsidP="002A283B">
            <w:pPr>
              <w:pStyle w:val="Prrafodelista"/>
              <w:widowControl w:val="0"/>
              <w:autoSpaceDE w:val="0"/>
              <w:autoSpaceDN w:val="0"/>
              <w:adjustRightInd w:val="0"/>
              <w:spacing w:after="0" w:line="240" w:lineRule="auto"/>
              <w:ind w:left="42" w:right="153"/>
              <w:jc w:val="both"/>
              <w:rPr>
                <w:rFonts w:ascii="Lato Light" w:hAnsi="Lato Light"/>
              </w:rPr>
            </w:pPr>
            <w:r w:rsidRPr="002A283B">
              <w:rPr>
                <w:rFonts w:ascii="Lato Light" w:hAnsi="Lato Light"/>
              </w:rPr>
              <w:t>§ Administrazio-klausula partikularren agirian zehazten da zer berrikuspen-formula aplikatu behar den</w:t>
            </w:r>
          </w:p>
          <w:p w14:paraId="33566DDB" w14:textId="77777777" w:rsidR="002A283B" w:rsidRDefault="002A283B" w:rsidP="002A283B">
            <w:pPr>
              <w:pStyle w:val="Prrafodelista"/>
              <w:widowControl w:val="0"/>
              <w:autoSpaceDE w:val="0"/>
              <w:autoSpaceDN w:val="0"/>
              <w:adjustRightInd w:val="0"/>
              <w:spacing w:after="0" w:line="240" w:lineRule="auto"/>
              <w:ind w:left="42" w:right="153"/>
              <w:jc w:val="both"/>
              <w:rPr>
                <w:rFonts w:ascii="Lato Light" w:hAnsi="Lato Light"/>
              </w:rPr>
            </w:pPr>
            <w:r w:rsidRPr="002A283B">
              <w:rPr>
                <w:rFonts w:ascii="Lato Light" w:hAnsi="Lato Light"/>
              </w:rPr>
              <w:t>§ Ereduzko formula bat onartu bada, ez da beste berrikuspen-formularik sartu pleguetan.</w:t>
            </w:r>
          </w:p>
          <w:p w14:paraId="4182ED39" w14:textId="60273220" w:rsidR="00853AEB" w:rsidRPr="003D65EC" w:rsidRDefault="002A283B" w:rsidP="002A283B">
            <w:pPr>
              <w:pStyle w:val="Prrafodelista"/>
              <w:widowControl w:val="0"/>
              <w:autoSpaceDE w:val="0"/>
              <w:autoSpaceDN w:val="0"/>
              <w:adjustRightInd w:val="0"/>
              <w:spacing w:after="0" w:line="240" w:lineRule="auto"/>
              <w:ind w:left="42" w:right="153"/>
              <w:jc w:val="both"/>
              <w:rPr>
                <w:rFonts w:ascii="Lato Light" w:hAnsi="Lato Light"/>
              </w:rPr>
            </w:pPr>
            <w:r w:rsidRPr="002A283B">
              <w:rPr>
                <w:rFonts w:ascii="Lato Light" w:hAnsi="Lato Light"/>
              </w:rPr>
              <w:t>§ Kontratuaren zenbatekoaren ehuneko 20 gutxienez gauzatu da, eta urtebete igaro da formalizatu zenetik.</w:t>
            </w:r>
          </w:p>
        </w:tc>
        <w:tc>
          <w:tcPr>
            <w:tcW w:w="4124" w:type="dxa"/>
            <w:gridSpan w:val="7"/>
            <w:tcBorders>
              <w:top w:val="nil"/>
              <w:left w:val="nil"/>
              <w:bottom w:val="dotted" w:sz="4" w:space="0" w:color="auto"/>
              <w:right w:val="dotted" w:sz="4" w:space="0" w:color="auto"/>
            </w:tcBorders>
            <w:hideMark/>
          </w:tcPr>
          <w:p w14:paraId="56D3765A" w14:textId="6BAAD301" w:rsidR="00853AEB" w:rsidRPr="00CE2717" w:rsidRDefault="00B9626A" w:rsidP="00B9626A">
            <w:pPr>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853AEB" w14:paraId="160E5599" w14:textId="77777777" w:rsidTr="00BF3CDF">
        <w:trPr>
          <w:gridBefore w:val="1"/>
          <w:gridAfter w:val="2"/>
          <w:wBefore w:w="75" w:type="dxa"/>
          <w:wAfter w:w="236" w:type="dxa"/>
          <w:trHeight w:val="2569"/>
        </w:trPr>
        <w:tc>
          <w:tcPr>
            <w:tcW w:w="5269" w:type="dxa"/>
            <w:gridSpan w:val="3"/>
            <w:tcBorders>
              <w:top w:val="nil"/>
              <w:left w:val="dotted" w:sz="4" w:space="0" w:color="auto"/>
              <w:bottom w:val="dotted" w:sz="4" w:space="0" w:color="auto"/>
              <w:right w:val="dotted" w:sz="4" w:space="0" w:color="auto"/>
            </w:tcBorders>
            <w:hideMark/>
          </w:tcPr>
          <w:p w14:paraId="559D57C0" w14:textId="419972EF" w:rsidR="002A283B" w:rsidRPr="002A283B" w:rsidRDefault="002A283B" w:rsidP="002A283B">
            <w:pPr>
              <w:keepNext/>
              <w:keepLines/>
              <w:spacing w:after="0" w:line="240" w:lineRule="auto"/>
              <w:jc w:val="both"/>
              <w:rPr>
                <w:rFonts w:ascii="Lato Light" w:hAnsi="Lato Light"/>
                <w:caps/>
              </w:rPr>
            </w:pPr>
            <w:r w:rsidRPr="002A283B">
              <w:rPr>
                <w:rFonts w:ascii="Lato Light" w:hAnsi="Lato Light"/>
                <w:caps/>
              </w:rPr>
              <w:lastRenderedPageBreak/>
              <w:t>KONTRATAZIOA, ONDARE KONTRATUAK ETA KONTRATU PRIBATUAK ETA ONDARE ERANKTZUKIZUNA</w:t>
            </w:r>
          </w:p>
          <w:p w14:paraId="103C3BCB" w14:textId="77777777" w:rsidR="002A283B" w:rsidRPr="002A283B" w:rsidRDefault="002A283B" w:rsidP="002A283B">
            <w:pPr>
              <w:keepNext/>
              <w:keepLines/>
              <w:spacing w:after="0" w:line="240" w:lineRule="auto"/>
              <w:jc w:val="both"/>
              <w:rPr>
                <w:rFonts w:ascii="Lato Light" w:hAnsi="Lato Light"/>
                <w:b/>
                <w:bCs/>
                <w:caps/>
              </w:rPr>
            </w:pPr>
            <w:r w:rsidRPr="002A283B">
              <w:rPr>
                <w:rFonts w:ascii="Lato Light" w:hAnsi="Lato Light"/>
                <w:b/>
                <w:bCs/>
                <w:caps/>
              </w:rPr>
              <w:t>I.OBREN KONTRATAZIOA</w:t>
            </w:r>
          </w:p>
          <w:p w14:paraId="71CE8275" w14:textId="77777777" w:rsidR="002A283B" w:rsidRPr="002A283B" w:rsidRDefault="002A283B" w:rsidP="002A283B">
            <w:pPr>
              <w:pStyle w:val="Ttulo3"/>
              <w:spacing w:before="0"/>
              <w:jc w:val="both"/>
              <w:rPr>
                <w:rFonts w:ascii="Lato Light" w:eastAsiaTheme="minorEastAsia" w:hAnsi="Lato Light"/>
                <w:caps/>
                <w:color w:val="auto"/>
                <w:sz w:val="20"/>
                <w:szCs w:val="20"/>
                <w:u w:val="single"/>
              </w:rPr>
            </w:pPr>
            <w:r w:rsidRPr="002A283B">
              <w:rPr>
                <w:rFonts w:ascii="Lato Light" w:eastAsiaTheme="minorEastAsia" w:hAnsi="Lato Light"/>
                <w:caps/>
                <w:color w:val="auto"/>
                <w:sz w:val="20"/>
                <w:szCs w:val="20"/>
                <w:u w:val="single"/>
              </w:rPr>
              <w:t>5. Obra-kontratuen ondorioak eta obra-kontratuak betetzea eta azkentzea</w:t>
            </w:r>
          </w:p>
          <w:p w14:paraId="4A28E898" w14:textId="72A55F4B" w:rsidR="00853AEB" w:rsidRPr="00D83CB7" w:rsidRDefault="002A283B" w:rsidP="005B54F6">
            <w:pPr>
              <w:pStyle w:val="Ttulo4"/>
              <w:rPr>
                <w:rFonts w:ascii="Lato Light" w:hAnsi="Lato Light"/>
              </w:rPr>
            </w:pPr>
            <w:r>
              <w:rPr>
                <w:rFonts w:ascii="Lato Light" w:eastAsiaTheme="minorEastAsia" w:hAnsi="Lato Light"/>
                <w:caps/>
                <w:sz w:val="20"/>
                <w:szCs w:val="20"/>
                <w:u w:val="single"/>
              </w:rPr>
              <w:t>D.OBREN/FAKTURAREN ZIURTAGIRIAK</w:t>
            </w:r>
            <w:r w:rsidRPr="002A283B">
              <w:rPr>
                <w:rFonts w:ascii="Lato Light" w:eastAsiaTheme="minorEastAsia" w:hAnsi="Lato Light"/>
                <w:caps/>
                <w:sz w:val="20"/>
                <w:szCs w:val="20"/>
                <w:u w:val="single"/>
              </w:rPr>
              <w:t xml:space="preserve"> (</w:t>
            </w:r>
            <w:r>
              <w:rPr>
                <w:rFonts w:ascii="Lato Light" w:eastAsiaTheme="minorEastAsia" w:hAnsi="Lato Light"/>
                <w:caps/>
                <w:sz w:val="20"/>
                <w:szCs w:val="20"/>
                <w:u w:val="single"/>
              </w:rPr>
              <w:t>0</w:t>
            </w:r>
            <w:r w:rsidRPr="002A283B">
              <w:rPr>
                <w:rFonts w:ascii="Lato Light" w:eastAsiaTheme="minorEastAsia" w:hAnsi="Lato Light"/>
                <w:caps/>
                <w:sz w:val="20"/>
                <w:szCs w:val="20"/>
                <w:u w:val="single"/>
              </w:rPr>
              <w:t>/ADO fasea)</w:t>
            </w:r>
          </w:p>
        </w:tc>
        <w:tc>
          <w:tcPr>
            <w:tcW w:w="5130" w:type="dxa"/>
            <w:gridSpan w:val="8"/>
            <w:tcBorders>
              <w:top w:val="nil"/>
              <w:left w:val="nil"/>
              <w:bottom w:val="dotted" w:sz="4" w:space="0" w:color="auto"/>
              <w:right w:val="dotted" w:sz="4" w:space="0" w:color="auto"/>
            </w:tcBorders>
          </w:tcPr>
          <w:p w14:paraId="17AF6F9F" w14:textId="77777777" w:rsidR="003979A1" w:rsidRDefault="00F7098F"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sidR="003979A1">
              <w:rPr>
                <w:rFonts w:ascii="Lato Light" w:hAnsi="Lato Light"/>
              </w:rPr>
              <w:t>.6</w:t>
            </w:r>
            <w:r w:rsidRPr="005319AD">
              <w:rPr>
                <w:rFonts w:ascii="Lato Light" w:hAnsi="Lato Light"/>
              </w:rPr>
              <w:t xml:space="preserve"> </w:t>
            </w:r>
            <w:r w:rsidRPr="005319AD">
              <w:rPr>
                <w:rFonts w:ascii="Lato Light" w:hAnsi="Lato Light"/>
                <w:caps/>
              </w:rPr>
              <w:t xml:space="preserve">betekizuna aldatu da: </w:t>
            </w:r>
          </w:p>
          <w:p w14:paraId="513BBFF6" w14:textId="258FC619" w:rsidR="00853AEB" w:rsidRDefault="002A283B" w:rsidP="003979A1">
            <w:pPr>
              <w:widowControl w:val="0"/>
              <w:autoSpaceDE w:val="0"/>
              <w:autoSpaceDN w:val="0"/>
              <w:adjustRightInd w:val="0"/>
              <w:spacing w:after="0" w:line="240" w:lineRule="auto"/>
              <w:ind w:right="153"/>
              <w:jc w:val="both"/>
              <w:rPr>
                <w:rFonts w:ascii="Lato Light" w:hAnsi="Lato Light"/>
              </w:rPr>
            </w:pPr>
            <w:r w:rsidRPr="002A283B">
              <w:rPr>
                <w:rFonts w:ascii="Lato Light" w:hAnsi="Lato Light"/>
              </w:rPr>
              <w:t>§ Kontratuaren zenbatekoaren ehuneko 20 gutxienez gauzatu da, eta urtebete igaro da formalizatu zenetik.</w:t>
            </w:r>
          </w:p>
          <w:p w14:paraId="43FAA0C0" w14:textId="7DDF0FF4" w:rsidR="002A283B" w:rsidRDefault="002A283B" w:rsidP="003979A1">
            <w:pPr>
              <w:pStyle w:val="Prrafodelista"/>
              <w:widowControl w:val="0"/>
              <w:autoSpaceDE w:val="0"/>
              <w:autoSpaceDN w:val="0"/>
              <w:adjustRightInd w:val="0"/>
              <w:spacing w:after="0" w:line="240" w:lineRule="auto"/>
              <w:ind w:left="42" w:right="153"/>
              <w:jc w:val="both"/>
              <w:rPr>
                <w:rFonts w:ascii="Lato Light" w:hAnsi="Lato Light"/>
              </w:rPr>
            </w:pPr>
            <w:r w:rsidRPr="002A283B">
              <w:rPr>
                <w:rFonts w:ascii="Lato Light" w:hAnsi="Lato Light"/>
              </w:rPr>
              <w:t>§ Administrazio-klausula partikularren agirian aurreikusitako berrikuspen-formula aplikatzen da.</w:t>
            </w:r>
          </w:p>
          <w:p w14:paraId="701CC601" w14:textId="70369A57" w:rsidR="002A283B" w:rsidRDefault="002A283B" w:rsidP="003979A1">
            <w:pPr>
              <w:pStyle w:val="Prrafodelista"/>
              <w:widowControl w:val="0"/>
              <w:autoSpaceDE w:val="0"/>
              <w:autoSpaceDN w:val="0"/>
              <w:adjustRightInd w:val="0"/>
              <w:spacing w:after="0" w:line="240" w:lineRule="auto"/>
              <w:ind w:left="42" w:right="153"/>
              <w:jc w:val="both"/>
              <w:rPr>
                <w:rFonts w:ascii="Lato Light" w:hAnsi="Lato Light"/>
              </w:rPr>
            </w:pPr>
            <w:r w:rsidRPr="002A283B">
              <w:rPr>
                <w:rFonts w:ascii="Lato Light" w:hAnsi="Lato Light"/>
              </w:rPr>
              <w:t>§ Idazkariaren edo aholkularitza juridikoaren titularraren aldeko txosten bat dago, biztanle-kopuru handiko udalerrien kasuan</w:t>
            </w:r>
          </w:p>
          <w:p w14:paraId="256C4CD2" w14:textId="2F9A930D" w:rsidR="002A283B" w:rsidRPr="003D65EC" w:rsidRDefault="002A283B" w:rsidP="002A283B">
            <w:pPr>
              <w:pStyle w:val="Prrafodelista"/>
              <w:widowControl w:val="0"/>
              <w:autoSpaceDE w:val="0"/>
              <w:autoSpaceDN w:val="0"/>
              <w:adjustRightInd w:val="0"/>
              <w:spacing w:after="0" w:line="240" w:lineRule="auto"/>
              <w:ind w:left="42" w:right="153"/>
              <w:jc w:val="both"/>
              <w:rPr>
                <w:rFonts w:ascii="Lato Light" w:hAnsi="Lato Light"/>
              </w:rPr>
            </w:pPr>
            <w:r w:rsidRPr="002A283B">
              <w:rPr>
                <w:rFonts w:ascii="Lato Light" w:hAnsi="Lato Light"/>
              </w:rPr>
              <w:t>(</w:t>
            </w:r>
            <w:r w:rsidRPr="002A283B">
              <w:rPr>
                <w:rFonts w:ascii="Lato Light" w:hAnsi="Lato Light"/>
                <w:i/>
                <w:iCs/>
              </w:rPr>
              <w:t>Prezioen berrikuspena sartzen denean)</w:t>
            </w:r>
          </w:p>
        </w:tc>
        <w:tc>
          <w:tcPr>
            <w:tcW w:w="4124" w:type="dxa"/>
            <w:gridSpan w:val="7"/>
            <w:tcBorders>
              <w:top w:val="nil"/>
              <w:left w:val="nil"/>
              <w:bottom w:val="dotted" w:sz="4" w:space="0" w:color="auto"/>
              <w:right w:val="dotted" w:sz="4" w:space="0" w:color="auto"/>
            </w:tcBorders>
            <w:hideMark/>
          </w:tcPr>
          <w:p w14:paraId="46CBDDF2" w14:textId="3761A40A" w:rsidR="00853AEB" w:rsidRPr="00CE2717" w:rsidRDefault="00B9626A" w:rsidP="00B9626A">
            <w:pPr>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853AEB" w14:paraId="20C2F298" w14:textId="77777777" w:rsidTr="00BF3CDF">
        <w:trPr>
          <w:gridBefore w:val="1"/>
          <w:gridAfter w:val="2"/>
          <w:wBefore w:w="75" w:type="dxa"/>
          <w:wAfter w:w="236" w:type="dxa"/>
          <w:trHeight w:val="1413"/>
        </w:trPr>
        <w:tc>
          <w:tcPr>
            <w:tcW w:w="5269" w:type="dxa"/>
            <w:gridSpan w:val="3"/>
            <w:tcBorders>
              <w:top w:val="nil"/>
              <w:left w:val="dotted" w:sz="4" w:space="0" w:color="auto"/>
              <w:bottom w:val="dotted" w:sz="4" w:space="0" w:color="auto"/>
              <w:right w:val="dotted" w:sz="4" w:space="0" w:color="auto"/>
            </w:tcBorders>
            <w:hideMark/>
          </w:tcPr>
          <w:p w14:paraId="357D0625" w14:textId="77777777" w:rsidR="00D7160E" w:rsidRPr="002A283B" w:rsidRDefault="00D7160E" w:rsidP="00D7160E">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18617982" w14:textId="77777777" w:rsidR="00D7160E" w:rsidRPr="002A283B" w:rsidRDefault="00D7160E" w:rsidP="00D7160E">
            <w:pPr>
              <w:keepNext/>
              <w:keepLines/>
              <w:spacing w:after="0" w:line="240" w:lineRule="auto"/>
              <w:jc w:val="both"/>
              <w:rPr>
                <w:rFonts w:ascii="Lato Light" w:hAnsi="Lato Light"/>
                <w:b/>
                <w:bCs/>
                <w:caps/>
              </w:rPr>
            </w:pPr>
            <w:r w:rsidRPr="002A283B">
              <w:rPr>
                <w:rFonts w:ascii="Lato Light" w:hAnsi="Lato Light"/>
                <w:b/>
                <w:bCs/>
                <w:caps/>
              </w:rPr>
              <w:t>I.OBREN KONTRATAZIOA</w:t>
            </w:r>
          </w:p>
          <w:p w14:paraId="6E7F2F50" w14:textId="77777777" w:rsidR="00D7160E" w:rsidRPr="002A283B" w:rsidRDefault="00D7160E" w:rsidP="00D7160E">
            <w:pPr>
              <w:pStyle w:val="Ttulo3"/>
              <w:spacing w:before="0"/>
              <w:jc w:val="both"/>
              <w:rPr>
                <w:rFonts w:ascii="Lato Light" w:eastAsiaTheme="minorEastAsia" w:hAnsi="Lato Light"/>
                <w:caps/>
                <w:color w:val="auto"/>
                <w:sz w:val="20"/>
                <w:szCs w:val="20"/>
                <w:u w:val="single"/>
              </w:rPr>
            </w:pPr>
            <w:r w:rsidRPr="002A283B">
              <w:rPr>
                <w:rFonts w:ascii="Lato Light" w:eastAsiaTheme="minorEastAsia" w:hAnsi="Lato Light"/>
                <w:caps/>
                <w:color w:val="auto"/>
                <w:sz w:val="20"/>
                <w:szCs w:val="20"/>
                <w:u w:val="single"/>
              </w:rPr>
              <w:t>5. Obra-kontratuen ondorioak eta obra-kontratuak betetzea eta azkentzea</w:t>
            </w:r>
          </w:p>
          <w:p w14:paraId="502D31C3" w14:textId="576E2CDC" w:rsidR="00853AEB" w:rsidRPr="00D83CB7" w:rsidRDefault="00853AEB" w:rsidP="002A283B">
            <w:pPr>
              <w:keepNext/>
              <w:keepLines/>
              <w:spacing w:after="0" w:line="240" w:lineRule="auto"/>
              <w:jc w:val="both"/>
              <w:rPr>
                <w:rFonts w:ascii="Lato Light" w:hAnsi="Lato Light"/>
              </w:rPr>
            </w:pPr>
            <w:r w:rsidRPr="00345BDE">
              <w:rPr>
                <w:rFonts w:ascii="Lato Light" w:hAnsi="Lato Light"/>
                <w:u w:val="single"/>
              </w:rPr>
              <w:t>E. LIQUIDA</w:t>
            </w:r>
            <w:r w:rsidR="006B462B">
              <w:rPr>
                <w:rFonts w:ascii="Lato Light" w:hAnsi="Lato Light"/>
                <w:u w:val="single"/>
              </w:rPr>
              <w:t>ZIOA</w:t>
            </w:r>
            <w:r w:rsidRPr="00345BDE">
              <w:rPr>
                <w:rFonts w:ascii="Lato Light" w:hAnsi="Lato Light"/>
                <w:u w:val="single"/>
              </w:rPr>
              <w:t xml:space="preserve"> (FASE O</w:t>
            </w:r>
            <w:r>
              <w:rPr>
                <w:rFonts w:ascii="Lato Light" w:hAnsi="Lato Light"/>
              </w:rPr>
              <w:t>)</w:t>
            </w:r>
          </w:p>
        </w:tc>
        <w:tc>
          <w:tcPr>
            <w:tcW w:w="5130" w:type="dxa"/>
            <w:gridSpan w:val="8"/>
            <w:tcBorders>
              <w:top w:val="nil"/>
              <w:left w:val="nil"/>
              <w:bottom w:val="dotted" w:sz="4" w:space="0" w:color="auto"/>
              <w:right w:val="dotted" w:sz="4" w:space="0" w:color="auto"/>
            </w:tcBorders>
          </w:tcPr>
          <w:p w14:paraId="3BFD8555" w14:textId="3EBCFD9D"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.3</w:t>
            </w:r>
            <w:r w:rsidRPr="005319AD">
              <w:rPr>
                <w:rFonts w:ascii="Lato Light" w:hAnsi="Lato Light"/>
              </w:rPr>
              <w:t xml:space="preserve"> </w:t>
            </w:r>
            <w:r w:rsidRPr="005319AD">
              <w:rPr>
                <w:rFonts w:ascii="Lato Light" w:hAnsi="Lato Light"/>
                <w:caps/>
              </w:rPr>
              <w:t xml:space="preserve">betekizuna aldatu da: </w:t>
            </w:r>
          </w:p>
          <w:p w14:paraId="7C94FD72" w14:textId="77777777" w:rsidR="00853AEB" w:rsidRDefault="006B462B" w:rsidP="002A283B">
            <w:pPr>
              <w:pStyle w:val="Prrafodelista"/>
              <w:widowControl w:val="0"/>
              <w:autoSpaceDE w:val="0"/>
              <w:autoSpaceDN w:val="0"/>
              <w:adjustRightInd w:val="0"/>
              <w:spacing w:after="0" w:line="240" w:lineRule="auto"/>
              <w:ind w:left="42" w:right="153"/>
              <w:jc w:val="both"/>
              <w:rPr>
                <w:rFonts w:ascii="Lato Light" w:hAnsi="Lato Light"/>
              </w:rPr>
            </w:pPr>
            <w:r w:rsidRPr="006B462B">
              <w:rPr>
                <w:rFonts w:ascii="Lato Light" w:hAnsi="Lato Light"/>
              </w:rPr>
              <w:t>§ Kontratuaren zenbatekoaren ehuneko 20 gutxienez gauzatu da, eta urtebete igaro da formalizatu zenetik.</w:t>
            </w:r>
          </w:p>
          <w:p w14:paraId="008912D7" w14:textId="04EFBF67" w:rsidR="006B462B" w:rsidRDefault="006B462B" w:rsidP="002A283B">
            <w:pPr>
              <w:pStyle w:val="Prrafodelista"/>
              <w:widowControl w:val="0"/>
              <w:autoSpaceDE w:val="0"/>
              <w:autoSpaceDN w:val="0"/>
              <w:adjustRightInd w:val="0"/>
              <w:spacing w:after="0" w:line="240" w:lineRule="auto"/>
              <w:ind w:left="42" w:right="153"/>
              <w:jc w:val="both"/>
              <w:rPr>
                <w:rFonts w:ascii="Lato Light" w:hAnsi="Lato Light"/>
              </w:rPr>
            </w:pPr>
            <w:r w:rsidRPr="006B462B">
              <w:rPr>
                <w:rFonts w:ascii="Lato Light" w:hAnsi="Lato Light"/>
              </w:rPr>
              <w:t>§ Administrazio-klausula partikularren agirian aurreikusitako berrikuspen-formula aplikatzen da.</w:t>
            </w:r>
          </w:p>
          <w:p w14:paraId="3059B126" w14:textId="576D7910" w:rsidR="006B462B" w:rsidRDefault="006B462B" w:rsidP="002A283B">
            <w:pPr>
              <w:pStyle w:val="Prrafodelista"/>
              <w:widowControl w:val="0"/>
              <w:autoSpaceDE w:val="0"/>
              <w:autoSpaceDN w:val="0"/>
              <w:adjustRightInd w:val="0"/>
              <w:spacing w:after="0" w:line="240" w:lineRule="auto"/>
              <w:ind w:left="42" w:right="153"/>
              <w:jc w:val="both"/>
              <w:rPr>
                <w:rFonts w:ascii="Lato Light" w:hAnsi="Lato Light"/>
              </w:rPr>
            </w:pPr>
            <w:r w:rsidRPr="006B462B">
              <w:rPr>
                <w:rFonts w:ascii="Lato Light" w:hAnsi="Lato Light"/>
              </w:rPr>
              <w:t>§ Idazkariaren edo aholkularitza juridikoaren titularraren aldeko txosten bat dago, biztanle-kopuru handiko udalerrien kasuan</w:t>
            </w:r>
          </w:p>
          <w:p w14:paraId="6096300B" w14:textId="721999DD" w:rsidR="006B462B" w:rsidRPr="000156E6" w:rsidRDefault="006B462B" w:rsidP="005B54F6">
            <w:pPr>
              <w:pStyle w:val="Prrafodelista"/>
              <w:widowControl w:val="0"/>
              <w:autoSpaceDE w:val="0"/>
              <w:autoSpaceDN w:val="0"/>
              <w:adjustRightInd w:val="0"/>
              <w:spacing w:after="0" w:line="240" w:lineRule="auto"/>
              <w:ind w:left="42" w:right="153"/>
              <w:jc w:val="both"/>
              <w:rPr>
                <w:rFonts w:ascii="Lato Light" w:hAnsi="Lato Light"/>
              </w:rPr>
            </w:pPr>
            <w:r w:rsidRPr="006B462B">
              <w:rPr>
                <w:rFonts w:ascii="Lato Light" w:hAnsi="Lato Light"/>
              </w:rPr>
              <w:t>(</w:t>
            </w:r>
            <w:r w:rsidRPr="006B462B">
              <w:rPr>
                <w:rFonts w:ascii="Lato Light" w:hAnsi="Lato Light"/>
                <w:i/>
                <w:iCs/>
              </w:rPr>
              <w:t>Prezioen berrikuspena sartzen denean)</w:t>
            </w:r>
          </w:p>
        </w:tc>
        <w:tc>
          <w:tcPr>
            <w:tcW w:w="4124" w:type="dxa"/>
            <w:gridSpan w:val="7"/>
            <w:tcBorders>
              <w:top w:val="nil"/>
              <w:left w:val="nil"/>
              <w:bottom w:val="dotted" w:sz="4" w:space="0" w:color="auto"/>
              <w:right w:val="dotted" w:sz="4" w:space="0" w:color="auto"/>
            </w:tcBorders>
            <w:hideMark/>
          </w:tcPr>
          <w:p w14:paraId="7CBE0496" w14:textId="0D1B7754" w:rsidR="00853AEB" w:rsidRPr="00CE2717" w:rsidRDefault="00B9626A" w:rsidP="00B9626A">
            <w:pPr>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853AEB" w14:paraId="40BE658C" w14:textId="77777777" w:rsidTr="00BF3CDF">
        <w:trPr>
          <w:gridBefore w:val="1"/>
          <w:gridAfter w:val="1"/>
          <w:wBefore w:w="75" w:type="dxa"/>
          <w:wAfter w:w="77" w:type="dxa"/>
          <w:trHeight w:val="2569"/>
        </w:trPr>
        <w:tc>
          <w:tcPr>
            <w:tcW w:w="5326" w:type="dxa"/>
            <w:gridSpan w:val="4"/>
            <w:tcBorders>
              <w:top w:val="nil"/>
              <w:left w:val="dotted" w:sz="4" w:space="0" w:color="auto"/>
              <w:bottom w:val="dotted" w:sz="4" w:space="0" w:color="auto"/>
              <w:right w:val="dotted" w:sz="4" w:space="0" w:color="auto"/>
            </w:tcBorders>
            <w:hideMark/>
          </w:tcPr>
          <w:p w14:paraId="5CC1FFE6" w14:textId="77777777" w:rsidR="00D7160E" w:rsidRPr="002A283B" w:rsidRDefault="00D7160E" w:rsidP="00D7160E">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53BC6AF5" w14:textId="1337E5BD" w:rsidR="00D7160E" w:rsidRPr="00D7160E" w:rsidRDefault="00853AEB" w:rsidP="00D7160E">
            <w:pPr>
              <w:keepNext/>
              <w:keepLines/>
              <w:spacing w:after="0" w:line="240" w:lineRule="auto"/>
              <w:jc w:val="both"/>
              <w:rPr>
                <w:rFonts w:ascii="Lato Light" w:hAnsi="Lato Light"/>
                <w:b/>
                <w:bCs/>
                <w:caps/>
              </w:rPr>
            </w:pPr>
            <w:r w:rsidRPr="00D7160E">
              <w:rPr>
                <w:rFonts w:ascii="Lato Light" w:hAnsi="Lato Light"/>
                <w:b/>
                <w:bCs/>
                <w:caps/>
              </w:rPr>
              <w:t>II.</w:t>
            </w:r>
            <w:bookmarkStart w:id="3" w:name="_Toc78263820"/>
            <w:r w:rsidR="00D7160E" w:rsidRPr="00D7160E">
              <w:rPr>
                <w:rFonts w:ascii="Lato Light" w:hAnsi="Lato Light"/>
                <w:b/>
                <w:bCs/>
                <w:caps/>
              </w:rPr>
              <w:t xml:space="preserve"> Obrak emateko espedienteak</w:t>
            </w:r>
            <w:bookmarkEnd w:id="3"/>
          </w:p>
          <w:p w14:paraId="08C09B3B" w14:textId="06016668" w:rsidR="00853AEB" w:rsidRPr="00D83CB7" w:rsidRDefault="00D7160E" w:rsidP="005B54F6">
            <w:pPr>
              <w:pStyle w:val="Ttulo3"/>
              <w:rPr>
                <w:rFonts w:ascii="Lato Light" w:hAnsi="Lato Light"/>
              </w:rPr>
            </w:pPr>
            <w:bookmarkStart w:id="4" w:name="_Toc78263825"/>
            <w:r w:rsidRPr="00D7160E">
              <w:rPr>
                <w:rFonts w:ascii="Lato Light" w:eastAsiaTheme="minorEastAsia" w:hAnsi="Lato Light"/>
                <w:caps/>
                <w:color w:val="auto"/>
                <w:sz w:val="20"/>
                <w:szCs w:val="20"/>
                <w:u w:val="single"/>
              </w:rPr>
              <w:t>5. Prezioak berrikustea (AD/ADO fasea)</w:t>
            </w:r>
            <w:bookmarkEnd w:id="4"/>
          </w:p>
        </w:tc>
        <w:tc>
          <w:tcPr>
            <w:tcW w:w="5184" w:type="dxa"/>
            <w:gridSpan w:val="8"/>
            <w:tcBorders>
              <w:top w:val="nil"/>
              <w:left w:val="nil"/>
              <w:bottom w:val="dotted" w:sz="4" w:space="0" w:color="auto"/>
              <w:right w:val="dotted" w:sz="4" w:space="0" w:color="auto"/>
            </w:tcBorders>
          </w:tcPr>
          <w:p w14:paraId="735A3E42" w14:textId="49C0D0C5"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.3</w:t>
            </w:r>
            <w:r w:rsidRPr="005319AD">
              <w:rPr>
                <w:rFonts w:ascii="Lato Light" w:hAnsi="Lato Light"/>
              </w:rPr>
              <w:t xml:space="preserve"> </w:t>
            </w:r>
            <w:r w:rsidRPr="005319AD">
              <w:rPr>
                <w:rFonts w:ascii="Lato Light" w:hAnsi="Lato Light"/>
                <w:caps/>
              </w:rPr>
              <w:t xml:space="preserve">betekizuna aldatu da: </w:t>
            </w:r>
          </w:p>
          <w:p w14:paraId="0E4B7402" w14:textId="77777777" w:rsidR="00D7160E" w:rsidRDefault="00D7160E" w:rsidP="002A283B">
            <w:pPr>
              <w:pStyle w:val="Prrafodelista"/>
              <w:widowControl w:val="0"/>
              <w:autoSpaceDE w:val="0"/>
              <w:autoSpaceDN w:val="0"/>
              <w:adjustRightInd w:val="0"/>
              <w:spacing w:after="0" w:line="240" w:lineRule="auto"/>
              <w:ind w:left="42" w:right="153"/>
              <w:jc w:val="both"/>
              <w:rPr>
                <w:rFonts w:ascii="Lato Light" w:hAnsi="Lato Light"/>
              </w:rPr>
            </w:pPr>
            <w:r w:rsidRPr="00D7160E">
              <w:rPr>
                <w:rFonts w:ascii="Lato Light" w:hAnsi="Lato Light"/>
              </w:rPr>
              <w:t>Honako kasu hauetakoren bat izatea:</w:t>
            </w:r>
          </w:p>
          <w:p w14:paraId="07FEA574" w14:textId="77777777" w:rsidR="00D7160E" w:rsidRDefault="00D7160E" w:rsidP="002A283B">
            <w:pPr>
              <w:pStyle w:val="Prrafodelista"/>
              <w:widowControl w:val="0"/>
              <w:autoSpaceDE w:val="0"/>
              <w:autoSpaceDN w:val="0"/>
              <w:adjustRightInd w:val="0"/>
              <w:spacing w:after="0" w:line="240" w:lineRule="auto"/>
              <w:ind w:left="42" w:right="153"/>
              <w:jc w:val="both"/>
              <w:rPr>
                <w:rFonts w:ascii="Lato Light" w:hAnsi="Lato Light"/>
              </w:rPr>
            </w:pPr>
            <w:r w:rsidRPr="00D7160E">
              <w:rPr>
                <w:rFonts w:ascii="Lato Light" w:hAnsi="Lato Light"/>
              </w:rPr>
              <w:t>§ Berrikusten den prezioari dagokion kontratuan inbertsioa berreskuratzeko epea bost urte edo gehiago izatea.</w:t>
            </w:r>
          </w:p>
          <w:p w14:paraId="64931A2A" w14:textId="176E0099" w:rsidR="00D7160E" w:rsidRPr="003D65EC" w:rsidRDefault="00D7160E" w:rsidP="005B54F6">
            <w:pPr>
              <w:pStyle w:val="Prrafodelista"/>
              <w:widowControl w:val="0"/>
              <w:autoSpaceDE w:val="0"/>
              <w:autoSpaceDN w:val="0"/>
              <w:adjustRightInd w:val="0"/>
              <w:spacing w:after="0" w:line="240" w:lineRule="auto"/>
              <w:ind w:left="42" w:right="153"/>
              <w:jc w:val="both"/>
              <w:rPr>
                <w:rFonts w:ascii="Lato Light" w:hAnsi="Lato Light"/>
              </w:rPr>
            </w:pPr>
            <w:r w:rsidRPr="00D7160E">
              <w:rPr>
                <w:rFonts w:ascii="Lato Light" w:hAnsi="Lato Light"/>
              </w:rPr>
              <w:t>§ Erabiliko diren lehengaiek, bitarteko ondasunek eta energiak kontratuaren lizitazioaren oinarrizko aurrekontuan duten partaidetzaren batura aurrekontu horren ehuneko 20 baino handiagoa izatea, eta baldintza-agiriak adieraztea zer pisu duen ehuneko 1etik gorako partaidetza duen lehengai, bitarteko ondasun edo hornidura elektroniko bakoitzaren pisua.</w:t>
            </w:r>
          </w:p>
        </w:tc>
        <w:tc>
          <w:tcPr>
            <w:tcW w:w="4172" w:type="dxa"/>
            <w:gridSpan w:val="7"/>
            <w:tcBorders>
              <w:top w:val="nil"/>
              <w:left w:val="nil"/>
              <w:bottom w:val="dotted" w:sz="4" w:space="0" w:color="auto"/>
              <w:right w:val="dotted" w:sz="4" w:space="0" w:color="auto"/>
            </w:tcBorders>
            <w:hideMark/>
          </w:tcPr>
          <w:p w14:paraId="7A5F9AB1" w14:textId="1D248D8C" w:rsidR="00853AEB" w:rsidRPr="00CE2717" w:rsidRDefault="00B9626A" w:rsidP="002A283B">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853AEB" w14:paraId="636270C3" w14:textId="77777777" w:rsidTr="00BF3CDF">
        <w:trPr>
          <w:gridBefore w:val="1"/>
          <w:gridAfter w:val="1"/>
          <w:wBefore w:w="75" w:type="dxa"/>
          <w:wAfter w:w="77" w:type="dxa"/>
          <w:trHeight w:val="1413"/>
        </w:trPr>
        <w:tc>
          <w:tcPr>
            <w:tcW w:w="5326" w:type="dxa"/>
            <w:gridSpan w:val="4"/>
            <w:tcBorders>
              <w:top w:val="nil"/>
              <w:left w:val="dotted" w:sz="4" w:space="0" w:color="auto"/>
              <w:bottom w:val="dotted" w:sz="4" w:space="0" w:color="auto"/>
              <w:right w:val="dotted" w:sz="4" w:space="0" w:color="auto"/>
            </w:tcBorders>
            <w:hideMark/>
          </w:tcPr>
          <w:p w14:paraId="717C8B95" w14:textId="77777777" w:rsidR="00D7160E" w:rsidRPr="002A283B" w:rsidRDefault="00D7160E" w:rsidP="00D7160E">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5203D6A1" w14:textId="77777777" w:rsidR="00D7160E" w:rsidRPr="00D7160E" w:rsidRDefault="00D7160E" w:rsidP="00D7160E">
            <w:pPr>
              <w:keepNext/>
              <w:keepLines/>
              <w:spacing w:after="0" w:line="240" w:lineRule="auto"/>
              <w:jc w:val="both"/>
              <w:rPr>
                <w:rFonts w:ascii="Lato Light" w:hAnsi="Lato Light"/>
                <w:b/>
                <w:bCs/>
                <w:caps/>
              </w:rPr>
            </w:pPr>
            <w:r w:rsidRPr="00D7160E">
              <w:rPr>
                <w:rFonts w:ascii="Lato Light" w:hAnsi="Lato Light"/>
                <w:b/>
                <w:bCs/>
                <w:caps/>
              </w:rPr>
              <w:t>II. Obrak emateko espedienteak</w:t>
            </w:r>
          </w:p>
          <w:p w14:paraId="00945F11" w14:textId="78D45D04" w:rsidR="00853AEB" w:rsidRPr="00D83CB7" w:rsidRDefault="00D7160E" w:rsidP="005B54F6">
            <w:pPr>
              <w:pStyle w:val="Ttulo3"/>
              <w:rPr>
                <w:rFonts w:ascii="Lato Light" w:hAnsi="Lato Light"/>
              </w:rPr>
            </w:pPr>
            <w:r w:rsidRPr="00D7160E">
              <w:rPr>
                <w:rFonts w:ascii="Lato Light" w:eastAsiaTheme="minorEastAsia" w:hAnsi="Lato Light"/>
                <w:caps/>
                <w:color w:val="auto"/>
                <w:sz w:val="20"/>
                <w:szCs w:val="20"/>
                <w:u w:val="single"/>
              </w:rPr>
              <w:t>5. Prezioak berrikustea (AD/ADO fasea)</w:t>
            </w:r>
          </w:p>
        </w:tc>
        <w:tc>
          <w:tcPr>
            <w:tcW w:w="5184" w:type="dxa"/>
            <w:gridSpan w:val="8"/>
            <w:tcBorders>
              <w:top w:val="nil"/>
              <w:left w:val="nil"/>
              <w:bottom w:val="dotted" w:sz="4" w:space="0" w:color="auto"/>
              <w:right w:val="dotted" w:sz="4" w:space="0" w:color="auto"/>
            </w:tcBorders>
          </w:tcPr>
          <w:p w14:paraId="41D9F106" w14:textId="652438A4"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.4</w:t>
            </w:r>
            <w:r w:rsidRPr="005319AD">
              <w:rPr>
                <w:rFonts w:ascii="Lato Light" w:hAnsi="Lato Light"/>
              </w:rPr>
              <w:t xml:space="preserve"> </w:t>
            </w:r>
            <w:r w:rsidRPr="005319AD">
              <w:rPr>
                <w:rFonts w:ascii="Lato Light" w:hAnsi="Lato Light"/>
                <w:caps/>
              </w:rPr>
              <w:t xml:space="preserve">betekizuna aldatu da: </w:t>
            </w:r>
          </w:p>
          <w:p w14:paraId="14A53B95" w14:textId="53921E45" w:rsidR="00853AEB" w:rsidRPr="000156E6" w:rsidRDefault="00D7160E" w:rsidP="002A283B">
            <w:pPr>
              <w:pStyle w:val="Prrafodelista"/>
              <w:widowControl w:val="0"/>
              <w:autoSpaceDE w:val="0"/>
              <w:autoSpaceDN w:val="0"/>
              <w:adjustRightInd w:val="0"/>
              <w:spacing w:after="0" w:line="240" w:lineRule="auto"/>
              <w:ind w:left="42" w:right="153"/>
              <w:jc w:val="both"/>
              <w:rPr>
                <w:rFonts w:ascii="Lato Light" w:hAnsi="Lato Light"/>
              </w:rPr>
            </w:pPr>
            <w:r w:rsidRPr="00D7160E">
              <w:rPr>
                <w:rFonts w:ascii="Lato Light" w:hAnsi="Lato Light"/>
              </w:rPr>
              <w:t>Formalizatu zenetik urtebete igarota izatea.</w:t>
            </w:r>
          </w:p>
        </w:tc>
        <w:tc>
          <w:tcPr>
            <w:tcW w:w="4172" w:type="dxa"/>
            <w:gridSpan w:val="7"/>
            <w:tcBorders>
              <w:top w:val="nil"/>
              <w:left w:val="nil"/>
              <w:bottom w:val="dotted" w:sz="4" w:space="0" w:color="auto"/>
              <w:right w:val="dotted" w:sz="4" w:space="0" w:color="auto"/>
            </w:tcBorders>
            <w:hideMark/>
          </w:tcPr>
          <w:p w14:paraId="21EB8538" w14:textId="56B3E40B" w:rsidR="00853AEB" w:rsidRPr="00CE2717" w:rsidRDefault="00853AEB" w:rsidP="002A283B">
            <w:pPr>
              <w:widowControl w:val="0"/>
              <w:autoSpaceDE w:val="0"/>
              <w:autoSpaceDN w:val="0"/>
              <w:adjustRightInd w:val="0"/>
              <w:spacing w:after="0" w:line="240" w:lineRule="auto"/>
              <w:ind w:right="153"/>
              <w:jc w:val="both"/>
              <w:rPr>
                <w:rFonts w:ascii="Lato Light" w:hAnsi="Lato Light"/>
                <w:caps/>
              </w:rPr>
            </w:pPr>
            <w:r w:rsidRPr="00186916">
              <w:rPr>
                <w:rFonts w:ascii="Lato Light" w:hAnsi="Lato Light"/>
              </w:rPr>
              <w:t>Por</w:t>
            </w:r>
            <w:r w:rsidR="00B9626A">
              <w:rPr>
                <w:rFonts w:ascii="Lato Light" w:hAnsi="Lato Light"/>
              </w:rPr>
              <w:t xml:space="preserve"> 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853AEB" w14:paraId="1BD5B4FF" w14:textId="77777777" w:rsidTr="00BF3CDF">
        <w:trPr>
          <w:gridBefore w:val="1"/>
          <w:gridAfter w:val="1"/>
          <w:wBefore w:w="75" w:type="dxa"/>
          <w:wAfter w:w="77" w:type="dxa"/>
          <w:trHeight w:val="2569"/>
        </w:trPr>
        <w:tc>
          <w:tcPr>
            <w:tcW w:w="5326" w:type="dxa"/>
            <w:gridSpan w:val="4"/>
            <w:tcBorders>
              <w:top w:val="nil"/>
              <w:left w:val="dotted" w:sz="4" w:space="0" w:color="auto"/>
              <w:bottom w:val="dotted" w:sz="4" w:space="0" w:color="auto"/>
              <w:right w:val="dotted" w:sz="4" w:space="0" w:color="auto"/>
            </w:tcBorders>
            <w:hideMark/>
          </w:tcPr>
          <w:p w14:paraId="392B885B" w14:textId="77777777" w:rsidR="00D7160E" w:rsidRPr="002A283B" w:rsidRDefault="00D7160E" w:rsidP="00D7160E">
            <w:pPr>
              <w:keepNext/>
              <w:keepLines/>
              <w:spacing w:after="0" w:line="240" w:lineRule="auto"/>
              <w:jc w:val="both"/>
              <w:rPr>
                <w:rFonts w:ascii="Lato Light" w:hAnsi="Lato Light"/>
                <w:caps/>
              </w:rPr>
            </w:pPr>
            <w:r w:rsidRPr="002A283B">
              <w:rPr>
                <w:rFonts w:ascii="Lato Light" w:hAnsi="Lato Light"/>
                <w:caps/>
              </w:rPr>
              <w:lastRenderedPageBreak/>
              <w:t>KONTRATAZIOA, ONDARE KONTRATUAK ETA KONTRATU PRIBATUAK ETA ONDARE ERANKTZUKIZUNA</w:t>
            </w:r>
          </w:p>
          <w:p w14:paraId="561ADA08" w14:textId="77777777" w:rsidR="00D7160E" w:rsidRPr="00D7160E" w:rsidRDefault="00D7160E" w:rsidP="00D7160E">
            <w:pPr>
              <w:keepNext/>
              <w:keepLines/>
              <w:spacing w:after="0" w:line="240" w:lineRule="auto"/>
              <w:jc w:val="both"/>
              <w:rPr>
                <w:rFonts w:ascii="Lato Light" w:hAnsi="Lato Light"/>
                <w:b/>
                <w:bCs/>
                <w:caps/>
              </w:rPr>
            </w:pPr>
            <w:r w:rsidRPr="00D7160E">
              <w:rPr>
                <w:rFonts w:ascii="Lato Light" w:hAnsi="Lato Light"/>
                <w:b/>
                <w:bCs/>
                <w:caps/>
              </w:rPr>
              <w:t>II. Obrak emateko espedienteak</w:t>
            </w:r>
          </w:p>
          <w:p w14:paraId="4DB18D68" w14:textId="7D787CBD" w:rsidR="00853AEB" w:rsidRPr="00D83CB7" w:rsidRDefault="00D7160E" w:rsidP="00D7160E">
            <w:pPr>
              <w:pStyle w:val="Ttulo3"/>
              <w:jc w:val="both"/>
              <w:rPr>
                <w:rFonts w:ascii="Lato Light" w:hAnsi="Lato Light"/>
              </w:rPr>
            </w:pPr>
            <w:r>
              <w:rPr>
                <w:rFonts w:ascii="Lato Light" w:eastAsiaTheme="minorEastAsia" w:hAnsi="Lato Light"/>
                <w:caps/>
                <w:color w:val="auto"/>
                <w:sz w:val="20"/>
                <w:szCs w:val="20"/>
                <w:u w:val="single"/>
              </w:rPr>
              <w:t>6</w:t>
            </w:r>
            <w:r w:rsidRPr="00D7160E">
              <w:rPr>
                <w:rFonts w:ascii="Lato Light" w:eastAsiaTheme="minorEastAsia" w:hAnsi="Lato Light"/>
                <w:caps/>
                <w:color w:val="auto"/>
                <w:sz w:val="20"/>
                <w:szCs w:val="20"/>
                <w:u w:val="single"/>
              </w:rPr>
              <w:t xml:space="preserve">. </w:t>
            </w:r>
            <w:bookmarkStart w:id="5" w:name="_Toc78263826"/>
            <w:r w:rsidRPr="00D7160E">
              <w:rPr>
                <w:rFonts w:ascii="Lato Light" w:eastAsiaTheme="minorEastAsia" w:hAnsi="Lato Light"/>
                <w:caps/>
                <w:color w:val="auto"/>
                <w:sz w:val="20"/>
                <w:szCs w:val="20"/>
                <w:u w:val="single"/>
              </w:rPr>
              <w:t>Ekarpenengatiko ordainketak eraiki bitartean edo eraikuntza edo emakida amaitzean (O fasea)</w:t>
            </w:r>
            <w:bookmarkEnd w:id="5"/>
          </w:p>
        </w:tc>
        <w:tc>
          <w:tcPr>
            <w:tcW w:w="5184" w:type="dxa"/>
            <w:gridSpan w:val="8"/>
            <w:tcBorders>
              <w:top w:val="nil"/>
              <w:left w:val="nil"/>
              <w:bottom w:val="dotted" w:sz="4" w:space="0" w:color="auto"/>
              <w:right w:val="dotted" w:sz="4" w:space="0" w:color="auto"/>
            </w:tcBorders>
          </w:tcPr>
          <w:p w14:paraId="399DCBB6" w14:textId="1E644BB4"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.3</w:t>
            </w:r>
            <w:r w:rsidRPr="005319AD">
              <w:rPr>
                <w:rFonts w:ascii="Lato Light" w:hAnsi="Lato Light"/>
              </w:rPr>
              <w:t xml:space="preserve"> </w:t>
            </w:r>
            <w:r w:rsidRPr="005319AD">
              <w:rPr>
                <w:rFonts w:ascii="Lato Light" w:hAnsi="Lato Light"/>
                <w:caps/>
              </w:rPr>
              <w:t xml:space="preserve">betekizuna aldatu da: </w:t>
            </w:r>
          </w:p>
          <w:p w14:paraId="4DAA7F97" w14:textId="77777777" w:rsidR="00D7160E" w:rsidRDefault="00D7160E" w:rsidP="002A283B">
            <w:pPr>
              <w:pStyle w:val="Prrafodelista"/>
              <w:widowControl w:val="0"/>
              <w:autoSpaceDE w:val="0"/>
              <w:autoSpaceDN w:val="0"/>
              <w:adjustRightInd w:val="0"/>
              <w:spacing w:after="0" w:line="240" w:lineRule="auto"/>
              <w:ind w:left="42" w:right="153"/>
              <w:jc w:val="both"/>
              <w:rPr>
                <w:rFonts w:ascii="Lato Light" w:hAnsi="Lato Light"/>
              </w:rPr>
            </w:pPr>
            <w:r w:rsidRPr="00D7160E">
              <w:rPr>
                <w:rFonts w:ascii="Lato Light" w:hAnsi="Lato Light"/>
              </w:rPr>
              <w:t>§ Kontratuaren zenbatekoaren ehuneko 20 gutxienez gauzatu da, eta urtebete igaro da formalizatu zenetik.</w:t>
            </w:r>
          </w:p>
          <w:p w14:paraId="0571CEE4" w14:textId="002F7581" w:rsidR="00853AEB" w:rsidRDefault="005B54F6" w:rsidP="002A283B">
            <w:pPr>
              <w:pStyle w:val="Prrafodelista"/>
              <w:widowControl w:val="0"/>
              <w:autoSpaceDE w:val="0"/>
              <w:autoSpaceDN w:val="0"/>
              <w:adjustRightInd w:val="0"/>
              <w:spacing w:after="0" w:line="240" w:lineRule="auto"/>
              <w:ind w:left="42" w:right="153"/>
              <w:jc w:val="both"/>
              <w:rPr>
                <w:rFonts w:ascii="Lato Light" w:hAnsi="Lato Light"/>
              </w:rPr>
            </w:pPr>
            <w:r w:rsidRPr="00D7160E">
              <w:rPr>
                <w:rFonts w:ascii="Lato Light" w:hAnsi="Lato Light"/>
              </w:rPr>
              <w:t xml:space="preserve">§ </w:t>
            </w:r>
            <w:r w:rsidR="00D7160E" w:rsidRPr="00D7160E">
              <w:rPr>
                <w:rFonts w:ascii="Lato Light" w:hAnsi="Lato Light"/>
              </w:rPr>
              <w:t>Administrazio-klausula partikularren agirian aurreikusitako berrikuspen-formula aplikatzen da, aurrez zehazturiko aldizkako berrikuspena denean.</w:t>
            </w:r>
          </w:p>
          <w:p w14:paraId="78397429" w14:textId="77777777" w:rsidR="00D7160E" w:rsidRDefault="00D7160E" w:rsidP="002A283B">
            <w:pPr>
              <w:pStyle w:val="Prrafodelista"/>
              <w:widowControl w:val="0"/>
              <w:autoSpaceDE w:val="0"/>
              <w:autoSpaceDN w:val="0"/>
              <w:adjustRightInd w:val="0"/>
              <w:spacing w:after="0" w:line="240" w:lineRule="auto"/>
              <w:ind w:left="42" w:right="153"/>
              <w:jc w:val="both"/>
              <w:rPr>
                <w:rFonts w:ascii="Lato Light" w:hAnsi="Lato Light"/>
              </w:rPr>
            </w:pPr>
            <w:r w:rsidRPr="00D7160E">
              <w:rPr>
                <w:rFonts w:ascii="Lato Light" w:hAnsi="Lato Light"/>
              </w:rPr>
              <w:t xml:space="preserve">§ Idazkariaren edo aholkularitza juridikoaren titularraren aldeko txosten bat dago, biztanle-kopuru handiko udalerrien kasuan </w:t>
            </w:r>
          </w:p>
          <w:p w14:paraId="6DBD636B" w14:textId="57870C61" w:rsidR="00853AEB" w:rsidRPr="00856E3B" w:rsidRDefault="00D7160E" w:rsidP="002A283B">
            <w:pPr>
              <w:pStyle w:val="Prrafodelista"/>
              <w:widowControl w:val="0"/>
              <w:autoSpaceDE w:val="0"/>
              <w:autoSpaceDN w:val="0"/>
              <w:adjustRightInd w:val="0"/>
              <w:spacing w:after="0" w:line="240" w:lineRule="auto"/>
              <w:ind w:left="42" w:right="153"/>
              <w:jc w:val="both"/>
              <w:rPr>
                <w:rFonts w:ascii="Lato Light" w:hAnsi="Lato Light"/>
                <w:i/>
                <w:iCs/>
              </w:rPr>
            </w:pPr>
            <w:r w:rsidRPr="00D7160E">
              <w:rPr>
                <w:rFonts w:ascii="Lato Light" w:hAnsi="Lato Light"/>
                <w:i/>
                <w:iCs/>
              </w:rPr>
              <w:t>(Prezioen berrikuspena sartzen denean)</w:t>
            </w:r>
            <w:r w:rsidR="00853AEB" w:rsidRPr="00856E3B">
              <w:rPr>
                <w:rFonts w:ascii="Lato Light" w:hAnsi="Lato Light"/>
                <w:i/>
                <w:iCs/>
              </w:rPr>
              <w:t>)</w:t>
            </w:r>
          </w:p>
        </w:tc>
        <w:tc>
          <w:tcPr>
            <w:tcW w:w="4172" w:type="dxa"/>
            <w:gridSpan w:val="7"/>
            <w:tcBorders>
              <w:top w:val="nil"/>
              <w:left w:val="nil"/>
              <w:bottom w:val="dotted" w:sz="4" w:space="0" w:color="auto"/>
              <w:right w:val="dotted" w:sz="4" w:space="0" w:color="auto"/>
            </w:tcBorders>
            <w:hideMark/>
          </w:tcPr>
          <w:p w14:paraId="159BFA15" w14:textId="174FAE39" w:rsidR="00853AEB" w:rsidRPr="00CE2717" w:rsidRDefault="00B9626A" w:rsidP="002A283B">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853AEB" w14:paraId="7DA3BC00" w14:textId="77777777" w:rsidTr="00BF3CDF">
        <w:trPr>
          <w:gridBefore w:val="1"/>
          <w:gridAfter w:val="1"/>
          <w:wBefore w:w="75" w:type="dxa"/>
          <w:wAfter w:w="77" w:type="dxa"/>
          <w:trHeight w:val="1413"/>
        </w:trPr>
        <w:tc>
          <w:tcPr>
            <w:tcW w:w="5326" w:type="dxa"/>
            <w:gridSpan w:val="4"/>
            <w:tcBorders>
              <w:top w:val="nil"/>
              <w:left w:val="dotted" w:sz="4" w:space="0" w:color="auto"/>
              <w:bottom w:val="dotted" w:sz="4" w:space="0" w:color="auto"/>
              <w:right w:val="dotted" w:sz="4" w:space="0" w:color="auto"/>
            </w:tcBorders>
            <w:hideMark/>
          </w:tcPr>
          <w:p w14:paraId="7ED591A6" w14:textId="77777777" w:rsidR="00D7160E" w:rsidRPr="002A283B" w:rsidRDefault="00D7160E" w:rsidP="00D7160E">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62419C7E" w14:textId="77777777" w:rsidR="00D7160E" w:rsidRPr="00D7160E" w:rsidRDefault="00D7160E" w:rsidP="00D7160E">
            <w:pPr>
              <w:keepNext/>
              <w:keepLines/>
              <w:spacing w:after="0" w:line="240" w:lineRule="auto"/>
              <w:jc w:val="both"/>
              <w:rPr>
                <w:rFonts w:ascii="Lato Light" w:hAnsi="Lato Light"/>
                <w:b/>
                <w:bCs/>
                <w:caps/>
              </w:rPr>
            </w:pPr>
            <w:r w:rsidRPr="00D7160E">
              <w:rPr>
                <w:rFonts w:ascii="Lato Light" w:hAnsi="Lato Light"/>
                <w:b/>
                <w:bCs/>
                <w:caps/>
              </w:rPr>
              <w:t>II. Obrak emateko espedienteak</w:t>
            </w:r>
          </w:p>
          <w:p w14:paraId="4DA105F8" w14:textId="4C7FA7AC" w:rsidR="00853AEB" w:rsidRPr="00D83CB7" w:rsidRDefault="00D7160E" w:rsidP="00D7160E">
            <w:pPr>
              <w:keepNext/>
              <w:keepLines/>
              <w:spacing w:after="0" w:line="240" w:lineRule="auto"/>
              <w:jc w:val="both"/>
              <w:rPr>
                <w:rFonts w:ascii="Lato Light" w:hAnsi="Lato Light"/>
              </w:rPr>
            </w:pPr>
            <w:r>
              <w:rPr>
                <w:rFonts w:ascii="Lato Light" w:hAnsi="Lato Light"/>
                <w:caps/>
                <w:u w:val="single"/>
              </w:rPr>
              <w:t>9</w:t>
            </w:r>
            <w:r w:rsidRPr="00D7160E">
              <w:rPr>
                <w:rFonts w:ascii="Lato Light" w:hAnsi="Lato Light"/>
                <w:caps/>
                <w:u w:val="single"/>
              </w:rPr>
              <w:t>. Emakidadunari obra erabiltzeagatiko ordainsaria ordaintzea (O fasea</w:t>
            </w:r>
            <w:r>
              <w:rPr>
                <w:rFonts w:ascii="Lato Light" w:hAnsi="Lato Light"/>
                <w:caps/>
                <w:u w:val="single"/>
              </w:rPr>
              <w:t>)</w:t>
            </w:r>
          </w:p>
        </w:tc>
        <w:tc>
          <w:tcPr>
            <w:tcW w:w="5184" w:type="dxa"/>
            <w:gridSpan w:val="8"/>
            <w:tcBorders>
              <w:top w:val="nil"/>
              <w:left w:val="nil"/>
              <w:bottom w:val="dotted" w:sz="4" w:space="0" w:color="auto"/>
              <w:right w:val="dotted" w:sz="4" w:space="0" w:color="auto"/>
            </w:tcBorders>
          </w:tcPr>
          <w:p w14:paraId="08B8FFCD" w14:textId="1AF4AB19"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.3</w:t>
            </w:r>
            <w:r w:rsidRPr="005319AD">
              <w:rPr>
                <w:rFonts w:ascii="Lato Light" w:hAnsi="Lato Light"/>
              </w:rPr>
              <w:t xml:space="preserve"> </w:t>
            </w:r>
            <w:r w:rsidRPr="005319AD">
              <w:rPr>
                <w:rFonts w:ascii="Lato Light" w:hAnsi="Lato Light"/>
                <w:caps/>
              </w:rPr>
              <w:t xml:space="preserve">betekizuna aldatu da: </w:t>
            </w:r>
          </w:p>
          <w:p w14:paraId="51665954" w14:textId="77777777" w:rsidR="00092E27" w:rsidRDefault="00092E27" w:rsidP="002A283B">
            <w:pPr>
              <w:pStyle w:val="Prrafodelista"/>
              <w:widowControl w:val="0"/>
              <w:autoSpaceDE w:val="0"/>
              <w:autoSpaceDN w:val="0"/>
              <w:adjustRightInd w:val="0"/>
              <w:spacing w:after="0" w:line="240" w:lineRule="auto"/>
              <w:ind w:left="42" w:right="153"/>
              <w:jc w:val="both"/>
              <w:rPr>
                <w:rFonts w:ascii="Lato Light" w:hAnsi="Lato Light"/>
              </w:rPr>
            </w:pPr>
            <w:r w:rsidRPr="00092E27">
              <w:rPr>
                <w:rFonts w:ascii="Lato Light" w:hAnsi="Lato Light"/>
              </w:rPr>
              <w:t xml:space="preserve">§ Kontratuaren zenbatekoaren ehuneko 20 gutxienez gauzatu da, eta urtebete igaro da formalizatu zenetik. </w:t>
            </w:r>
          </w:p>
          <w:p w14:paraId="50037C5D" w14:textId="099A6AD4" w:rsidR="00853AEB" w:rsidRDefault="00092E27" w:rsidP="002A283B">
            <w:pPr>
              <w:pStyle w:val="Prrafodelista"/>
              <w:widowControl w:val="0"/>
              <w:autoSpaceDE w:val="0"/>
              <w:autoSpaceDN w:val="0"/>
              <w:adjustRightInd w:val="0"/>
              <w:spacing w:after="0" w:line="240" w:lineRule="auto"/>
              <w:ind w:left="42" w:right="153"/>
              <w:jc w:val="both"/>
              <w:rPr>
                <w:rFonts w:ascii="Lato Light" w:hAnsi="Lato Light"/>
              </w:rPr>
            </w:pPr>
            <w:r w:rsidRPr="00092E27">
              <w:rPr>
                <w:rFonts w:ascii="Lato Light" w:hAnsi="Lato Light"/>
              </w:rPr>
              <w:t>§ Administrazio-klausula partikularren agirian aurreikusitako berrikuspen-formula aplikatzen da, aurrez zehazturiko aldizkako berrikuspena denean.</w:t>
            </w:r>
          </w:p>
          <w:p w14:paraId="440E75D8" w14:textId="77777777" w:rsidR="00092E27" w:rsidRDefault="00092E27" w:rsidP="002A283B">
            <w:pPr>
              <w:pStyle w:val="Prrafodelista"/>
              <w:widowControl w:val="0"/>
              <w:autoSpaceDE w:val="0"/>
              <w:autoSpaceDN w:val="0"/>
              <w:adjustRightInd w:val="0"/>
              <w:spacing w:after="0" w:line="240" w:lineRule="auto"/>
              <w:ind w:left="42" w:right="153"/>
              <w:jc w:val="both"/>
              <w:rPr>
                <w:rFonts w:ascii="Lato Light" w:hAnsi="Lato Light"/>
              </w:rPr>
            </w:pPr>
            <w:r w:rsidRPr="00092E27">
              <w:rPr>
                <w:rFonts w:ascii="Lato Light" w:hAnsi="Lato Light"/>
              </w:rPr>
              <w:t xml:space="preserve">§ Idazkariaren edo aholkularitza juridikoaren titularraren aldeko txosten bat dago, biztanle-kopuru handiko udalerrien kasuan </w:t>
            </w:r>
          </w:p>
          <w:p w14:paraId="581D9FDD" w14:textId="095F3548" w:rsidR="00853AEB" w:rsidRPr="00092E27" w:rsidRDefault="00092E27" w:rsidP="002A283B">
            <w:pPr>
              <w:pStyle w:val="Prrafodelista"/>
              <w:widowControl w:val="0"/>
              <w:autoSpaceDE w:val="0"/>
              <w:autoSpaceDN w:val="0"/>
              <w:adjustRightInd w:val="0"/>
              <w:spacing w:after="0" w:line="240" w:lineRule="auto"/>
              <w:ind w:left="42" w:right="153"/>
              <w:jc w:val="both"/>
              <w:rPr>
                <w:rFonts w:ascii="Lato Light" w:hAnsi="Lato Light"/>
                <w:i/>
                <w:iCs/>
              </w:rPr>
            </w:pPr>
            <w:r w:rsidRPr="00092E27">
              <w:rPr>
                <w:rFonts w:ascii="Lato Light" w:hAnsi="Lato Light"/>
                <w:i/>
                <w:iCs/>
              </w:rPr>
              <w:t>(Prezioen berrikuspena sartzen denean)</w:t>
            </w:r>
            <w:r w:rsidR="00853AEB" w:rsidRPr="00092E27">
              <w:rPr>
                <w:rFonts w:ascii="Lato Light" w:hAnsi="Lato Light"/>
                <w:i/>
                <w:iCs/>
              </w:rPr>
              <w:t>)</w:t>
            </w:r>
          </w:p>
        </w:tc>
        <w:tc>
          <w:tcPr>
            <w:tcW w:w="4172" w:type="dxa"/>
            <w:gridSpan w:val="7"/>
            <w:tcBorders>
              <w:top w:val="nil"/>
              <w:left w:val="nil"/>
              <w:bottom w:val="dotted" w:sz="4" w:space="0" w:color="auto"/>
              <w:right w:val="dotted" w:sz="4" w:space="0" w:color="auto"/>
            </w:tcBorders>
            <w:hideMark/>
          </w:tcPr>
          <w:p w14:paraId="038AC492" w14:textId="0F4C5AFC" w:rsidR="00853AEB" w:rsidRPr="00CE2717" w:rsidRDefault="00B9626A" w:rsidP="002A283B">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853AEB" w14:paraId="4C63AAC0" w14:textId="77777777" w:rsidTr="00BF3CDF">
        <w:trPr>
          <w:gridBefore w:val="1"/>
          <w:gridAfter w:val="1"/>
          <w:wBefore w:w="75" w:type="dxa"/>
          <w:wAfter w:w="77" w:type="dxa"/>
          <w:trHeight w:val="2569"/>
        </w:trPr>
        <w:tc>
          <w:tcPr>
            <w:tcW w:w="5326" w:type="dxa"/>
            <w:gridSpan w:val="4"/>
            <w:tcBorders>
              <w:top w:val="nil"/>
              <w:left w:val="dotted" w:sz="4" w:space="0" w:color="auto"/>
              <w:bottom w:val="dotted" w:sz="4" w:space="0" w:color="auto"/>
              <w:right w:val="dotted" w:sz="4" w:space="0" w:color="auto"/>
            </w:tcBorders>
            <w:hideMark/>
          </w:tcPr>
          <w:p w14:paraId="3EE44656" w14:textId="77777777" w:rsidR="00092E27" w:rsidRPr="002A283B" w:rsidRDefault="00092E27" w:rsidP="00092E27">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566B36C5" w14:textId="326DDC18" w:rsidR="00092E27" w:rsidRPr="00BF3CDF" w:rsidRDefault="00092E27" w:rsidP="00092E27">
            <w:pPr>
              <w:keepNext/>
              <w:keepLines/>
              <w:spacing w:after="0" w:line="240" w:lineRule="auto"/>
              <w:jc w:val="both"/>
              <w:rPr>
                <w:rFonts w:ascii="Lato Light" w:hAnsi="Lato Light"/>
                <w:b/>
                <w:bCs/>
                <w:caps/>
                <w:lang w:val="en-GB"/>
              </w:rPr>
            </w:pPr>
            <w:r w:rsidRPr="00BF3CDF">
              <w:rPr>
                <w:rFonts w:ascii="Lato Light" w:hAnsi="Lato Light"/>
                <w:b/>
                <w:bCs/>
                <w:caps/>
                <w:lang w:val="en-GB"/>
              </w:rPr>
              <w:t>IIi. hornidurak</w:t>
            </w:r>
          </w:p>
          <w:p w14:paraId="0D0DD431" w14:textId="41C4B75B" w:rsidR="00853AEB" w:rsidRPr="00BF3CDF" w:rsidRDefault="00092E27" w:rsidP="00092E27">
            <w:pPr>
              <w:pStyle w:val="Ttulo3"/>
              <w:spacing w:before="0"/>
              <w:rPr>
                <w:rFonts w:ascii="Lato Light" w:hAnsi="Lato Light"/>
                <w:u w:val="single"/>
                <w:lang w:val="en-GB"/>
              </w:rPr>
            </w:pPr>
            <w:r w:rsidRPr="00BF3CDF">
              <w:rPr>
                <w:rFonts w:ascii="Lato Light" w:eastAsiaTheme="minorEastAsia" w:hAnsi="Lato Light"/>
                <w:caps/>
                <w:color w:val="auto"/>
                <w:sz w:val="20"/>
                <w:szCs w:val="20"/>
                <w:u w:val="single"/>
                <w:lang w:val="en-GB"/>
              </w:rPr>
              <w:t>5.. PREZIOAK BERRIKUSTEA (AD/ADO FASEA)</w:t>
            </w:r>
          </w:p>
        </w:tc>
        <w:tc>
          <w:tcPr>
            <w:tcW w:w="5184" w:type="dxa"/>
            <w:gridSpan w:val="8"/>
            <w:tcBorders>
              <w:top w:val="nil"/>
              <w:left w:val="nil"/>
              <w:bottom w:val="dotted" w:sz="4" w:space="0" w:color="auto"/>
              <w:right w:val="dotted" w:sz="4" w:space="0" w:color="auto"/>
            </w:tcBorders>
          </w:tcPr>
          <w:p w14:paraId="37549CDF" w14:textId="1B6C1A03"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.2</w:t>
            </w:r>
            <w:r w:rsidRPr="005319AD">
              <w:rPr>
                <w:rFonts w:ascii="Lato Light" w:hAnsi="Lato Light"/>
              </w:rPr>
              <w:t xml:space="preserve"> </w:t>
            </w:r>
            <w:r w:rsidRPr="005319AD">
              <w:rPr>
                <w:rFonts w:ascii="Lato Light" w:hAnsi="Lato Light"/>
                <w:caps/>
              </w:rPr>
              <w:t xml:space="preserve">betekizuna aldatu da: </w:t>
            </w:r>
          </w:p>
          <w:p w14:paraId="0B8C320A" w14:textId="4E558404" w:rsidR="00853AEB" w:rsidRDefault="00092E27" w:rsidP="002A283B">
            <w:pPr>
              <w:pStyle w:val="Prrafodelista"/>
              <w:widowControl w:val="0"/>
              <w:autoSpaceDE w:val="0"/>
              <w:autoSpaceDN w:val="0"/>
              <w:adjustRightInd w:val="0"/>
              <w:spacing w:after="0" w:line="240" w:lineRule="auto"/>
              <w:ind w:left="42" w:right="153"/>
              <w:jc w:val="both"/>
              <w:rPr>
                <w:rFonts w:ascii="Lato Light" w:hAnsi="Lato Light"/>
              </w:rPr>
            </w:pPr>
            <w:r w:rsidRPr="00092E27">
              <w:rPr>
                <w:rFonts w:ascii="Lato Light" w:hAnsi="Lato Light"/>
              </w:rPr>
              <w:t>Honako kasu hauetakoren bat izatea:</w:t>
            </w:r>
          </w:p>
          <w:p w14:paraId="1C685AB7" w14:textId="228D019A" w:rsidR="00853AEB" w:rsidRDefault="00092E27" w:rsidP="002A283B">
            <w:pPr>
              <w:pStyle w:val="Prrafodelista"/>
              <w:widowControl w:val="0"/>
              <w:autoSpaceDE w:val="0"/>
              <w:autoSpaceDN w:val="0"/>
              <w:adjustRightInd w:val="0"/>
              <w:spacing w:after="0" w:line="240" w:lineRule="auto"/>
              <w:ind w:left="42" w:right="153"/>
              <w:jc w:val="both"/>
              <w:rPr>
                <w:rFonts w:ascii="Lato Light" w:hAnsi="Lato Light"/>
              </w:rPr>
            </w:pPr>
            <w:r w:rsidRPr="00092E27">
              <w:rPr>
                <w:rFonts w:ascii="Lato Light" w:hAnsi="Lato Light"/>
              </w:rPr>
              <w:t>§ Berrikusten den prezioari dagokion kontratua ekipamendu-hornidurazkoa edo energia-hornidurazkoa izatea.</w:t>
            </w:r>
          </w:p>
          <w:p w14:paraId="6A6CD0FB" w14:textId="16832B9E" w:rsidR="00853AEB" w:rsidRDefault="00092E27" w:rsidP="002A283B">
            <w:pPr>
              <w:pStyle w:val="Prrafodelista"/>
              <w:widowControl w:val="0"/>
              <w:autoSpaceDE w:val="0"/>
              <w:autoSpaceDN w:val="0"/>
              <w:adjustRightInd w:val="0"/>
              <w:spacing w:after="0" w:line="240" w:lineRule="auto"/>
              <w:ind w:left="42" w:right="153"/>
              <w:jc w:val="both"/>
              <w:rPr>
                <w:rFonts w:ascii="Lato Light" w:hAnsi="Lato Light"/>
              </w:rPr>
            </w:pPr>
            <w:r w:rsidRPr="00092E27">
              <w:rPr>
                <w:rFonts w:ascii="Lato Light" w:hAnsi="Lato Light"/>
              </w:rPr>
              <w:t>§ Berrikusten den prezioari dagokion kontratuan inbertsioa berreskuratzeko epea bost urte edo gehiago izatea.</w:t>
            </w:r>
          </w:p>
          <w:p w14:paraId="6B9A175B" w14:textId="50107608" w:rsidR="00853AEB" w:rsidRPr="003D65EC" w:rsidRDefault="00092E27" w:rsidP="002A283B">
            <w:pPr>
              <w:pStyle w:val="Prrafodelista"/>
              <w:widowControl w:val="0"/>
              <w:autoSpaceDE w:val="0"/>
              <w:autoSpaceDN w:val="0"/>
              <w:adjustRightInd w:val="0"/>
              <w:spacing w:after="0" w:line="240" w:lineRule="auto"/>
              <w:ind w:left="42" w:right="153"/>
              <w:jc w:val="both"/>
              <w:rPr>
                <w:rFonts w:ascii="Lato Light" w:hAnsi="Lato Light"/>
              </w:rPr>
            </w:pPr>
            <w:r w:rsidRPr="00092E27">
              <w:rPr>
                <w:rFonts w:ascii="Lato Light" w:hAnsi="Lato Light"/>
              </w:rPr>
              <w:t>§ Erabiliko diren lehengaiek, bitarteko ondasunek eta energiak kontratuaren lizitazioaren oinarrizko aurrekontuan duten partaidetzaren batura aurrekontu horren ehuneko 20 baino handiagoa izatea, eta baldintza-agiriak adieraztea zer pisu duen ehuneko 1etik gorako partaidetza duen lehengai, bitarteko ondasun edo hornidura elektroniko bakoitzaren pisua</w:t>
            </w:r>
          </w:p>
        </w:tc>
        <w:tc>
          <w:tcPr>
            <w:tcW w:w="4172" w:type="dxa"/>
            <w:gridSpan w:val="7"/>
            <w:tcBorders>
              <w:top w:val="nil"/>
              <w:left w:val="nil"/>
              <w:bottom w:val="dotted" w:sz="4" w:space="0" w:color="auto"/>
              <w:right w:val="dotted" w:sz="4" w:space="0" w:color="auto"/>
            </w:tcBorders>
            <w:hideMark/>
          </w:tcPr>
          <w:p w14:paraId="117EE6A9" w14:textId="0503B3BB" w:rsidR="00853AEB" w:rsidRPr="00CE2717" w:rsidRDefault="00B9626A" w:rsidP="002A283B">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853AEB" w14:paraId="1D6D723F" w14:textId="77777777" w:rsidTr="00BF3CDF">
        <w:trPr>
          <w:gridBefore w:val="1"/>
          <w:gridAfter w:val="1"/>
          <w:wBefore w:w="75" w:type="dxa"/>
          <w:wAfter w:w="77" w:type="dxa"/>
          <w:trHeight w:val="1413"/>
        </w:trPr>
        <w:tc>
          <w:tcPr>
            <w:tcW w:w="5326" w:type="dxa"/>
            <w:gridSpan w:val="4"/>
            <w:tcBorders>
              <w:top w:val="nil"/>
              <w:left w:val="dotted" w:sz="4" w:space="0" w:color="auto"/>
              <w:bottom w:val="dotted" w:sz="4" w:space="0" w:color="auto"/>
              <w:right w:val="dotted" w:sz="4" w:space="0" w:color="auto"/>
            </w:tcBorders>
            <w:hideMark/>
          </w:tcPr>
          <w:p w14:paraId="6638F633" w14:textId="77777777" w:rsidR="00092E27" w:rsidRPr="002A283B" w:rsidRDefault="00092E27" w:rsidP="00092E27">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3249DEB1" w14:textId="77777777" w:rsidR="00092E27" w:rsidRPr="00BF3CDF" w:rsidRDefault="00092E27" w:rsidP="00092E27">
            <w:pPr>
              <w:keepNext/>
              <w:keepLines/>
              <w:spacing w:after="0" w:line="240" w:lineRule="auto"/>
              <w:jc w:val="both"/>
              <w:rPr>
                <w:rFonts w:ascii="Lato Light" w:hAnsi="Lato Light"/>
                <w:b/>
                <w:bCs/>
                <w:caps/>
                <w:lang w:val="en-GB"/>
              </w:rPr>
            </w:pPr>
            <w:r w:rsidRPr="00BF3CDF">
              <w:rPr>
                <w:rFonts w:ascii="Lato Light" w:hAnsi="Lato Light"/>
                <w:b/>
                <w:bCs/>
                <w:caps/>
                <w:lang w:val="en-GB"/>
              </w:rPr>
              <w:t>IIi. hornidurak</w:t>
            </w:r>
          </w:p>
          <w:p w14:paraId="0B45D72B" w14:textId="56F0FB46" w:rsidR="00853AEB" w:rsidRPr="00BF3CDF" w:rsidRDefault="00092E27" w:rsidP="00092E27">
            <w:pPr>
              <w:keepNext/>
              <w:keepLines/>
              <w:spacing w:after="0" w:line="240" w:lineRule="auto"/>
              <w:jc w:val="both"/>
              <w:rPr>
                <w:rFonts w:ascii="Lato Light" w:hAnsi="Lato Light"/>
                <w:lang w:val="en-GB"/>
              </w:rPr>
            </w:pPr>
            <w:r w:rsidRPr="00BF3CDF">
              <w:rPr>
                <w:rFonts w:ascii="Lato Light" w:hAnsi="Lato Light"/>
                <w:caps/>
                <w:u w:val="single"/>
                <w:lang w:val="en-GB"/>
              </w:rPr>
              <w:t>5.. PREZIOAK BERRIKUSTEA (AD/ADO FASEA)</w:t>
            </w:r>
          </w:p>
        </w:tc>
        <w:tc>
          <w:tcPr>
            <w:tcW w:w="5184" w:type="dxa"/>
            <w:gridSpan w:val="8"/>
            <w:tcBorders>
              <w:top w:val="nil"/>
              <w:left w:val="nil"/>
              <w:bottom w:val="dotted" w:sz="4" w:space="0" w:color="auto"/>
              <w:right w:val="dotted" w:sz="4" w:space="0" w:color="auto"/>
            </w:tcBorders>
          </w:tcPr>
          <w:p w14:paraId="1D2EB62A" w14:textId="75E1C688"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.3</w:t>
            </w:r>
            <w:r w:rsidRPr="005319AD">
              <w:rPr>
                <w:rFonts w:ascii="Lato Light" w:hAnsi="Lato Light"/>
              </w:rPr>
              <w:t xml:space="preserve"> </w:t>
            </w:r>
            <w:r w:rsidRPr="005319AD">
              <w:rPr>
                <w:rFonts w:ascii="Lato Light" w:hAnsi="Lato Light"/>
                <w:caps/>
              </w:rPr>
              <w:t xml:space="preserve">betekizuna aldatu da: </w:t>
            </w:r>
          </w:p>
          <w:p w14:paraId="1A16DC23" w14:textId="24DD424C" w:rsidR="00853AEB" w:rsidRPr="000156E6" w:rsidRDefault="00092E27" w:rsidP="002A283B">
            <w:pPr>
              <w:pStyle w:val="Prrafodelista"/>
              <w:widowControl w:val="0"/>
              <w:autoSpaceDE w:val="0"/>
              <w:autoSpaceDN w:val="0"/>
              <w:adjustRightInd w:val="0"/>
              <w:spacing w:after="0" w:line="240" w:lineRule="auto"/>
              <w:ind w:left="42" w:right="153"/>
              <w:jc w:val="both"/>
              <w:rPr>
                <w:rFonts w:ascii="Lato Light" w:hAnsi="Lato Light"/>
              </w:rPr>
            </w:pPr>
            <w:r w:rsidRPr="00092E27">
              <w:rPr>
                <w:rFonts w:ascii="Lato Light" w:hAnsi="Lato Light"/>
              </w:rPr>
              <w:t>Energia-horniduraz bestelako kontratuak izanik, urtebete igarota izatea formalizatu zirenetik.</w:t>
            </w:r>
            <w:r w:rsidR="00853AEB" w:rsidRPr="00345BDE">
              <w:rPr>
                <w:rFonts w:ascii="Lato Light" w:hAnsi="Lato Light"/>
              </w:rPr>
              <w:t>.</w:t>
            </w:r>
          </w:p>
        </w:tc>
        <w:tc>
          <w:tcPr>
            <w:tcW w:w="4172" w:type="dxa"/>
            <w:gridSpan w:val="7"/>
            <w:tcBorders>
              <w:top w:val="nil"/>
              <w:left w:val="nil"/>
              <w:bottom w:val="dotted" w:sz="4" w:space="0" w:color="auto"/>
              <w:right w:val="dotted" w:sz="4" w:space="0" w:color="auto"/>
            </w:tcBorders>
            <w:hideMark/>
          </w:tcPr>
          <w:p w14:paraId="7A07EF1F" w14:textId="3B6F5933" w:rsidR="00853AEB" w:rsidRPr="00CE2717" w:rsidRDefault="00B9626A" w:rsidP="002A283B">
            <w:pPr>
              <w:widowControl w:val="0"/>
              <w:autoSpaceDE w:val="0"/>
              <w:autoSpaceDN w:val="0"/>
              <w:adjustRightInd w:val="0"/>
              <w:spacing w:after="0" w:line="240" w:lineRule="auto"/>
              <w:ind w:right="153"/>
              <w:jc w:val="both"/>
              <w:rPr>
                <w:rFonts w:ascii="Lato Light" w:hAnsi="Lato Light"/>
                <w:caps/>
              </w:rPr>
            </w:pPr>
            <w:r>
              <w:rPr>
                <w:rFonts w:ascii="Lato Light" w:hAnsi="Lato Light"/>
              </w:rPr>
              <w:t xml:space="preserve">Maiatzaren 8ko 11/2023 Legeak SPKLren 103. artikulua aldatzeagatik; lege horren bidez egiten da Europar Batasunaren zuzentarauen transposizioa produktu eta zerbitzu jakin batzuen irisgarritasunaren arloan, kualifikazio handiko pertsonen migrazioarenean, zergen arloan eta notario- </w:t>
            </w:r>
            <w:r>
              <w:rPr>
                <w:rFonts w:ascii="Lato Light" w:hAnsi="Lato Light"/>
              </w:rPr>
              <w:lastRenderedPageBreak/>
              <w:t>eta erregistro-jarduketen digitalizazioaren arloan.</w:t>
            </w:r>
          </w:p>
        </w:tc>
      </w:tr>
      <w:tr w:rsidR="00853AEB" w14:paraId="7F7D2F1E" w14:textId="77777777" w:rsidTr="00BF3CDF">
        <w:trPr>
          <w:gridBefore w:val="1"/>
          <w:gridAfter w:val="1"/>
          <w:wBefore w:w="75" w:type="dxa"/>
          <w:wAfter w:w="77" w:type="dxa"/>
          <w:trHeight w:val="1582"/>
        </w:trPr>
        <w:tc>
          <w:tcPr>
            <w:tcW w:w="5326" w:type="dxa"/>
            <w:gridSpan w:val="4"/>
            <w:tcBorders>
              <w:top w:val="nil"/>
              <w:left w:val="dotted" w:sz="4" w:space="0" w:color="auto"/>
              <w:bottom w:val="dotted" w:sz="4" w:space="0" w:color="auto"/>
              <w:right w:val="dotted" w:sz="4" w:space="0" w:color="auto"/>
            </w:tcBorders>
            <w:hideMark/>
          </w:tcPr>
          <w:p w14:paraId="5D94F8FE" w14:textId="77777777" w:rsidR="00092E27" w:rsidRPr="002A283B" w:rsidRDefault="00092E27" w:rsidP="00092E27">
            <w:pPr>
              <w:keepNext/>
              <w:keepLines/>
              <w:spacing w:after="0" w:line="240" w:lineRule="auto"/>
              <w:jc w:val="both"/>
              <w:rPr>
                <w:rFonts w:ascii="Lato Light" w:hAnsi="Lato Light"/>
                <w:caps/>
              </w:rPr>
            </w:pPr>
            <w:r w:rsidRPr="002A283B">
              <w:rPr>
                <w:rFonts w:ascii="Lato Light" w:hAnsi="Lato Light"/>
                <w:caps/>
              </w:rPr>
              <w:lastRenderedPageBreak/>
              <w:t>KONTRATAZIOA, ONDARE KONTRATUAK ETA KONTRATU PRIBATUAK ETA ONDARE ERANKTZUKIZUNA</w:t>
            </w:r>
          </w:p>
          <w:p w14:paraId="37210CE7" w14:textId="77777777" w:rsidR="00092E27" w:rsidRPr="00BF3CDF" w:rsidRDefault="00092E27" w:rsidP="00092E27">
            <w:pPr>
              <w:keepNext/>
              <w:keepLines/>
              <w:spacing w:after="0" w:line="240" w:lineRule="auto"/>
              <w:jc w:val="both"/>
              <w:rPr>
                <w:rFonts w:ascii="Lato Light" w:hAnsi="Lato Light"/>
                <w:b/>
                <w:bCs/>
                <w:caps/>
                <w:lang w:val="en-GB"/>
              </w:rPr>
            </w:pPr>
            <w:r w:rsidRPr="00BF3CDF">
              <w:rPr>
                <w:rFonts w:ascii="Lato Light" w:hAnsi="Lato Light"/>
                <w:b/>
                <w:bCs/>
                <w:caps/>
                <w:lang w:val="en-GB"/>
              </w:rPr>
              <w:t>IIi. hornidurak</w:t>
            </w:r>
          </w:p>
          <w:p w14:paraId="3BC48D18" w14:textId="09F8D196" w:rsidR="00853AEB" w:rsidRPr="00BF3CDF" w:rsidRDefault="00092E27" w:rsidP="00092E27">
            <w:pPr>
              <w:keepNext/>
              <w:keepLines/>
              <w:spacing w:after="0" w:line="240" w:lineRule="auto"/>
              <w:jc w:val="both"/>
              <w:rPr>
                <w:rFonts w:ascii="Lato Light" w:hAnsi="Lato Light"/>
                <w:lang w:val="en-GB"/>
              </w:rPr>
            </w:pPr>
            <w:r w:rsidRPr="00BF3CDF">
              <w:rPr>
                <w:rFonts w:ascii="Lato Light" w:hAnsi="Lato Light"/>
                <w:caps/>
                <w:u w:val="single"/>
                <w:lang w:val="en-GB"/>
              </w:rPr>
              <w:t>5.. PREZIOAK BERRIKUSTEA (AD/ADO FASEA)</w:t>
            </w:r>
          </w:p>
        </w:tc>
        <w:tc>
          <w:tcPr>
            <w:tcW w:w="5184" w:type="dxa"/>
            <w:gridSpan w:val="8"/>
            <w:tcBorders>
              <w:top w:val="nil"/>
              <w:left w:val="nil"/>
              <w:bottom w:val="dotted" w:sz="4" w:space="0" w:color="auto"/>
              <w:right w:val="dotted" w:sz="4" w:space="0" w:color="auto"/>
            </w:tcBorders>
          </w:tcPr>
          <w:p w14:paraId="7E65B538" w14:textId="59735EDB" w:rsidR="00853AEB" w:rsidRPr="00092E27" w:rsidRDefault="003979A1" w:rsidP="003979A1">
            <w:pPr>
              <w:widowControl w:val="0"/>
              <w:autoSpaceDE w:val="0"/>
              <w:autoSpaceDN w:val="0"/>
              <w:adjustRightInd w:val="0"/>
              <w:spacing w:after="0" w:line="240" w:lineRule="auto"/>
              <w:ind w:right="153"/>
              <w:jc w:val="both"/>
              <w:rPr>
                <w:rFonts w:ascii="Lato Light" w:hAnsi="Lato Light"/>
                <w:caps/>
              </w:rPr>
            </w:pPr>
            <w:r w:rsidRPr="003979A1">
              <w:rPr>
                <w:rFonts w:ascii="Lato Light" w:hAnsi="Lato Light"/>
              </w:rPr>
              <w:t xml:space="preserve">B.5 </w:t>
            </w:r>
            <w:r w:rsidRPr="003979A1">
              <w:rPr>
                <w:rFonts w:ascii="Lato Light" w:hAnsi="Lato Light"/>
                <w:caps/>
              </w:rPr>
              <w:t xml:space="preserve">betekizuna </w:t>
            </w:r>
            <w:r w:rsidR="00092E27" w:rsidRPr="003979A1">
              <w:rPr>
                <w:rFonts w:ascii="Lato Light" w:hAnsi="Lato Light" w:cs="Calibri"/>
                <w:caps/>
                <w:color w:val="231F20"/>
              </w:rPr>
              <w:t xml:space="preserve">Desagertu egiten da, </w:t>
            </w:r>
          </w:p>
        </w:tc>
        <w:tc>
          <w:tcPr>
            <w:tcW w:w="4172" w:type="dxa"/>
            <w:gridSpan w:val="7"/>
            <w:tcBorders>
              <w:top w:val="nil"/>
              <w:left w:val="nil"/>
              <w:bottom w:val="dotted" w:sz="4" w:space="0" w:color="auto"/>
              <w:right w:val="dotted" w:sz="4" w:space="0" w:color="auto"/>
            </w:tcBorders>
            <w:hideMark/>
          </w:tcPr>
          <w:p w14:paraId="1EE62DF1" w14:textId="2414C5D1" w:rsidR="00853AEB" w:rsidRPr="00B9626A" w:rsidRDefault="00B9626A" w:rsidP="002A283B">
            <w:pPr>
              <w:widowControl w:val="0"/>
              <w:autoSpaceDE w:val="0"/>
              <w:autoSpaceDN w:val="0"/>
              <w:adjustRightInd w:val="0"/>
              <w:spacing w:after="0" w:line="240" w:lineRule="auto"/>
              <w:ind w:right="153"/>
              <w:jc w:val="both"/>
              <w:rPr>
                <w:rFonts w:ascii="Lato Light" w:hAnsi="Lato Light"/>
                <w:caps/>
              </w:rPr>
            </w:pPr>
            <w:r w:rsidRPr="00B9626A">
              <w:rPr>
                <w:rFonts w:ascii="Lato Light" w:hAnsi="Lato Light"/>
                <w:caps/>
              </w:rPr>
              <w:t xml:space="preserve">Gida berrikusteagatik. 19.2 artikulua ez da </w:t>
            </w:r>
            <w:r>
              <w:rPr>
                <w:rFonts w:ascii="Lato Light" w:hAnsi="Lato Light"/>
                <w:caps/>
              </w:rPr>
              <w:t>HORNIDURAK</w:t>
            </w:r>
            <w:r w:rsidRPr="00B9626A">
              <w:rPr>
                <w:rFonts w:ascii="Lato Light" w:hAnsi="Lato Light"/>
                <w:caps/>
              </w:rPr>
              <w:t>-kontratuei buruzkoa</w:t>
            </w:r>
          </w:p>
        </w:tc>
      </w:tr>
      <w:tr w:rsidR="00853AEB" w14:paraId="31810D9C" w14:textId="77777777" w:rsidTr="00BF3CDF">
        <w:trPr>
          <w:gridBefore w:val="1"/>
          <w:gridAfter w:val="1"/>
          <w:wBefore w:w="75" w:type="dxa"/>
          <w:wAfter w:w="77" w:type="dxa"/>
          <w:trHeight w:val="1413"/>
        </w:trPr>
        <w:tc>
          <w:tcPr>
            <w:tcW w:w="5326" w:type="dxa"/>
            <w:gridSpan w:val="4"/>
            <w:tcBorders>
              <w:top w:val="nil"/>
              <w:left w:val="dotted" w:sz="4" w:space="0" w:color="auto"/>
              <w:bottom w:val="dotted" w:sz="4" w:space="0" w:color="auto"/>
              <w:right w:val="dotted" w:sz="4" w:space="0" w:color="auto"/>
            </w:tcBorders>
            <w:hideMark/>
          </w:tcPr>
          <w:p w14:paraId="7B9D91B5" w14:textId="77777777" w:rsidR="00092E27" w:rsidRPr="002A283B" w:rsidRDefault="00092E27" w:rsidP="00092E27">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66EBD38C" w14:textId="77777777" w:rsidR="00092E27" w:rsidRPr="00D7160E" w:rsidRDefault="00092E27" w:rsidP="00092E27">
            <w:pPr>
              <w:keepNext/>
              <w:keepLines/>
              <w:spacing w:after="0" w:line="240" w:lineRule="auto"/>
              <w:jc w:val="both"/>
              <w:rPr>
                <w:rFonts w:ascii="Lato Light" w:hAnsi="Lato Light"/>
                <w:b/>
                <w:bCs/>
                <w:caps/>
              </w:rPr>
            </w:pPr>
            <w:r w:rsidRPr="00D7160E">
              <w:rPr>
                <w:rFonts w:ascii="Lato Light" w:hAnsi="Lato Light"/>
                <w:b/>
                <w:bCs/>
                <w:caps/>
              </w:rPr>
              <w:t>II</w:t>
            </w:r>
            <w:r>
              <w:rPr>
                <w:rFonts w:ascii="Lato Light" w:hAnsi="Lato Light"/>
                <w:b/>
                <w:bCs/>
                <w:caps/>
              </w:rPr>
              <w:t>i</w:t>
            </w:r>
            <w:r w:rsidRPr="00D7160E">
              <w:rPr>
                <w:rFonts w:ascii="Lato Light" w:hAnsi="Lato Light"/>
                <w:b/>
                <w:bCs/>
                <w:caps/>
              </w:rPr>
              <w:t xml:space="preserve">. </w:t>
            </w:r>
            <w:r>
              <w:rPr>
                <w:rFonts w:ascii="Lato Light" w:hAnsi="Lato Light"/>
                <w:b/>
                <w:bCs/>
                <w:caps/>
              </w:rPr>
              <w:t>hornidurak</w:t>
            </w:r>
          </w:p>
          <w:p w14:paraId="74849344" w14:textId="29DCFA0D" w:rsidR="00853AEB" w:rsidRPr="00D83CB7" w:rsidRDefault="005F43C6" w:rsidP="00092E27">
            <w:pPr>
              <w:keepNext/>
              <w:keepLines/>
              <w:spacing w:after="0" w:line="240" w:lineRule="auto"/>
              <w:jc w:val="both"/>
              <w:rPr>
                <w:rFonts w:ascii="Lato Light" w:hAnsi="Lato Light"/>
              </w:rPr>
            </w:pPr>
            <w:r>
              <w:rPr>
                <w:rFonts w:ascii="Lato Light" w:hAnsi="Lato Light"/>
                <w:caps/>
                <w:u w:val="single"/>
              </w:rPr>
              <w:t xml:space="preserve">7. </w:t>
            </w:r>
            <w:r w:rsidRPr="005F43C6">
              <w:rPr>
                <w:rFonts w:ascii="Lato Light" w:hAnsi="Lato Light"/>
                <w:caps/>
                <w:u w:val="single"/>
              </w:rPr>
              <w:t>KONTURAKO ORDAINKETAK (O/ADO FASEA)</w:t>
            </w:r>
          </w:p>
        </w:tc>
        <w:tc>
          <w:tcPr>
            <w:tcW w:w="5184" w:type="dxa"/>
            <w:gridSpan w:val="8"/>
            <w:tcBorders>
              <w:top w:val="nil"/>
              <w:left w:val="nil"/>
              <w:bottom w:val="dotted" w:sz="4" w:space="0" w:color="auto"/>
              <w:right w:val="dotted" w:sz="4" w:space="0" w:color="auto"/>
            </w:tcBorders>
          </w:tcPr>
          <w:p w14:paraId="7F9B8589" w14:textId="2DD638DC"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.5</w:t>
            </w:r>
            <w:r w:rsidRPr="005319AD">
              <w:rPr>
                <w:rFonts w:ascii="Lato Light" w:hAnsi="Lato Light"/>
              </w:rPr>
              <w:t xml:space="preserve"> </w:t>
            </w:r>
            <w:r w:rsidRPr="005319AD">
              <w:rPr>
                <w:rFonts w:ascii="Lato Light" w:hAnsi="Lato Light"/>
                <w:caps/>
              </w:rPr>
              <w:t xml:space="preserve">betekizuna aldatu da: </w:t>
            </w:r>
          </w:p>
          <w:p w14:paraId="08BBF0D3" w14:textId="77777777" w:rsidR="00092E27" w:rsidRDefault="00092E27" w:rsidP="002A283B">
            <w:pPr>
              <w:pStyle w:val="Prrafodelista"/>
              <w:widowControl w:val="0"/>
              <w:autoSpaceDE w:val="0"/>
              <w:autoSpaceDN w:val="0"/>
              <w:adjustRightInd w:val="0"/>
              <w:spacing w:after="0" w:line="240" w:lineRule="auto"/>
              <w:ind w:left="42" w:right="153"/>
              <w:jc w:val="both"/>
              <w:rPr>
                <w:rFonts w:ascii="Lato Light" w:hAnsi="Lato Light"/>
              </w:rPr>
            </w:pPr>
            <w:r w:rsidRPr="00092E27">
              <w:rPr>
                <w:rFonts w:ascii="Lato Light" w:hAnsi="Lato Light"/>
              </w:rPr>
              <w:t xml:space="preserve">§ Kontratuaren zenbatekoaren % 20an gauzatuta izatea gutxienez, formalizatu zenetik urtebete igarota izatea eta administrazio-klausula partikularren agirian aurreikusitako berrikuspen-formula aplikatzea. (Energia hornitzeko kontratuetan izan ezik) </w:t>
            </w:r>
          </w:p>
          <w:p w14:paraId="2359F00C" w14:textId="77777777" w:rsidR="00092E27" w:rsidRDefault="00092E27" w:rsidP="002A283B">
            <w:pPr>
              <w:pStyle w:val="Prrafodelista"/>
              <w:widowControl w:val="0"/>
              <w:autoSpaceDE w:val="0"/>
              <w:autoSpaceDN w:val="0"/>
              <w:adjustRightInd w:val="0"/>
              <w:spacing w:after="0" w:line="240" w:lineRule="auto"/>
              <w:ind w:left="42" w:right="153"/>
              <w:jc w:val="both"/>
              <w:rPr>
                <w:rFonts w:ascii="Lato Light" w:hAnsi="Lato Light"/>
              </w:rPr>
            </w:pPr>
            <w:r w:rsidRPr="00092E27">
              <w:rPr>
                <w:rFonts w:ascii="Lato Light" w:hAnsi="Lato Light"/>
              </w:rPr>
              <w:t xml:space="preserve">§ Idazkariaren edo aholkularitza juridikoaren titularraren aldeko txosten bat dago, biztanle-kopuru handiko udalerrien kasuan </w:t>
            </w:r>
          </w:p>
          <w:p w14:paraId="724EF386" w14:textId="71DB5FA5" w:rsidR="00853AEB" w:rsidRPr="000156E6" w:rsidRDefault="00092E27" w:rsidP="002A283B">
            <w:pPr>
              <w:pStyle w:val="Prrafodelista"/>
              <w:widowControl w:val="0"/>
              <w:autoSpaceDE w:val="0"/>
              <w:autoSpaceDN w:val="0"/>
              <w:adjustRightInd w:val="0"/>
              <w:spacing w:after="0" w:line="240" w:lineRule="auto"/>
              <w:ind w:left="42" w:right="153"/>
              <w:jc w:val="both"/>
              <w:rPr>
                <w:rFonts w:ascii="Lato Light" w:hAnsi="Lato Light"/>
              </w:rPr>
            </w:pPr>
            <w:r w:rsidRPr="00092E27">
              <w:rPr>
                <w:rFonts w:ascii="Lato Light" w:hAnsi="Lato Light"/>
              </w:rPr>
              <w:t>(</w:t>
            </w:r>
            <w:r w:rsidRPr="00092E27">
              <w:rPr>
                <w:rFonts w:ascii="Lato Light" w:hAnsi="Lato Light"/>
                <w:i/>
                <w:iCs/>
              </w:rPr>
              <w:t>Prezioen berrikuspena sartzen denean</w:t>
            </w:r>
            <w:r w:rsidRPr="00092E27">
              <w:rPr>
                <w:rFonts w:ascii="Lato Light" w:hAnsi="Lato Light"/>
              </w:rPr>
              <w:t>)</w:t>
            </w:r>
          </w:p>
        </w:tc>
        <w:tc>
          <w:tcPr>
            <w:tcW w:w="4172" w:type="dxa"/>
            <w:gridSpan w:val="7"/>
            <w:tcBorders>
              <w:top w:val="nil"/>
              <w:left w:val="nil"/>
              <w:bottom w:val="dotted" w:sz="4" w:space="0" w:color="auto"/>
              <w:right w:val="dotted" w:sz="4" w:space="0" w:color="auto"/>
            </w:tcBorders>
            <w:hideMark/>
          </w:tcPr>
          <w:p w14:paraId="59E140D5" w14:textId="3F32338D" w:rsidR="00853AEB" w:rsidRPr="00CE2717" w:rsidRDefault="00B9626A" w:rsidP="002A283B">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853AEB" w14:paraId="329FCA67" w14:textId="77777777" w:rsidTr="00BF3CDF">
        <w:trPr>
          <w:gridBefore w:val="1"/>
          <w:gridAfter w:val="1"/>
          <w:wBefore w:w="75" w:type="dxa"/>
          <w:wAfter w:w="77" w:type="dxa"/>
          <w:trHeight w:val="2569"/>
        </w:trPr>
        <w:tc>
          <w:tcPr>
            <w:tcW w:w="5326" w:type="dxa"/>
            <w:gridSpan w:val="4"/>
            <w:tcBorders>
              <w:top w:val="nil"/>
              <w:left w:val="dotted" w:sz="4" w:space="0" w:color="auto"/>
              <w:bottom w:val="dotted" w:sz="4" w:space="0" w:color="auto"/>
              <w:right w:val="dotted" w:sz="4" w:space="0" w:color="auto"/>
            </w:tcBorders>
            <w:hideMark/>
          </w:tcPr>
          <w:p w14:paraId="46BB42F2" w14:textId="77777777" w:rsidR="00092E27" w:rsidRPr="002A283B" w:rsidRDefault="00092E27" w:rsidP="00092E27">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190426AB" w14:textId="77777777" w:rsidR="00092E27" w:rsidRPr="00D7160E" w:rsidRDefault="00092E27" w:rsidP="00092E27">
            <w:pPr>
              <w:keepNext/>
              <w:keepLines/>
              <w:spacing w:after="0" w:line="240" w:lineRule="auto"/>
              <w:jc w:val="both"/>
              <w:rPr>
                <w:rFonts w:ascii="Lato Light" w:hAnsi="Lato Light"/>
                <w:b/>
                <w:bCs/>
                <w:caps/>
              </w:rPr>
            </w:pPr>
            <w:r w:rsidRPr="00D7160E">
              <w:rPr>
                <w:rFonts w:ascii="Lato Light" w:hAnsi="Lato Light"/>
                <w:b/>
                <w:bCs/>
                <w:caps/>
              </w:rPr>
              <w:t>II</w:t>
            </w:r>
            <w:r>
              <w:rPr>
                <w:rFonts w:ascii="Lato Light" w:hAnsi="Lato Light"/>
                <w:b/>
                <w:bCs/>
                <w:caps/>
              </w:rPr>
              <w:t>i</w:t>
            </w:r>
            <w:r w:rsidRPr="00D7160E">
              <w:rPr>
                <w:rFonts w:ascii="Lato Light" w:hAnsi="Lato Light"/>
                <w:b/>
                <w:bCs/>
                <w:caps/>
              </w:rPr>
              <w:t xml:space="preserve">. </w:t>
            </w:r>
            <w:r>
              <w:rPr>
                <w:rFonts w:ascii="Lato Light" w:hAnsi="Lato Light"/>
                <w:b/>
                <w:bCs/>
                <w:caps/>
              </w:rPr>
              <w:t>hornidurak</w:t>
            </w:r>
          </w:p>
          <w:p w14:paraId="78512C67" w14:textId="77ADA064" w:rsidR="00853AEB" w:rsidRPr="00D83CB7" w:rsidRDefault="005F43C6" w:rsidP="00092E27">
            <w:pPr>
              <w:keepNext/>
              <w:keepLines/>
              <w:spacing w:after="0" w:line="240" w:lineRule="auto"/>
              <w:jc w:val="both"/>
              <w:rPr>
                <w:rFonts w:ascii="Lato Light" w:hAnsi="Lato Light"/>
              </w:rPr>
            </w:pPr>
            <w:r>
              <w:rPr>
                <w:rFonts w:ascii="Lato Light" w:hAnsi="Lato Light"/>
                <w:caps/>
                <w:u w:val="single"/>
              </w:rPr>
              <w:t>9</w:t>
            </w:r>
            <w:r w:rsidR="00092E27" w:rsidRPr="00092E27">
              <w:rPr>
                <w:rFonts w:ascii="Lato Light" w:hAnsi="Lato Light"/>
                <w:caps/>
                <w:u w:val="single"/>
              </w:rPr>
              <w:t>.</w:t>
            </w:r>
            <w:r w:rsidR="00092E27">
              <w:rPr>
                <w:rFonts w:ascii="Lato Light" w:hAnsi="Lato Light"/>
                <w:caps/>
                <w:u w:val="single"/>
              </w:rPr>
              <w:t xml:space="preserve">. </w:t>
            </w:r>
            <w:r w:rsidRPr="005F43C6">
              <w:rPr>
                <w:rFonts w:ascii="Lato Light" w:hAnsi="Lato Light"/>
                <w:caps/>
                <w:u w:val="single"/>
              </w:rPr>
              <w:t>EMATE PARTZIALAK ETA LIKIDAZIOA (O/ADO FASEA)</w:t>
            </w:r>
          </w:p>
        </w:tc>
        <w:tc>
          <w:tcPr>
            <w:tcW w:w="5184" w:type="dxa"/>
            <w:gridSpan w:val="8"/>
            <w:tcBorders>
              <w:top w:val="nil"/>
              <w:left w:val="nil"/>
              <w:bottom w:val="dotted" w:sz="4" w:space="0" w:color="auto"/>
              <w:right w:val="dotted" w:sz="4" w:space="0" w:color="auto"/>
            </w:tcBorders>
          </w:tcPr>
          <w:p w14:paraId="0E5009EB" w14:textId="26318273"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.2</w:t>
            </w:r>
            <w:r w:rsidRPr="005319AD">
              <w:rPr>
                <w:rFonts w:ascii="Lato Light" w:hAnsi="Lato Light"/>
              </w:rPr>
              <w:t xml:space="preserve"> </w:t>
            </w:r>
            <w:r w:rsidRPr="005319AD">
              <w:rPr>
                <w:rFonts w:ascii="Lato Light" w:hAnsi="Lato Light"/>
                <w:caps/>
              </w:rPr>
              <w:t xml:space="preserve">betekizuna aldatu da: </w:t>
            </w:r>
          </w:p>
          <w:p w14:paraId="7487AD5F" w14:textId="77777777" w:rsidR="005F43C6" w:rsidRDefault="005F43C6" w:rsidP="002A283B">
            <w:pPr>
              <w:pStyle w:val="Prrafodelista"/>
              <w:widowControl w:val="0"/>
              <w:autoSpaceDE w:val="0"/>
              <w:autoSpaceDN w:val="0"/>
              <w:adjustRightInd w:val="0"/>
              <w:spacing w:after="0" w:line="240" w:lineRule="auto"/>
              <w:ind w:left="42" w:right="153"/>
              <w:jc w:val="both"/>
              <w:rPr>
                <w:rFonts w:ascii="Lato Light" w:hAnsi="Lato Light"/>
              </w:rPr>
            </w:pPr>
            <w:r w:rsidRPr="005F43C6">
              <w:rPr>
                <w:rFonts w:ascii="Lato Light" w:hAnsi="Lato Light"/>
              </w:rPr>
              <w:t>§ Kontratuaren zenbatekoaren ehuneko 20 gutxienez gauzatu da, eta urtebete igaro da formalizatu zenetik (Energia hornitzeko kontratuetan izan ezik)</w:t>
            </w:r>
          </w:p>
          <w:p w14:paraId="25D3F8D3" w14:textId="77777777" w:rsidR="005F43C6" w:rsidRDefault="005F43C6" w:rsidP="002A283B">
            <w:pPr>
              <w:pStyle w:val="Prrafodelista"/>
              <w:widowControl w:val="0"/>
              <w:autoSpaceDE w:val="0"/>
              <w:autoSpaceDN w:val="0"/>
              <w:adjustRightInd w:val="0"/>
              <w:spacing w:after="0" w:line="240" w:lineRule="auto"/>
              <w:ind w:left="42" w:right="153"/>
              <w:jc w:val="both"/>
              <w:rPr>
                <w:rFonts w:ascii="Lato Light" w:hAnsi="Lato Light"/>
              </w:rPr>
            </w:pPr>
            <w:r w:rsidRPr="005F43C6">
              <w:rPr>
                <w:rFonts w:ascii="Lato Light" w:hAnsi="Lato Light"/>
              </w:rPr>
              <w:t>§ Administrazio-klausula partikularren agirian aurreikusitako berrikuspen-formula aplikatzen da.</w:t>
            </w:r>
          </w:p>
          <w:p w14:paraId="6D42911F" w14:textId="77777777" w:rsidR="005F43C6" w:rsidRDefault="005F43C6" w:rsidP="002A283B">
            <w:pPr>
              <w:pStyle w:val="Prrafodelista"/>
              <w:widowControl w:val="0"/>
              <w:autoSpaceDE w:val="0"/>
              <w:autoSpaceDN w:val="0"/>
              <w:adjustRightInd w:val="0"/>
              <w:spacing w:after="0" w:line="240" w:lineRule="auto"/>
              <w:ind w:left="42" w:right="153"/>
              <w:jc w:val="both"/>
              <w:rPr>
                <w:rFonts w:ascii="Lato Light" w:hAnsi="Lato Light"/>
              </w:rPr>
            </w:pPr>
            <w:r w:rsidRPr="005F43C6">
              <w:rPr>
                <w:rFonts w:ascii="Lato Light" w:hAnsi="Lato Light"/>
              </w:rPr>
              <w:t xml:space="preserve">§ Idazkariaren edo aholkularitza juridikoaren titularraren aldeko txosten bat dago, biztanle-kopuru handiko udalerrien kasuan </w:t>
            </w:r>
          </w:p>
          <w:p w14:paraId="30FF2634" w14:textId="6376928F" w:rsidR="00853AEB" w:rsidRPr="00374AB3" w:rsidRDefault="005F43C6" w:rsidP="002A283B">
            <w:pPr>
              <w:pStyle w:val="Prrafodelista"/>
              <w:widowControl w:val="0"/>
              <w:autoSpaceDE w:val="0"/>
              <w:autoSpaceDN w:val="0"/>
              <w:adjustRightInd w:val="0"/>
              <w:spacing w:after="0" w:line="240" w:lineRule="auto"/>
              <w:ind w:left="42" w:right="153"/>
              <w:jc w:val="both"/>
              <w:rPr>
                <w:rFonts w:ascii="Lato Light" w:hAnsi="Lato Light"/>
                <w:i/>
                <w:iCs/>
              </w:rPr>
            </w:pPr>
            <w:r w:rsidRPr="005F43C6">
              <w:rPr>
                <w:rFonts w:ascii="Lato Light" w:hAnsi="Lato Light"/>
                <w:i/>
                <w:iCs/>
              </w:rPr>
              <w:t>(Prezioen berrikuspena sartzen denean)</w:t>
            </w:r>
          </w:p>
        </w:tc>
        <w:tc>
          <w:tcPr>
            <w:tcW w:w="4172" w:type="dxa"/>
            <w:gridSpan w:val="7"/>
            <w:tcBorders>
              <w:top w:val="nil"/>
              <w:left w:val="nil"/>
              <w:bottom w:val="dotted" w:sz="4" w:space="0" w:color="auto"/>
              <w:right w:val="dotted" w:sz="4" w:space="0" w:color="auto"/>
            </w:tcBorders>
            <w:hideMark/>
          </w:tcPr>
          <w:p w14:paraId="47696DA2" w14:textId="39D4D2DA" w:rsidR="00853AEB" w:rsidRPr="00CE2717" w:rsidRDefault="00B9626A" w:rsidP="002A283B">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853AEB" w14:paraId="212F361F" w14:textId="77777777" w:rsidTr="00BF3CDF">
        <w:trPr>
          <w:gridBefore w:val="1"/>
          <w:gridAfter w:val="1"/>
          <w:wBefore w:w="75" w:type="dxa"/>
          <w:wAfter w:w="77" w:type="dxa"/>
          <w:trHeight w:val="1413"/>
        </w:trPr>
        <w:tc>
          <w:tcPr>
            <w:tcW w:w="5326" w:type="dxa"/>
            <w:gridSpan w:val="4"/>
            <w:tcBorders>
              <w:top w:val="nil"/>
              <w:left w:val="dotted" w:sz="4" w:space="0" w:color="auto"/>
              <w:bottom w:val="dotted" w:sz="4" w:space="0" w:color="auto"/>
              <w:right w:val="dotted" w:sz="4" w:space="0" w:color="auto"/>
            </w:tcBorders>
            <w:hideMark/>
          </w:tcPr>
          <w:p w14:paraId="57A4C5DB" w14:textId="77777777" w:rsidR="005F43C6" w:rsidRPr="002A283B" w:rsidRDefault="005F43C6" w:rsidP="005F43C6">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10BA4378" w14:textId="62D22BB8" w:rsidR="00853AEB" w:rsidRPr="00DC793C" w:rsidRDefault="00C20980" w:rsidP="002A283B">
            <w:pPr>
              <w:keepNext/>
              <w:keepLines/>
              <w:spacing w:after="0" w:line="240" w:lineRule="auto"/>
              <w:jc w:val="both"/>
              <w:rPr>
                <w:rFonts w:ascii="Lato Light" w:hAnsi="Lato Light"/>
                <w:b/>
                <w:bCs/>
              </w:rPr>
            </w:pPr>
            <w:r>
              <w:rPr>
                <w:rFonts w:ascii="Lato Light" w:hAnsi="Lato Light"/>
                <w:b/>
                <w:bCs/>
              </w:rPr>
              <w:t>I</w:t>
            </w:r>
            <w:r w:rsidR="00853AEB" w:rsidRPr="00DC793C">
              <w:rPr>
                <w:rFonts w:ascii="Lato Light" w:hAnsi="Lato Light"/>
                <w:b/>
                <w:bCs/>
              </w:rPr>
              <w:t>V.</w:t>
            </w:r>
            <w:r w:rsidR="005F43C6">
              <w:rPr>
                <w:rFonts w:ascii="Lato Light" w:hAnsi="Lato Light"/>
                <w:b/>
                <w:bCs/>
              </w:rPr>
              <w:t>ZERBITZUAK</w:t>
            </w:r>
          </w:p>
          <w:p w14:paraId="54BB0146" w14:textId="4A1E501D" w:rsidR="00853AEB" w:rsidRPr="00D83CB7" w:rsidRDefault="005F43C6" w:rsidP="005F43C6">
            <w:pPr>
              <w:pStyle w:val="Ttulo3"/>
              <w:spacing w:before="0"/>
              <w:jc w:val="both"/>
              <w:rPr>
                <w:rFonts w:ascii="Lato Light" w:hAnsi="Lato Light"/>
              </w:rPr>
            </w:pPr>
            <w:r>
              <w:rPr>
                <w:rFonts w:ascii="Lato Light" w:eastAsiaTheme="minorEastAsia" w:hAnsi="Lato Light"/>
                <w:caps/>
                <w:color w:val="auto"/>
                <w:sz w:val="20"/>
                <w:szCs w:val="20"/>
                <w:u w:val="single"/>
              </w:rPr>
              <w:t>6</w:t>
            </w:r>
            <w:r w:rsidR="00853AEB">
              <w:rPr>
                <w:rFonts w:ascii="Lato Light" w:eastAsiaTheme="minorEastAsia" w:hAnsi="Lato Light"/>
                <w:caps/>
                <w:color w:val="auto"/>
                <w:sz w:val="20"/>
                <w:szCs w:val="20"/>
                <w:u w:val="single"/>
              </w:rPr>
              <w:t xml:space="preserve">. </w:t>
            </w:r>
            <w:r w:rsidRPr="005F43C6">
              <w:rPr>
                <w:rFonts w:ascii="Lato Light" w:eastAsiaTheme="minorEastAsia" w:hAnsi="Lato Light"/>
                <w:caps/>
                <w:color w:val="auto"/>
                <w:sz w:val="20"/>
                <w:szCs w:val="20"/>
                <w:u w:val="single"/>
              </w:rPr>
              <w:t>PREZIOAK BERRIKUSTEA (GASTUA ONARTZEA) (AD/ADO FASEA)</w:t>
            </w:r>
          </w:p>
        </w:tc>
        <w:tc>
          <w:tcPr>
            <w:tcW w:w="5184" w:type="dxa"/>
            <w:gridSpan w:val="8"/>
            <w:tcBorders>
              <w:top w:val="nil"/>
              <w:left w:val="nil"/>
              <w:bottom w:val="dotted" w:sz="4" w:space="0" w:color="auto"/>
              <w:right w:val="dotted" w:sz="4" w:space="0" w:color="auto"/>
            </w:tcBorders>
          </w:tcPr>
          <w:p w14:paraId="54663E3B" w14:textId="3002BF4C"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.3</w:t>
            </w:r>
            <w:r w:rsidRPr="005319AD">
              <w:rPr>
                <w:rFonts w:ascii="Lato Light" w:hAnsi="Lato Light"/>
              </w:rPr>
              <w:t xml:space="preserve"> </w:t>
            </w:r>
            <w:r w:rsidRPr="005319AD">
              <w:rPr>
                <w:rFonts w:ascii="Lato Light" w:hAnsi="Lato Light"/>
                <w:caps/>
              </w:rPr>
              <w:t xml:space="preserve">betekizuna aldatu da: </w:t>
            </w:r>
          </w:p>
          <w:p w14:paraId="3FFB2201" w14:textId="2A5C6022" w:rsidR="00853AEB" w:rsidRDefault="005F43C6" w:rsidP="002A283B">
            <w:pPr>
              <w:pStyle w:val="Prrafodelista"/>
              <w:widowControl w:val="0"/>
              <w:autoSpaceDE w:val="0"/>
              <w:autoSpaceDN w:val="0"/>
              <w:adjustRightInd w:val="0"/>
              <w:spacing w:after="0" w:line="240" w:lineRule="auto"/>
              <w:ind w:left="42" w:right="153"/>
              <w:jc w:val="both"/>
              <w:rPr>
                <w:rFonts w:ascii="Lato Light" w:hAnsi="Lato Light"/>
              </w:rPr>
            </w:pPr>
            <w:r w:rsidRPr="005F43C6">
              <w:rPr>
                <w:rFonts w:ascii="Lato Light" w:hAnsi="Lato Light"/>
              </w:rPr>
              <w:t>Honako kasu hauetakoren bat izatea:</w:t>
            </w:r>
          </w:p>
          <w:p w14:paraId="245D86C8" w14:textId="77777777" w:rsidR="005F43C6" w:rsidRDefault="005F43C6" w:rsidP="002A283B">
            <w:pPr>
              <w:pStyle w:val="Prrafodelista"/>
              <w:widowControl w:val="0"/>
              <w:autoSpaceDE w:val="0"/>
              <w:autoSpaceDN w:val="0"/>
              <w:adjustRightInd w:val="0"/>
              <w:spacing w:after="0" w:line="240" w:lineRule="auto"/>
              <w:ind w:left="42" w:right="153"/>
              <w:jc w:val="both"/>
              <w:rPr>
                <w:rFonts w:ascii="Lato Light" w:hAnsi="Lato Light"/>
              </w:rPr>
            </w:pPr>
            <w:r w:rsidRPr="005F43C6">
              <w:rPr>
                <w:rFonts w:ascii="Lato Light" w:hAnsi="Lato Light"/>
              </w:rPr>
              <w:t>§ Berrikusten den prezioari dagokion kontratuan inbertsioa berreskuratzeko epea bost urte edo gehiago izatea.</w:t>
            </w:r>
          </w:p>
          <w:p w14:paraId="5F7FA9C7" w14:textId="3E10D4FF" w:rsidR="00853AEB" w:rsidRPr="000156E6" w:rsidRDefault="005F43C6" w:rsidP="002A283B">
            <w:pPr>
              <w:pStyle w:val="Prrafodelista"/>
              <w:widowControl w:val="0"/>
              <w:autoSpaceDE w:val="0"/>
              <w:autoSpaceDN w:val="0"/>
              <w:adjustRightInd w:val="0"/>
              <w:spacing w:after="0" w:line="240" w:lineRule="auto"/>
              <w:ind w:left="42" w:right="153"/>
              <w:jc w:val="both"/>
              <w:rPr>
                <w:rFonts w:ascii="Lato Light" w:hAnsi="Lato Light"/>
              </w:rPr>
            </w:pPr>
            <w:r w:rsidRPr="005F43C6">
              <w:rPr>
                <w:rFonts w:ascii="Lato Light" w:hAnsi="Lato Light"/>
              </w:rPr>
              <w:t>§ Erabiliko diren lehengaiek, bitarteko ondasunek eta energiak kontratuaren lizitazioaren oinarrizko aurrekontuan duten partaidetzaren batura aurrekontu horren ehuneko 20 baino handiagoa izatea, eta baldintza-agiriak adieraztea zer pisu duen ehuneko 1etik gorako partaidetza duen lehengai, bitarteko ondasun edo hornidura elektroniko bakoitzaren pisua.</w:t>
            </w:r>
            <w:r w:rsidR="00853AEB" w:rsidRPr="00DC793C">
              <w:rPr>
                <w:rFonts w:ascii="Lato Light" w:hAnsi="Lato Light"/>
              </w:rPr>
              <w:t>.</w:t>
            </w:r>
          </w:p>
        </w:tc>
        <w:tc>
          <w:tcPr>
            <w:tcW w:w="4172" w:type="dxa"/>
            <w:gridSpan w:val="7"/>
            <w:tcBorders>
              <w:top w:val="nil"/>
              <w:left w:val="nil"/>
              <w:bottom w:val="dotted" w:sz="4" w:space="0" w:color="auto"/>
              <w:right w:val="dotted" w:sz="4" w:space="0" w:color="auto"/>
            </w:tcBorders>
            <w:hideMark/>
          </w:tcPr>
          <w:p w14:paraId="3FA111A8" w14:textId="6FC37199" w:rsidR="00853AEB" w:rsidRPr="00CE2717" w:rsidRDefault="00B9626A" w:rsidP="002A283B">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853AEB" w14:paraId="0834C9D0" w14:textId="77777777" w:rsidTr="00BF3CDF">
        <w:trPr>
          <w:gridBefore w:val="1"/>
          <w:gridAfter w:val="1"/>
          <w:wBefore w:w="75" w:type="dxa"/>
          <w:wAfter w:w="77" w:type="dxa"/>
          <w:trHeight w:val="2329"/>
        </w:trPr>
        <w:tc>
          <w:tcPr>
            <w:tcW w:w="5326" w:type="dxa"/>
            <w:gridSpan w:val="4"/>
            <w:tcBorders>
              <w:top w:val="nil"/>
              <w:left w:val="dotted" w:sz="4" w:space="0" w:color="auto"/>
              <w:bottom w:val="dotted" w:sz="4" w:space="0" w:color="auto"/>
              <w:right w:val="dotted" w:sz="4" w:space="0" w:color="auto"/>
            </w:tcBorders>
            <w:hideMark/>
          </w:tcPr>
          <w:p w14:paraId="06355C10" w14:textId="77777777" w:rsidR="005F43C6" w:rsidRPr="002A283B" w:rsidRDefault="005F43C6" w:rsidP="005F43C6">
            <w:pPr>
              <w:keepNext/>
              <w:keepLines/>
              <w:spacing w:after="0" w:line="240" w:lineRule="auto"/>
              <w:jc w:val="both"/>
              <w:rPr>
                <w:rFonts w:ascii="Lato Light" w:hAnsi="Lato Light"/>
                <w:caps/>
              </w:rPr>
            </w:pPr>
            <w:r w:rsidRPr="002A283B">
              <w:rPr>
                <w:rFonts w:ascii="Lato Light" w:hAnsi="Lato Light"/>
                <w:caps/>
              </w:rPr>
              <w:lastRenderedPageBreak/>
              <w:t>KONTRATAZIOA, ONDARE KONTRATUAK ETA KONTRATU PRIBATUAK ETA ONDARE ERANKTZUKIZUNA</w:t>
            </w:r>
          </w:p>
          <w:p w14:paraId="481985D0" w14:textId="31CEBA69" w:rsidR="005F43C6" w:rsidRPr="00DC793C" w:rsidRDefault="00C20980" w:rsidP="005F43C6">
            <w:pPr>
              <w:keepNext/>
              <w:keepLines/>
              <w:spacing w:after="0" w:line="240" w:lineRule="auto"/>
              <w:jc w:val="both"/>
              <w:rPr>
                <w:rFonts w:ascii="Lato Light" w:hAnsi="Lato Light"/>
                <w:b/>
                <w:bCs/>
              </w:rPr>
            </w:pPr>
            <w:r>
              <w:rPr>
                <w:rFonts w:ascii="Lato Light" w:hAnsi="Lato Light"/>
                <w:b/>
                <w:bCs/>
              </w:rPr>
              <w:t>I</w:t>
            </w:r>
            <w:r w:rsidR="005F43C6" w:rsidRPr="00DC793C">
              <w:rPr>
                <w:rFonts w:ascii="Lato Light" w:hAnsi="Lato Light"/>
                <w:b/>
                <w:bCs/>
              </w:rPr>
              <w:t>V.</w:t>
            </w:r>
            <w:r w:rsidR="005F43C6">
              <w:rPr>
                <w:rFonts w:ascii="Lato Light" w:hAnsi="Lato Light"/>
                <w:b/>
                <w:bCs/>
              </w:rPr>
              <w:t>ZERBITZUAK</w:t>
            </w:r>
          </w:p>
          <w:p w14:paraId="4FF59DD3" w14:textId="162F58A7" w:rsidR="00853AEB" w:rsidRPr="00D83CB7" w:rsidRDefault="005F43C6" w:rsidP="005F43C6">
            <w:pPr>
              <w:keepNext/>
              <w:keepLines/>
              <w:spacing w:after="0" w:line="240" w:lineRule="auto"/>
              <w:jc w:val="both"/>
              <w:rPr>
                <w:rFonts w:ascii="Lato Light" w:hAnsi="Lato Light"/>
              </w:rPr>
            </w:pPr>
            <w:r>
              <w:rPr>
                <w:rFonts w:ascii="Lato Light" w:hAnsi="Lato Light"/>
                <w:caps/>
                <w:u w:val="single"/>
              </w:rPr>
              <w:t xml:space="preserve">6. </w:t>
            </w:r>
            <w:r w:rsidRPr="005F43C6">
              <w:rPr>
                <w:rFonts w:ascii="Lato Light" w:hAnsi="Lato Light"/>
                <w:caps/>
                <w:u w:val="single"/>
              </w:rPr>
              <w:t>PREZIOAK BERRIKUSTEA (GASTUA ONARTZEA) (AD/ADO FASEA)</w:t>
            </w:r>
          </w:p>
        </w:tc>
        <w:tc>
          <w:tcPr>
            <w:tcW w:w="5184" w:type="dxa"/>
            <w:gridSpan w:val="8"/>
            <w:tcBorders>
              <w:top w:val="nil"/>
              <w:left w:val="nil"/>
              <w:bottom w:val="dotted" w:sz="4" w:space="0" w:color="auto"/>
              <w:right w:val="dotted" w:sz="4" w:space="0" w:color="auto"/>
            </w:tcBorders>
          </w:tcPr>
          <w:p w14:paraId="74718AB7" w14:textId="2F8979E0"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.4</w:t>
            </w:r>
            <w:r w:rsidRPr="005319AD">
              <w:rPr>
                <w:rFonts w:ascii="Lato Light" w:hAnsi="Lato Light"/>
              </w:rPr>
              <w:t xml:space="preserve"> </w:t>
            </w:r>
            <w:r w:rsidRPr="005319AD">
              <w:rPr>
                <w:rFonts w:ascii="Lato Light" w:hAnsi="Lato Light"/>
                <w:caps/>
              </w:rPr>
              <w:t xml:space="preserve">betekizuna aldatu da: </w:t>
            </w:r>
          </w:p>
          <w:p w14:paraId="56E0AD87" w14:textId="0B53532A" w:rsidR="00853AEB" w:rsidRPr="003D65EC" w:rsidRDefault="005F43C6" w:rsidP="002A283B">
            <w:pPr>
              <w:pStyle w:val="Prrafodelista"/>
              <w:widowControl w:val="0"/>
              <w:autoSpaceDE w:val="0"/>
              <w:autoSpaceDN w:val="0"/>
              <w:adjustRightInd w:val="0"/>
              <w:spacing w:after="0" w:line="240" w:lineRule="auto"/>
              <w:ind w:left="42" w:right="153"/>
              <w:jc w:val="both"/>
              <w:rPr>
                <w:rFonts w:ascii="Lato Light" w:hAnsi="Lato Light"/>
              </w:rPr>
            </w:pPr>
            <w:r w:rsidRPr="005F43C6">
              <w:rPr>
                <w:rFonts w:ascii="Lato Light" w:hAnsi="Lato Light"/>
              </w:rPr>
              <w:t>Formalizatu zenetik urtebete igarota izatea.</w:t>
            </w:r>
          </w:p>
        </w:tc>
        <w:tc>
          <w:tcPr>
            <w:tcW w:w="4172" w:type="dxa"/>
            <w:gridSpan w:val="7"/>
            <w:tcBorders>
              <w:top w:val="nil"/>
              <w:left w:val="nil"/>
              <w:bottom w:val="dotted" w:sz="4" w:space="0" w:color="auto"/>
              <w:right w:val="dotted" w:sz="4" w:space="0" w:color="auto"/>
            </w:tcBorders>
            <w:hideMark/>
          </w:tcPr>
          <w:p w14:paraId="046DED49" w14:textId="2258B008" w:rsidR="00853AEB" w:rsidRPr="00CE2717" w:rsidRDefault="00B9626A" w:rsidP="002A283B">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853AEB" w14:paraId="5492C940" w14:textId="77777777" w:rsidTr="00BF3CDF">
        <w:trPr>
          <w:gridBefore w:val="1"/>
          <w:gridAfter w:val="1"/>
          <w:wBefore w:w="75" w:type="dxa"/>
          <w:wAfter w:w="77" w:type="dxa"/>
          <w:trHeight w:val="1413"/>
        </w:trPr>
        <w:tc>
          <w:tcPr>
            <w:tcW w:w="5326" w:type="dxa"/>
            <w:gridSpan w:val="4"/>
            <w:tcBorders>
              <w:top w:val="nil"/>
              <w:left w:val="dotted" w:sz="4" w:space="0" w:color="auto"/>
              <w:bottom w:val="dotted" w:sz="4" w:space="0" w:color="auto"/>
              <w:right w:val="dotted" w:sz="4" w:space="0" w:color="auto"/>
            </w:tcBorders>
            <w:hideMark/>
          </w:tcPr>
          <w:p w14:paraId="37F686DC" w14:textId="77777777" w:rsidR="005F43C6" w:rsidRPr="002A283B" w:rsidRDefault="005F43C6" w:rsidP="005F43C6">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07A06D8F" w14:textId="087CAB92" w:rsidR="005F43C6" w:rsidRPr="00DC793C" w:rsidRDefault="00C20980" w:rsidP="005F43C6">
            <w:pPr>
              <w:keepNext/>
              <w:keepLines/>
              <w:spacing w:after="0" w:line="240" w:lineRule="auto"/>
              <w:jc w:val="both"/>
              <w:rPr>
                <w:rFonts w:ascii="Lato Light" w:hAnsi="Lato Light"/>
                <w:b/>
                <w:bCs/>
              </w:rPr>
            </w:pPr>
            <w:r>
              <w:rPr>
                <w:rFonts w:ascii="Lato Light" w:hAnsi="Lato Light"/>
                <w:b/>
                <w:bCs/>
              </w:rPr>
              <w:t>I</w:t>
            </w:r>
            <w:r w:rsidR="005F43C6" w:rsidRPr="00DC793C">
              <w:rPr>
                <w:rFonts w:ascii="Lato Light" w:hAnsi="Lato Light"/>
                <w:b/>
                <w:bCs/>
              </w:rPr>
              <w:t>V.</w:t>
            </w:r>
            <w:r w:rsidR="005F43C6">
              <w:rPr>
                <w:rFonts w:ascii="Lato Light" w:hAnsi="Lato Light"/>
                <w:b/>
                <w:bCs/>
              </w:rPr>
              <w:t>ZERBITZUAK</w:t>
            </w:r>
          </w:p>
          <w:p w14:paraId="003D0FFC" w14:textId="3068F123" w:rsidR="00853AEB" w:rsidRPr="00D83CB7" w:rsidRDefault="00853AEB" w:rsidP="002A283B">
            <w:pPr>
              <w:keepNext/>
              <w:keepLines/>
              <w:spacing w:after="0" w:line="240" w:lineRule="auto"/>
              <w:jc w:val="both"/>
              <w:rPr>
                <w:rFonts w:ascii="Lato Light" w:hAnsi="Lato Light"/>
              </w:rPr>
            </w:pPr>
            <w:r>
              <w:rPr>
                <w:rFonts w:ascii="Lato Light" w:hAnsi="Lato Light"/>
                <w:caps/>
                <w:u w:val="single"/>
              </w:rPr>
              <w:t xml:space="preserve">7. </w:t>
            </w:r>
            <w:r w:rsidR="005F43C6" w:rsidRPr="005F43C6">
              <w:rPr>
                <w:rFonts w:ascii="Lato Light" w:hAnsi="Lato Light"/>
                <w:caps/>
                <w:u w:val="single"/>
              </w:rPr>
              <w:t>KONTURAKO ORDAINKETAK (O/ADO FASEA)</w:t>
            </w:r>
          </w:p>
        </w:tc>
        <w:tc>
          <w:tcPr>
            <w:tcW w:w="5184" w:type="dxa"/>
            <w:gridSpan w:val="8"/>
            <w:tcBorders>
              <w:top w:val="nil"/>
              <w:left w:val="nil"/>
              <w:bottom w:val="dotted" w:sz="4" w:space="0" w:color="auto"/>
              <w:right w:val="dotted" w:sz="4" w:space="0" w:color="auto"/>
            </w:tcBorders>
          </w:tcPr>
          <w:p w14:paraId="48155B0B" w14:textId="59B4289A"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.5</w:t>
            </w:r>
            <w:r w:rsidRPr="005319AD">
              <w:rPr>
                <w:rFonts w:ascii="Lato Light" w:hAnsi="Lato Light"/>
              </w:rPr>
              <w:t xml:space="preserve"> </w:t>
            </w:r>
            <w:r w:rsidRPr="005319AD">
              <w:rPr>
                <w:rFonts w:ascii="Lato Light" w:hAnsi="Lato Light"/>
                <w:caps/>
              </w:rPr>
              <w:t xml:space="preserve">betekizuna aldatu da: </w:t>
            </w:r>
          </w:p>
          <w:p w14:paraId="0D6A44EF" w14:textId="77777777" w:rsidR="005F43C6" w:rsidRDefault="005F43C6" w:rsidP="002A283B">
            <w:pPr>
              <w:pStyle w:val="Prrafodelista"/>
              <w:widowControl w:val="0"/>
              <w:autoSpaceDE w:val="0"/>
              <w:autoSpaceDN w:val="0"/>
              <w:adjustRightInd w:val="0"/>
              <w:spacing w:after="0" w:line="240" w:lineRule="auto"/>
              <w:ind w:left="42" w:right="153"/>
              <w:jc w:val="both"/>
              <w:rPr>
                <w:rFonts w:ascii="Lato Light" w:hAnsi="Lato Light"/>
              </w:rPr>
            </w:pPr>
            <w:r w:rsidRPr="005F43C6">
              <w:rPr>
                <w:rFonts w:ascii="Lato Light" w:hAnsi="Lato Light"/>
              </w:rPr>
              <w:t>§ Kontratuaren zenbatekoaren ehuneko 20 gutxienez gauzatu da, eta urtebete igaro da formalizatu zenetik.</w:t>
            </w:r>
          </w:p>
          <w:p w14:paraId="697C3895" w14:textId="77777777" w:rsidR="005F43C6" w:rsidRDefault="005F43C6" w:rsidP="002A283B">
            <w:pPr>
              <w:pStyle w:val="Prrafodelista"/>
              <w:widowControl w:val="0"/>
              <w:autoSpaceDE w:val="0"/>
              <w:autoSpaceDN w:val="0"/>
              <w:adjustRightInd w:val="0"/>
              <w:spacing w:after="0" w:line="240" w:lineRule="auto"/>
              <w:ind w:left="42" w:right="153"/>
              <w:jc w:val="both"/>
              <w:rPr>
                <w:rFonts w:ascii="Lato Light" w:hAnsi="Lato Light"/>
              </w:rPr>
            </w:pPr>
            <w:r w:rsidRPr="005F43C6">
              <w:rPr>
                <w:rFonts w:ascii="Lato Light" w:hAnsi="Lato Light"/>
              </w:rPr>
              <w:t>§ Administrazio-klausula partikularren agirian aurreikusitako berrikuspen-formula aplikatzen da, aurrez zehazturiko aldizkako berrikuspena denean</w:t>
            </w:r>
          </w:p>
          <w:p w14:paraId="632DEFF3" w14:textId="77777777" w:rsidR="005F43C6" w:rsidRDefault="005F43C6" w:rsidP="002A283B">
            <w:pPr>
              <w:pStyle w:val="Prrafodelista"/>
              <w:widowControl w:val="0"/>
              <w:autoSpaceDE w:val="0"/>
              <w:autoSpaceDN w:val="0"/>
              <w:adjustRightInd w:val="0"/>
              <w:spacing w:after="0" w:line="240" w:lineRule="auto"/>
              <w:ind w:left="42" w:right="153"/>
              <w:jc w:val="both"/>
              <w:rPr>
                <w:rFonts w:ascii="Lato Light" w:hAnsi="Lato Light"/>
              </w:rPr>
            </w:pPr>
            <w:r w:rsidRPr="005F43C6">
              <w:rPr>
                <w:rFonts w:ascii="Lato Light" w:hAnsi="Lato Light"/>
              </w:rPr>
              <w:t xml:space="preserve">§ Idazkariaren edo aholkularitza juridikoaren titularraren aldeko txosten bat dago, biztanle-kopuru handiko udalerrien kasuan </w:t>
            </w:r>
          </w:p>
          <w:p w14:paraId="4DEEE55C" w14:textId="06E97FFE" w:rsidR="00853AEB" w:rsidRPr="00DC793C" w:rsidRDefault="005F43C6" w:rsidP="002A283B">
            <w:pPr>
              <w:pStyle w:val="Prrafodelista"/>
              <w:widowControl w:val="0"/>
              <w:autoSpaceDE w:val="0"/>
              <w:autoSpaceDN w:val="0"/>
              <w:adjustRightInd w:val="0"/>
              <w:spacing w:after="0" w:line="240" w:lineRule="auto"/>
              <w:ind w:left="42" w:right="153"/>
              <w:jc w:val="both"/>
              <w:rPr>
                <w:rFonts w:ascii="Lato Light" w:hAnsi="Lato Light"/>
                <w:i/>
                <w:iCs/>
              </w:rPr>
            </w:pPr>
            <w:r w:rsidRPr="005F43C6">
              <w:rPr>
                <w:rFonts w:ascii="Lato Light" w:hAnsi="Lato Light"/>
                <w:i/>
                <w:iCs/>
              </w:rPr>
              <w:t>(Konturako ordainketan prezioen berrikuspena sartzen denean)</w:t>
            </w:r>
          </w:p>
        </w:tc>
        <w:tc>
          <w:tcPr>
            <w:tcW w:w="4172" w:type="dxa"/>
            <w:gridSpan w:val="7"/>
            <w:tcBorders>
              <w:top w:val="nil"/>
              <w:left w:val="nil"/>
              <w:bottom w:val="dotted" w:sz="4" w:space="0" w:color="auto"/>
              <w:right w:val="dotted" w:sz="4" w:space="0" w:color="auto"/>
            </w:tcBorders>
            <w:hideMark/>
          </w:tcPr>
          <w:p w14:paraId="60E1E172" w14:textId="4547EC73" w:rsidR="00853AEB" w:rsidRPr="00CE2717" w:rsidRDefault="00B9626A" w:rsidP="002A283B">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853AEB" w14:paraId="4D26093E" w14:textId="77777777" w:rsidTr="00BF3CDF">
        <w:trPr>
          <w:gridBefore w:val="1"/>
          <w:gridAfter w:val="1"/>
          <w:wBefore w:w="75" w:type="dxa"/>
          <w:wAfter w:w="77" w:type="dxa"/>
          <w:trHeight w:val="2569"/>
        </w:trPr>
        <w:tc>
          <w:tcPr>
            <w:tcW w:w="5326" w:type="dxa"/>
            <w:gridSpan w:val="4"/>
            <w:tcBorders>
              <w:top w:val="nil"/>
              <w:left w:val="dotted" w:sz="4" w:space="0" w:color="auto"/>
              <w:bottom w:val="dotted" w:sz="4" w:space="0" w:color="auto"/>
              <w:right w:val="dotted" w:sz="4" w:space="0" w:color="auto"/>
            </w:tcBorders>
            <w:hideMark/>
          </w:tcPr>
          <w:p w14:paraId="698123CF" w14:textId="77777777" w:rsidR="005F43C6" w:rsidRPr="002A283B" w:rsidRDefault="005F43C6" w:rsidP="005F43C6">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1A47B330" w14:textId="2AC92ABE" w:rsidR="005F43C6" w:rsidRPr="00DC793C" w:rsidRDefault="00C20980" w:rsidP="005F43C6">
            <w:pPr>
              <w:keepNext/>
              <w:keepLines/>
              <w:spacing w:after="0" w:line="240" w:lineRule="auto"/>
              <w:jc w:val="both"/>
              <w:rPr>
                <w:rFonts w:ascii="Lato Light" w:hAnsi="Lato Light"/>
                <w:b/>
                <w:bCs/>
              </w:rPr>
            </w:pPr>
            <w:r>
              <w:rPr>
                <w:rFonts w:ascii="Lato Light" w:hAnsi="Lato Light"/>
                <w:b/>
                <w:bCs/>
              </w:rPr>
              <w:t>I</w:t>
            </w:r>
            <w:r w:rsidR="005F43C6" w:rsidRPr="00DC793C">
              <w:rPr>
                <w:rFonts w:ascii="Lato Light" w:hAnsi="Lato Light"/>
                <w:b/>
                <w:bCs/>
              </w:rPr>
              <w:t>V.</w:t>
            </w:r>
            <w:r w:rsidR="005F43C6">
              <w:rPr>
                <w:rFonts w:ascii="Lato Light" w:hAnsi="Lato Light"/>
                <w:b/>
                <w:bCs/>
              </w:rPr>
              <w:t>ZERBITZUAK</w:t>
            </w:r>
          </w:p>
          <w:p w14:paraId="158D9F58" w14:textId="46EE5550" w:rsidR="00853AEB" w:rsidRPr="00D83CB7" w:rsidRDefault="005F43C6" w:rsidP="005F43C6">
            <w:pPr>
              <w:keepNext/>
              <w:keepLines/>
              <w:spacing w:after="0" w:line="240" w:lineRule="auto"/>
              <w:jc w:val="both"/>
              <w:rPr>
                <w:rFonts w:ascii="Lato Light" w:hAnsi="Lato Light"/>
              </w:rPr>
            </w:pPr>
            <w:r>
              <w:rPr>
                <w:rFonts w:ascii="Lato Light" w:hAnsi="Lato Light"/>
                <w:caps/>
                <w:u w:val="single"/>
              </w:rPr>
              <w:t xml:space="preserve">9. </w:t>
            </w:r>
            <w:r w:rsidRPr="005F43C6">
              <w:rPr>
                <w:rFonts w:ascii="Lato Light" w:hAnsi="Lato Light"/>
                <w:caps/>
                <w:u w:val="single"/>
              </w:rPr>
              <w:t>EMATE PARTZIALAK ETA LIKIDAZIOA (O/ADO FASEA)</w:t>
            </w:r>
          </w:p>
        </w:tc>
        <w:tc>
          <w:tcPr>
            <w:tcW w:w="5184" w:type="dxa"/>
            <w:gridSpan w:val="8"/>
            <w:tcBorders>
              <w:top w:val="nil"/>
              <w:left w:val="nil"/>
              <w:bottom w:val="dotted" w:sz="4" w:space="0" w:color="auto"/>
              <w:right w:val="dotted" w:sz="4" w:space="0" w:color="auto"/>
            </w:tcBorders>
          </w:tcPr>
          <w:p w14:paraId="6F8676AE" w14:textId="24A06388"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.2</w:t>
            </w:r>
            <w:r w:rsidRPr="005319AD">
              <w:rPr>
                <w:rFonts w:ascii="Lato Light" w:hAnsi="Lato Light"/>
              </w:rPr>
              <w:t xml:space="preserve"> </w:t>
            </w:r>
            <w:r w:rsidRPr="005319AD">
              <w:rPr>
                <w:rFonts w:ascii="Lato Light" w:hAnsi="Lato Light"/>
                <w:caps/>
              </w:rPr>
              <w:t xml:space="preserve">betekizuna aldatu da: </w:t>
            </w:r>
          </w:p>
          <w:p w14:paraId="7FFF1681" w14:textId="77777777" w:rsidR="005F43C6" w:rsidRDefault="005F43C6" w:rsidP="002A283B">
            <w:pPr>
              <w:pStyle w:val="Prrafodelista"/>
              <w:widowControl w:val="0"/>
              <w:autoSpaceDE w:val="0"/>
              <w:autoSpaceDN w:val="0"/>
              <w:adjustRightInd w:val="0"/>
              <w:spacing w:after="0" w:line="240" w:lineRule="auto"/>
              <w:ind w:left="42" w:right="153"/>
              <w:jc w:val="both"/>
              <w:rPr>
                <w:rFonts w:ascii="Lato Light" w:hAnsi="Lato Light"/>
              </w:rPr>
            </w:pPr>
            <w:r w:rsidRPr="005F43C6">
              <w:rPr>
                <w:rFonts w:ascii="Lato Light" w:hAnsi="Lato Light"/>
              </w:rPr>
              <w:t>§ Kontratuaren zenbatekoaren ehuneko 20 gutxienez gauzatu da, eta urtebete igaro da formalizatu zenetik.</w:t>
            </w:r>
          </w:p>
          <w:p w14:paraId="01A0F242" w14:textId="77777777" w:rsidR="005F43C6" w:rsidRDefault="005F43C6" w:rsidP="002A283B">
            <w:pPr>
              <w:pStyle w:val="Prrafodelista"/>
              <w:widowControl w:val="0"/>
              <w:autoSpaceDE w:val="0"/>
              <w:autoSpaceDN w:val="0"/>
              <w:adjustRightInd w:val="0"/>
              <w:spacing w:after="0" w:line="240" w:lineRule="auto"/>
              <w:ind w:left="42" w:right="153"/>
              <w:jc w:val="both"/>
              <w:rPr>
                <w:rFonts w:ascii="Lato Light" w:hAnsi="Lato Light"/>
              </w:rPr>
            </w:pPr>
            <w:r w:rsidRPr="005F43C6">
              <w:rPr>
                <w:rFonts w:ascii="Lato Light" w:hAnsi="Lato Light"/>
              </w:rPr>
              <w:t>§ Administrazio-klausula partikularren agirian aurreikusitako berrikuspen-formula aplikatzen da, aurrez zehazturiko aldizkako berrikuspena denean</w:t>
            </w:r>
          </w:p>
          <w:p w14:paraId="529D226F" w14:textId="77777777" w:rsidR="005F43C6" w:rsidRDefault="005F43C6" w:rsidP="002A283B">
            <w:pPr>
              <w:pStyle w:val="Prrafodelista"/>
              <w:widowControl w:val="0"/>
              <w:autoSpaceDE w:val="0"/>
              <w:autoSpaceDN w:val="0"/>
              <w:adjustRightInd w:val="0"/>
              <w:spacing w:after="0" w:line="240" w:lineRule="auto"/>
              <w:ind w:left="42" w:right="153"/>
              <w:jc w:val="both"/>
              <w:rPr>
                <w:rFonts w:ascii="Lato Light" w:hAnsi="Lato Light"/>
              </w:rPr>
            </w:pPr>
            <w:r w:rsidRPr="005F43C6">
              <w:rPr>
                <w:rFonts w:ascii="Lato Light" w:hAnsi="Lato Light"/>
              </w:rPr>
              <w:t xml:space="preserve">§ Idazkariaren edo aholkularitza juridikoaren titularraren aldeko txosten bat dago, biztanle-kopuru handiko udalerrien kasuan </w:t>
            </w:r>
          </w:p>
          <w:p w14:paraId="63EEBEF4" w14:textId="383D9C27" w:rsidR="00853AEB" w:rsidRPr="005F43C6" w:rsidRDefault="005F43C6" w:rsidP="002A283B">
            <w:pPr>
              <w:pStyle w:val="Prrafodelista"/>
              <w:widowControl w:val="0"/>
              <w:autoSpaceDE w:val="0"/>
              <w:autoSpaceDN w:val="0"/>
              <w:adjustRightInd w:val="0"/>
              <w:spacing w:after="0" w:line="240" w:lineRule="auto"/>
              <w:ind w:left="42" w:right="153"/>
              <w:jc w:val="both"/>
              <w:rPr>
                <w:rFonts w:ascii="Lato Light" w:hAnsi="Lato Light"/>
                <w:i/>
                <w:iCs/>
              </w:rPr>
            </w:pPr>
            <w:r w:rsidRPr="005F43C6">
              <w:rPr>
                <w:rFonts w:ascii="Lato Light" w:hAnsi="Lato Light"/>
                <w:i/>
                <w:iCs/>
              </w:rPr>
              <w:t>(Entrega partzialean/likidazioan prezioen berrikuspena sartzen denean)</w:t>
            </w:r>
          </w:p>
        </w:tc>
        <w:tc>
          <w:tcPr>
            <w:tcW w:w="4172" w:type="dxa"/>
            <w:gridSpan w:val="7"/>
            <w:tcBorders>
              <w:top w:val="nil"/>
              <w:left w:val="nil"/>
              <w:bottom w:val="dotted" w:sz="4" w:space="0" w:color="auto"/>
              <w:right w:val="dotted" w:sz="4" w:space="0" w:color="auto"/>
            </w:tcBorders>
            <w:hideMark/>
          </w:tcPr>
          <w:p w14:paraId="59207499" w14:textId="7D941B33" w:rsidR="00853AEB" w:rsidRPr="00CE2717" w:rsidRDefault="00B9626A" w:rsidP="002A283B">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853AEB" w14:paraId="1611A8AA" w14:textId="77777777" w:rsidTr="00BF3CDF">
        <w:trPr>
          <w:gridBefore w:val="1"/>
          <w:gridAfter w:val="1"/>
          <w:wBefore w:w="75" w:type="dxa"/>
          <w:wAfter w:w="77" w:type="dxa"/>
          <w:trHeight w:val="1413"/>
        </w:trPr>
        <w:tc>
          <w:tcPr>
            <w:tcW w:w="5326" w:type="dxa"/>
            <w:gridSpan w:val="4"/>
            <w:tcBorders>
              <w:top w:val="nil"/>
              <w:left w:val="dotted" w:sz="4" w:space="0" w:color="auto"/>
              <w:bottom w:val="dotted" w:sz="4" w:space="0" w:color="auto"/>
              <w:right w:val="dotted" w:sz="4" w:space="0" w:color="auto"/>
            </w:tcBorders>
            <w:hideMark/>
          </w:tcPr>
          <w:p w14:paraId="621D807B" w14:textId="77777777" w:rsidR="005F43C6" w:rsidRPr="002A283B" w:rsidRDefault="005F43C6" w:rsidP="005F43C6">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20D6D710" w14:textId="027974A6" w:rsidR="005F43C6" w:rsidRPr="00DC793C" w:rsidRDefault="00C20980" w:rsidP="005F43C6">
            <w:pPr>
              <w:keepNext/>
              <w:keepLines/>
              <w:spacing w:after="0" w:line="240" w:lineRule="auto"/>
              <w:jc w:val="both"/>
              <w:rPr>
                <w:rFonts w:ascii="Lato Light" w:hAnsi="Lato Light"/>
                <w:b/>
                <w:bCs/>
              </w:rPr>
            </w:pPr>
            <w:r>
              <w:rPr>
                <w:rFonts w:ascii="Lato Light" w:hAnsi="Lato Light"/>
                <w:b/>
                <w:bCs/>
              </w:rPr>
              <w:t>I</w:t>
            </w:r>
            <w:r w:rsidR="005F43C6" w:rsidRPr="00DC793C">
              <w:rPr>
                <w:rFonts w:ascii="Lato Light" w:hAnsi="Lato Light"/>
                <w:b/>
                <w:bCs/>
              </w:rPr>
              <w:t>V.</w:t>
            </w:r>
            <w:r w:rsidR="005F43C6">
              <w:rPr>
                <w:rFonts w:ascii="Lato Light" w:hAnsi="Lato Light"/>
                <w:b/>
                <w:bCs/>
              </w:rPr>
              <w:t>ZERBITZUAK</w:t>
            </w:r>
          </w:p>
          <w:p w14:paraId="327FE569" w14:textId="04532FC2" w:rsidR="00853AEB" w:rsidRPr="00D83CB7" w:rsidRDefault="005F43C6" w:rsidP="005F43C6">
            <w:pPr>
              <w:keepNext/>
              <w:keepLines/>
              <w:spacing w:after="0" w:line="240" w:lineRule="auto"/>
              <w:jc w:val="both"/>
              <w:rPr>
                <w:rFonts w:ascii="Lato Light" w:hAnsi="Lato Light"/>
              </w:rPr>
            </w:pPr>
            <w:r>
              <w:rPr>
                <w:rFonts w:ascii="Lato Light" w:hAnsi="Lato Light"/>
                <w:caps/>
                <w:u w:val="single"/>
              </w:rPr>
              <w:t xml:space="preserve">12. </w:t>
            </w:r>
            <w:r w:rsidRPr="005F43C6">
              <w:rPr>
                <w:rFonts w:ascii="Lato Light" w:hAnsi="Lato Light"/>
                <w:caps/>
                <w:u w:val="single"/>
              </w:rPr>
              <w:t>KONTRATUA AZKENTZEA (ADO FASEA)</w:t>
            </w:r>
          </w:p>
        </w:tc>
        <w:tc>
          <w:tcPr>
            <w:tcW w:w="5184" w:type="dxa"/>
            <w:gridSpan w:val="8"/>
            <w:tcBorders>
              <w:top w:val="nil"/>
              <w:left w:val="nil"/>
              <w:bottom w:val="dotted" w:sz="4" w:space="0" w:color="auto"/>
              <w:right w:val="dotted" w:sz="4" w:space="0" w:color="auto"/>
            </w:tcBorders>
          </w:tcPr>
          <w:p w14:paraId="381712B4" w14:textId="0024A04A" w:rsidR="003979A1" w:rsidRDefault="003979A1" w:rsidP="003979A1">
            <w:pPr>
              <w:widowControl w:val="0"/>
              <w:autoSpaceDE w:val="0"/>
              <w:autoSpaceDN w:val="0"/>
              <w:adjustRightInd w:val="0"/>
              <w:spacing w:after="0" w:line="240" w:lineRule="auto"/>
              <w:ind w:right="153"/>
              <w:jc w:val="both"/>
              <w:rPr>
                <w:rFonts w:ascii="Lato Light" w:hAnsi="Lato Light"/>
                <w:caps/>
              </w:rPr>
            </w:pPr>
            <w:r>
              <w:rPr>
                <w:rFonts w:ascii="Lato Light" w:hAnsi="Lato Light"/>
              </w:rPr>
              <w:t>A.6</w:t>
            </w:r>
            <w:r w:rsidRPr="005319AD">
              <w:rPr>
                <w:rFonts w:ascii="Lato Light" w:hAnsi="Lato Light"/>
              </w:rPr>
              <w:t xml:space="preserve"> </w:t>
            </w:r>
            <w:r w:rsidRPr="005319AD">
              <w:rPr>
                <w:rFonts w:ascii="Lato Light" w:hAnsi="Lato Light"/>
                <w:caps/>
              </w:rPr>
              <w:t>betekizuna</w:t>
            </w:r>
            <w:r>
              <w:rPr>
                <w:rFonts w:ascii="Lato Light" w:hAnsi="Lato Light"/>
                <w:caps/>
              </w:rPr>
              <w:t xml:space="preserve"> (</w:t>
            </w:r>
            <w:r w:rsidRPr="003979A1">
              <w:rPr>
                <w:rFonts w:ascii="Lato Light" w:hAnsi="Lato Light"/>
                <w:caps/>
              </w:rPr>
              <w:t>ETENARAZLEA)</w:t>
            </w:r>
            <w:r w:rsidRPr="005319AD">
              <w:rPr>
                <w:rFonts w:ascii="Lato Light" w:hAnsi="Lato Light"/>
                <w:caps/>
              </w:rPr>
              <w:t xml:space="preserve"> </w:t>
            </w:r>
            <w:r w:rsidR="0026336E">
              <w:rPr>
                <w:rFonts w:ascii="Lato Light" w:hAnsi="Lato Light"/>
                <w:caps/>
              </w:rPr>
              <w:t>GEHITU</w:t>
            </w:r>
            <w:r w:rsidRPr="005319AD">
              <w:rPr>
                <w:rFonts w:ascii="Lato Light" w:hAnsi="Lato Light"/>
                <w:caps/>
              </w:rPr>
              <w:t xml:space="preserve"> da: </w:t>
            </w:r>
          </w:p>
          <w:p w14:paraId="20BE3CC1" w14:textId="1F11A3A6" w:rsidR="00853AEB" w:rsidRPr="000156E6" w:rsidRDefault="005F43C6" w:rsidP="002A283B">
            <w:pPr>
              <w:pStyle w:val="Prrafodelista"/>
              <w:widowControl w:val="0"/>
              <w:autoSpaceDE w:val="0"/>
              <w:autoSpaceDN w:val="0"/>
              <w:adjustRightInd w:val="0"/>
              <w:spacing w:after="0" w:line="240" w:lineRule="auto"/>
              <w:ind w:left="42" w:right="153"/>
              <w:jc w:val="both"/>
              <w:rPr>
                <w:rFonts w:ascii="Lato Light" w:hAnsi="Lato Light"/>
              </w:rPr>
            </w:pPr>
            <w:r w:rsidRPr="005F43C6">
              <w:rPr>
                <w:rFonts w:ascii="Lato Light" w:hAnsi="Lato Light"/>
              </w:rPr>
              <w:t>Inbertsioaren egiaztapen materiala egin dakieken gastuak direnez, hura benetan eta adostasunez egin dela egiaztatu dela.</w:t>
            </w:r>
          </w:p>
        </w:tc>
        <w:tc>
          <w:tcPr>
            <w:tcW w:w="4172" w:type="dxa"/>
            <w:gridSpan w:val="7"/>
            <w:tcBorders>
              <w:top w:val="nil"/>
              <w:left w:val="nil"/>
              <w:bottom w:val="dotted" w:sz="4" w:space="0" w:color="auto"/>
              <w:right w:val="dotted" w:sz="4" w:space="0" w:color="auto"/>
            </w:tcBorders>
            <w:hideMark/>
          </w:tcPr>
          <w:p w14:paraId="3D2D8344" w14:textId="581A050A" w:rsidR="00853AEB" w:rsidRPr="00B9626A" w:rsidRDefault="00B9626A" w:rsidP="002A283B">
            <w:pPr>
              <w:widowControl w:val="0"/>
              <w:autoSpaceDE w:val="0"/>
              <w:autoSpaceDN w:val="0"/>
              <w:adjustRightInd w:val="0"/>
              <w:spacing w:after="0" w:line="240" w:lineRule="auto"/>
              <w:ind w:right="153"/>
              <w:jc w:val="both"/>
              <w:rPr>
                <w:rFonts w:ascii="Lato Light" w:hAnsi="Lato Light"/>
                <w:caps/>
              </w:rPr>
            </w:pPr>
            <w:r w:rsidRPr="00B9626A">
              <w:rPr>
                <w:rFonts w:ascii="Lato Light" w:hAnsi="Lato Light"/>
                <w:caps/>
              </w:rPr>
              <w:t>Gida berrikusteagatik</w:t>
            </w:r>
          </w:p>
        </w:tc>
      </w:tr>
      <w:tr w:rsidR="00853AEB" w14:paraId="54B04D73" w14:textId="77777777" w:rsidTr="00BF3CDF">
        <w:trPr>
          <w:gridBefore w:val="1"/>
          <w:gridAfter w:val="1"/>
          <w:wBefore w:w="75" w:type="dxa"/>
          <w:wAfter w:w="77" w:type="dxa"/>
          <w:trHeight w:val="2569"/>
        </w:trPr>
        <w:tc>
          <w:tcPr>
            <w:tcW w:w="5326" w:type="dxa"/>
            <w:gridSpan w:val="4"/>
            <w:tcBorders>
              <w:top w:val="nil"/>
              <w:left w:val="dotted" w:sz="4" w:space="0" w:color="auto"/>
              <w:bottom w:val="dotted" w:sz="4" w:space="0" w:color="auto"/>
              <w:right w:val="dotted" w:sz="4" w:space="0" w:color="auto"/>
            </w:tcBorders>
            <w:hideMark/>
          </w:tcPr>
          <w:p w14:paraId="1A8140CF" w14:textId="77777777" w:rsidR="00C20980" w:rsidRPr="002A283B" w:rsidRDefault="00C20980" w:rsidP="00C20980">
            <w:pPr>
              <w:keepNext/>
              <w:keepLines/>
              <w:spacing w:after="0" w:line="240" w:lineRule="auto"/>
              <w:jc w:val="both"/>
              <w:rPr>
                <w:rFonts w:ascii="Lato Light" w:hAnsi="Lato Light"/>
                <w:caps/>
              </w:rPr>
            </w:pPr>
            <w:r w:rsidRPr="002A283B">
              <w:rPr>
                <w:rFonts w:ascii="Lato Light" w:hAnsi="Lato Light"/>
                <w:caps/>
              </w:rPr>
              <w:lastRenderedPageBreak/>
              <w:t>KONTRATAZIOA, ONDARE KONTRATUAK ETA KONTRATU PRIBATUAK ETA ONDARE ERANKTZUKIZUNA</w:t>
            </w:r>
          </w:p>
          <w:p w14:paraId="57C64D9F" w14:textId="0FC9D3AF" w:rsidR="00853AEB" w:rsidRPr="00DC793C" w:rsidRDefault="00853AEB" w:rsidP="002A283B">
            <w:pPr>
              <w:keepNext/>
              <w:keepLines/>
              <w:spacing w:after="0" w:line="240" w:lineRule="auto"/>
              <w:jc w:val="both"/>
              <w:rPr>
                <w:rFonts w:ascii="Lato Light" w:hAnsi="Lato Light"/>
                <w:b/>
                <w:bCs/>
              </w:rPr>
            </w:pPr>
            <w:r w:rsidRPr="00DC793C">
              <w:rPr>
                <w:rFonts w:ascii="Lato Light" w:hAnsi="Lato Light"/>
                <w:b/>
                <w:bCs/>
              </w:rPr>
              <w:t>V.</w:t>
            </w:r>
            <w:r>
              <w:rPr>
                <w:rFonts w:ascii="Lato Light" w:hAnsi="Lato Light"/>
                <w:b/>
                <w:bCs/>
              </w:rPr>
              <w:t xml:space="preserve"> </w:t>
            </w:r>
            <w:r w:rsidR="00C20980" w:rsidRPr="00C20980">
              <w:rPr>
                <w:rFonts w:ascii="Lato Light" w:hAnsi="Lato Light"/>
                <w:b/>
                <w:bCs/>
              </w:rPr>
              <w:t>ZERBITZUA EMATEKO ESPEDIENTEAK</w:t>
            </w:r>
          </w:p>
          <w:p w14:paraId="6D9CBE93" w14:textId="69FD6E17" w:rsidR="00853AEB" w:rsidRPr="00D83CB7" w:rsidRDefault="00853AEB" w:rsidP="002A283B">
            <w:pPr>
              <w:keepNext/>
              <w:keepLines/>
              <w:spacing w:after="0" w:line="240" w:lineRule="auto"/>
              <w:jc w:val="both"/>
              <w:rPr>
                <w:rFonts w:ascii="Lato Light" w:hAnsi="Lato Light"/>
              </w:rPr>
            </w:pPr>
            <w:r w:rsidRPr="00DC793C">
              <w:rPr>
                <w:rFonts w:ascii="Lato Light" w:hAnsi="Lato Light"/>
                <w:caps/>
                <w:u w:val="single"/>
              </w:rPr>
              <w:t xml:space="preserve">5. </w:t>
            </w:r>
            <w:r w:rsidR="00C20980" w:rsidRPr="00C20980">
              <w:rPr>
                <w:rFonts w:ascii="Lato Light" w:hAnsi="Lato Light"/>
                <w:caps/>
                <w:u w:val="single"/>
              </w:rPr>
              <w:t>PREZIOAK BERRIKUSTEA (AD/ADO FASEA)</w:t>
            </w:r>
          </w:p>
        </w:tc>
        <w:tc>
          <w:tcPr>
            <w:tcW w:w="5184" w:type="dxa"/>
            <w:gridSpan w:val="8"/>
            <w:tcBorders>
              <w:top w:val="nil"/>
              <w:left w:val="nil"/>
              <w:bottom w:val="dotted" w:sz="4" w:space="0" w:color="auto"/>
              <w:right w:val="dotted" w:sz="4" w:space="0" w:color="auto"/>
            </w:tcBorders>
          </w:tcPr>
          <w:p w14:paraId="23401A81" w14:textId="1FF9F02E"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.3</w:t>
            </w:r>
            <w:r w:rsidRPr="005319AD">
              <w:rPr>
                <w:rFonts w:ascii="Lato Light" w:hAnsi="Lato Light"/>
              </w:rPr>
              <w:t xml:space="preserve"> </w:t>
            </w:r>
            <w:r w:rsidRPr="005319AD">
              <w:rPr>
                <w:rFonts w:ascii="Lato Light" w:hAnsi="Lato Light"/>
                <w:caps/>
              </w:rPr>
              <w:t xml:space="preserve">betekizuna aldatu da: </w:t>
            </w:r>
          </w:p>
          <w:p w14:paraId="7241FB1D" w14:textId="77777777" w:rsidR="00C20980" w:rsidRDefault="00C20980" w:rsidP="002A283B">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rPr>
              <w:t>Honako kasu hauetakoren bat izatea:</w:t>
            </w:r>
          </w:p>
          <w:p w14:paraId="065B75AA" w14:textId="77777777" w:rsidR="00C20980" w:rsidRDefault="00C20980" w:rsidP="002A283B">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rPr>
              <w:t>§ Berrikusten den prezioari dagokion kontratuan inbertsioa berreskuratzeko epea bost urte edo gehiago izatea.</w:t>
            </w:r>
          </w:p>
          <w:p w14:paraId="5A1A5248" w14:textId="0399754B" w:rsidR="00853AEB" w:rsidRPr="003D65EC" w:rsidRDefault="00C20980" w:rsidP="002A283B">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rPr>
              <w:t>§ Erabiliko diren lehengaiek, bitarteko ondasunek eta energiak kontratuaren lizitazioaren oinarrizko aurrekontuan duten partaidetzaren batura aurrekontu horren ehuneko 20 baino handiagoa izatea, eta baldintza-agiriak adieraztea zer pisu duen ehuneko 1etik gorako partaidetza duen lehengai, bitarteko ondasun edo hornidura elektroniko bakoitzaren pisua.</w:t>
            </w:r>
          </w:p>
        </w:tc>
        <w:tc>
          <w:tcPr>
            <w:tcW w:w="4172" w:type="dxa"/>
            <w:gridSpan w:val="7"/>
            <w:tcBorders>
              <w:top w:val="nil"/>
              <w:left w:val="nil"/>
              <w:bottom w:val="dotted" w:sz="4" w:space="0" w:color="auto"/>
              <w:right w:val="dotted" w:sz="4" w:space="0" w:color="auto"/>
            </w:tcBorders>
            <w:hideMark/>
          </w:tcPr>
          <w:p w14:paraId="3ED38C0B" w14:textId="15AEFBE9" w:rsidR="00853AEB" w:rsidRPr="00CE2717" w:rsidRDefault="00B9626A" w:rsidP="002A283B">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853AEB" w14:paraId="1DFD0EBA" w14:textId="77777777" w:rsidTr="00BF3CDF">
        <w:trPr>
          <w:gridBefore w:val="1"/>
          <w:gridAfter w:val="1"/>
          <w:wBefore w:w="75" w:type="dxa"/>
          <w:wAfter w:w="77" w:type="dxa"/>
          <w:trHeight w:val="1413"/>
        </w:trPr>
        <w:tc>
          <w:tcPr>
            <w:tcW w:w="5326" w:type="dxa"/>
            <w:gridSpan w:val="4"/>
            <w:tcBorders>
              <w:top w:val="nil"/>
              <w:left w:val="dotted" w:sz="4" w:space="0" w:color="auto"/>
              <w:bottom w:val="dotted" w:sz="4" w:space="0" w:color="auto"/>
              <w:right w:val="dotted" w:sz="4" w:space="0" w:color="auto"/>
            </w:tcBorders>
            <w:hideMark/>
          </w:tcPr>
          <w:p w14:paraId="2B10B134" w14:textId="77777777" w:rsidR="00C20980" w:rsidRPr="002A283B" w:rsidRDefault="00C20980" w:rsidP="00C20980">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3A6AE12C" w14:textId="77777777" w:rsidR="00C20980" w:rsidRPr="00DC793C" w:rsidRDefault="00C20980" w:rsidP="00C20980">
            <w:pPr>
              <w:keepNext/>
              <w:keepLines/>
              <w:spacing w:after="0" w:line="240" w:lineRule="auto"/>
              <w:jc w:val="both"/>
              <w:rPr>
                <w:rFonts w:ascii="Lato Light" w:hAnsi="Lato Light"/>
                <w:b/>
                <w:bCs/>
              </w:rPr>
            </w:pPr>
            <w:r w:rsidRPr="00DC793C">
              <w:rPr>
                <w:rFonts w:ascii="Lato Light" w:hAnsi="Lato Light"/>
                <w:b/>
                <w:bCs/>
              </w:rPr>
              <w:t>V.</w:t>
            </w:r>
            <w:r>
              <w:rPr>
                <w:rFonts w:ascii="Lato Light" w:hAnsi="Lato Light"/>
                <w:b/>
                <w:bCs/>
              </w:rPr>
              <w:t xml:space="preserve"> </w:t>
            </w:r>
            <w:r w:rsidRPr="00C20980">
              <w:rPr>
                <w:rFonts w:ascii="Lato Light" w:hAnsi="Lato Light"/>
                <w:b/>
                <w:bCs/>
              </w:rPr>
              <w:t>ZERBITZUA EMATEKO ESPEDIENTEAK</w:t>
            </w:r>
          </w:p>
          <w:p w14:paraId="05840FDA" w14:textId="314D2130" w:rsidR="00853AEB" w:rsidRPr="00D83CB7" w:rsidRDefault="00C20980" w:rsidP="00C20980">
            <w:pPr>
              <w:keepNext/>
              <w:keepLines/>
              <w:spacing w:after="0" w:line="240" w:lineRule="auto"/>
              <w:jc w:val="both"/>
              <w:rPr>
                <w:rFonts w:ascii="Lato Light" w:hAnsi="Lato Light"/>
              </w:rPr>
            </w:pPr>
            <w:r w:rsidRPr="00DC793C">
              <w:rPr>
                <w:rFonts w:ascii="Lato Light" w:hAnsi="Lato Light"/>
                <w:caps/>
                <w:u w:val="single"/>
              </w:rPr>
              <w:t xml:space="preserve">5. </w:t>
            </w:r>
            <w:r w:rsidRPr="00C20980">
              <w:rPr>
                <w:rFonts w:ascii="Lato Light" w:hAnsi="Lato Light"/>
                <w:caps/>
                <w:u w:val="single"/>
              </w:rPr>
              <w:t>PREZIOAK BERRIKUSTEA (AD/ADO FASEA)</w:t>
            </w:r>
          </w:p>
        </w:tc>
        <w:tc>
          <w:tcPr>
            <w:tcW w:w="5184" w:type="dxa"/>
            <w:gridSpan w:val="8"/>
            <w:tcBorders>
              <w:top w:val="nil"/>
              <w:left w:val="nil"/>
              <w:bottom w:val="dotted" w:sz="4" w:space="0" w:color="auto"/>
              <w:right w:val="dotted" w:sz="4" w:space="0" w:color="auto"/>
            </w:tcBorders>
          </w:tcPr>
          <w:p w14:paraId="527FE7A8" w14:textId="2A49E4A4"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.4</w:t>
            </w:r>
            <w:r w:rsidRPr="005319AD">
              <w:rPr>
                <w:rFonts w:ascii="Lato Light" w:hAnsi="Lato Light"/>
              </w:rPr>
              <w:t xml:space="preserve"> </w:t>
            </w:r>
            <w:r w:rsidRPr="005319AD">
              <w:rPr>
                <w:rFonts w:ascii="Lato Light" w:hAnsi="Lato Light"/>
                <w:caps/>
              </w:rPr>
              <w:t xml:space="preserve">betekizuna aldatu da: </w:t>
            </w:r>
          </w:p>
          <w:p w14:paraId="3CD3F416" w14:textId="43B830AC" w:rsidR="00853AEB" w:rsidRPr="000156E6" w:rsidRDefault="00C20980" w:rsidP="002A283B">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rPr>
              <w:t>Formalizatu zenetik urtebete igarota izatea.</w:t>
            </w:r>
          </w:p>
        </w:tc>
        <w:tc>
          <w:tcPr>
            <w:tcW w:w="4172" w:type="dxa"/>
            <w:gridSpan w:val="7"/>
            <w:tcBorders>
              <w:top w:val="nil"/>
              <w:left w:val="nil"/>
              <w:bottom w:val="dotted" w:sz="4" w:space="0" w:color="auto"/>
              <w:right w:val="dotted" w:sz="4" w:space="0" w:color="auto"/>
            </w:tcBorders>
            <w:hideMark/>
          </w:tcPr>
          <w:p w14:paraId="2A47C27D" w14:textId="0A163252" w:rsidR="00853AEB" w:rsidRPr="00CE2717" w:rsidRDefault="00B9626A" w:rsidP="002A283B">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C20980" w14:paraId="1A80DD0C" w14:textId="77777777" w:rsidTr="00BF3CDF">
        <w:trPr>
          <w:gridBefore w:val="1"/>
          <w:gridAfter w:val="1"/>
          <w:wBefore w:w="75" w:type="dxa"/>
          <w:wAfter w:w="77" w:type="dxa"/>
          <w:trHeight w:val="2265"/>
        </w:trPr>
        <w:tc>
          <w:tcPr>
            <w:tcW w:w="5326" w:type="dxa"/>
            <w:gridSpan w:val="4"/>
            <w:tcBorders>
              <w:top w:val="nil"/>
              <w:left w:val="dotted" w:sz="4" w:space="0" w:color="auto"/>
              <w:bottom w:val="dotted" w:sz="4" w:space="0" w:color="auto"/>
              <w:right w:val="dotted" w:sz="4" w:space="0" w:color="auto"/>
            </w:tcBorders>
            <w:hideMark/>
          </w:tcPr>
          <w:p w14:paraId="22F77290" w14:textId="77777777" w:rsidR="00C20980" w:rsidRPr="002A283B" w:rsidRDefault="00C20980" w:rsidP="00C20980">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09F2B204" w14:textId="77777777" w:rsidR="00C20980" w:rsidRPr="00DC793C" w:rsidRDefault="00C20980" w:rsidP="00C20980">
            <w:pPr>
              <w:keepNext/>
              <w:keepLines/>
              <w:spacing w:after="0" w:line="240" w:lineRule="auto"/>
              <w:jc w:val="both"/>
              <w:rPr>
                <w:rFonts w:ascii="Lato Light" w:hAnsi="Lato Light"/>
                <w:b/>
                <w:bCs/>
              </w:rPr>
            </w:pPr>
            <w:r w:rsidRPr="00DC793C">
              <w:rPr>
                <w:rFonts w:ascii="Lato Light" w:hAnsi="Lato Light"/>
                <w:b/>
                <w:bCs/>
              </w:rPr>
              <w:t>V.</w:t>
            </w:r>
            <w:r>
              <w:rPr>
                <w:rFonts w:ascii="Lato Light" w:hAnsi="Lato Light"/>
                <w:b/>
                <w:bCs/>
              </w:rPr>
              <w:t xml:space="preserve"> </w:t>
            </w:r>
            <w:r w:rsidRPr="00C20980">
              <w:rPr>
                <w:rFonts w:ascii="Lato Light" w:hAnsi="Lato Light"/>
                <w:b/>
                <w:bCs/>
              </w:rPr>
              <w:t>ZERBITZUA EMATEKO ESPEDIENTEAK</w:t>
            </w:r>
          </w:p>
          <w:p w14:paraId="1AB2566F" w14:textId="03FFB5DC" w:rsidR="00C20980" w:rsidRPr="00D83CB7" w:rsidRDefault="00C20980" w:rsidP="00C20980">
            <w:pPr>
              <w:keepNext/>
              <w:keepLines/>
              <w:spacing w:after="0" w:line="240" w:lineRule="auto"/>
              <w:jc w:val="both"/>
              <w:rPr>
                <w:rFonts w:ascii="Lato Light" w:hAnsi="Lato Light"/>
              </w:rPr>
            </w:pPr>
            <w:r>
              <w:rPr>
                <w:rFonts w:ascii="Lato Light" w:hAnsi="Lato Light"/>
                <w:caps/>
                <w:u w:val="single"/>
              </w:rPr>
              <w:t>6</w:t>
            </w:r>
            <w:r w:rsidRPr="00DC793C">
              <w:rPr>
                <w:rFonts w:ascii="Lato Light" w:hAnsi="Lato Light"/>
                <w:caps/>
                <w:u w:val="single"/>
              </w:rPr>
              <w:t xml:space="preserve">. </w:t>
            </w:r>
            <w:r w:rsidRPr="00C20980">
              <w:rPr>
                <w:rFonts w:ascii="Lato Light" w:hAnsi="Lato Light"/>
                <w:caps/>
                <w:u w:val="single"/>
              </w:rPr>
              <w:t>EKARPENENGATIKO ORDAINKETAK (O FASEA)</w:t>
            </w:r>
          </w:p>
        </w:tc>
        <w:tc>
          <w:tcPr>
            <w:tcW w:w="5184" w:type="dxa"/>
            <w:gridSpan w:val="8"/>
            <w:tcBorders>
              <w:top w:val="nil"/>
              <w:left w:val="nil"/>
              <w:bottom w:val="dotted" w:sz="4" w:space="0" w:color="auto"/>
              <w:right w:val="dotted" w:sz="4" w:space="0" w:color="auto"/>
            </w:tcBorders>
          </w:tcPr>
          <w:p w14:paraId="6FD539B2" w14:textId="77777777"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.2</w:t>
            </w:r>
            <w:r w:rsidRPr="005319AD">
              <w:rPr>
                <w:rFonts w:ascii="Lato Light" w:hAnsi="Lato Light"/>
              </w:rPr>
              <w:t xml:space="preserve"> </w:t>
            </w:r>
            <w:r w:rsidRPr="005319AD">
              <w:rPr>
                <w:rFonts w:ascii="Lato Light" w:hAnsi="Lato Light"/>
                <w:caps/>
              </w:rPr>
              <w:t xml:space="preserve">betekizuna aldatu da: </w:t>
            </w:r>
          </w:p>
          <w:p w14:paraId="7ECF97CD" w14:textId="3CFE9142" w:rsidR="00C20980" w:rsidRDefault="00C20980" w:rsidP="00C20980">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rPr>
              <w:t>§</w:t>
            </w:r>
            <w:r>
              <w:rPr>
                <w:rFonts w:ascii="Lato Light" w:hAnsi="Lato Light"/>
              </w:rPr>
              <w:t xml:space="preserve"> </w:t>
            </w:r>
            <w:r w:rsidRPr="00C20980">
              <w:rPr>
                <w:rFonts w:ascii="Lato Light" w:hAnsi="Lato Light"/>
              </w:rPr>
              <w:t>Formalizatu zenetik urtebete igarota izatea.</w:t>
            </w:r>
          </w:p>
          <w:p w14:paraId="7A446F14" w14:textId="6D8BBA5D" w:rsidR="00C20980" w:rsidRDefault="00C20980" w:rsidP="00C20980">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rPr>
              <w:t>§</w:t>
            </w:r>
            <w:r>
              <w:rPr>
                <w:rFonts w:ascii="Lato Light" w:hAnsi="Lato Light"/>
              </w:rPr>
              <w:t xml:space="preserve"> </w:t>
            </w:r>
            <w:r w:rsidRPr="00C20980">
              <w:rPr>
                <w:rFonts w:ascii="Lato Light" w:hAnsi="Lato Light"/>
              </w:rPr>
              <w:t>Administrazio-klausula partikularren agirian aurreikusitako berrikuspen-formula aplikatzen da, aurrez zehazturiko aldizkako berrikuspena denean.</w:t>
            </w:r>
          </w:p>
          <w:p w14:paraId="6462B9E5" w14:textId="77777777" w:rsidR="00C20980" w:rsidRDefault="00C20980" w:rsidP="00C20980">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rPr>
              <w:t xml:space="preserve">§ Idazkariaren edo aholkularitza juridikoaren titularraren aldeko txosten bat dago, biztanle-kopuru handiko udalerrien kasuan </w:t>
            </w:r>
          </w:p>
          <w:p w14:paraId="31C51317" w14:textId="75EE6CCE" w:rsidR="00C20980" w:rsidRPr="003D65EC" w:rsidRDefault="00C20980" w:rsidP="00C20980">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i/>
                <w:iCs/>
              </w:rPr>
              <w:t>(Prezioen berrikuspena sartzen denean)</w:t>
            </w:r>
          </w:p>
        </w:tc>
        <w:tc>
          <w:tcPr>
            <w:tcW w:w="4172" w:type="dxa"/>
            <w:gridSpan w:val="7"/>
            <w:tcBorders>
              <w:top w:val="nil"/>
              <w:left w:val="nil"/>
              <w:bottom w:val="dotted" w:sz="4" w:space="0" w:color="auto"/>
              <w:right w:val="dotted" w:sz="4" w:space="0" w:color="auto"/>
            </w:tcBorders>
            <w:hideMark/>
          </w:tcPr>
          <w:p w14:paraId="707A2F98" w14:textId="474F1382" w:rsidR="00C20980" w:rsidRPr="00CE2717" w:rsidRDefault="00B9626A" w:rsidP="00C20980">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C20980" w14:paraId="562EEC1A" w14:textId="77777777" w:rsidTr="00BF3CDF">
        <w:trPr>
          <w:gridBefore w:val="1"/>
          <w:gridAfter w:val="1"/>
          <w:wBefore w:w="75" w:type="dxa"/>
          <w:wAfter w:w="77" w:type="dxa"/>
          <w:trHeight w:val="1413"/>
        </w:trPr>
        <w:tc>
          <w:tcPr>
            <w:tcW w:w="5326" w:type="dxa"/>
            <w:gridSpan w:val="4"/>
            <w:tcBorders>
              <w:top w:val="nil"/>
              <w:left w:val="dotted" w:sz="4" w:space="0" w:color="auto"/>
              <w:bottom w:val="dotted" w:sz="4" w:space="0" w:color="auto"/>
              <w:right w:val="dotted" w:sz="4" w:space="0" w:color="auto"/>
            </w:tcBorders>
            <w:hideMark/>
          </w:tcPr>
          <w:p w14:paraId="4FF70224" w14:textId="77777777" w:rsidR="00C20980" w:rsidRPr="002A283B" w:rsidRDefault="00C20980" w:rsidP="00C20980">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5219F64B" w14:textId="77777777" w:rsidR="00C20980" w:rsidRPr="00DC793C" w:rsidRDefault="00C20980" w:rsidP="00C20980">
            <w:pPr>
              <w:keepNext/>
              <w:keepLines/>
              <w:spacing w:after="0" w:line="240" w:lineRule="auto"/>
              <w:jc w:val="both"/>
              <w:rPr>
                <w:rFonts w:ascii="Lato Light" w:hAnsi="Lato Light"/>
                <w:b/>
                <w:bCs/>
              </w:rPr>
            </w:pPr>
            <w:r w:rsidRPr="00DC793C">
              <w:rPr>
                <w:rFonts w:ascii="Lato Light" w:hAnsi="Lato Light"/>
                <w:b/>
                <w:bCs/>
              </w:rPr>
              <w:t>V.</w:t>
            </w:r>
            <w:r>
              <w:rPr>
                <w:rFonts w:ascii="Lato Light" w:hAnsi="Lato Light"/>
                <w:b/>
                <w:bCs/>
              </w:rPr>
              <w:t xml:space="preserve"> </w:t>
            </w:r>
            <w:r w:rsidRPr="00C20980">
              <w:rPr>
                <w:rFonts w:ascii="Lato Light" w:hAnsi="Lato Light"/>
                <w:b/>
                <w:bCs/>
              </w:rPr>
              <w:t>ZERBITZUA EMATEKO ESPEDIENTEAK</w:t>
            </w:r>
          </w:p>
          <w:p w14:paraId="6C55AA96" w14:textId="795BB8AE" w:rsidR="00C20980" w:rsidRPr="00D83CB7" w:rsidRDefault="00C20980" w:rsidP="00C20980">
            <w:pPr>
              <w:keepNext/>
              <w:keepLines/>
              <w:spacing w:after="0" w:line="240" w:lineRule="auto"/>
              <w:jc w:val="both"/>
              <w:rPr>
                <w:rFonts w:ascii="Lato Light" w:hAnsi="Lato Light"/>
              </w:rPr>
            </w:pPr>
            <w:r>
              <w:rPr>
                <w:rFonts w:ascii="Lato Light" w:hAnsi="Lato Light"/>
                <w:caps/>
                <w:u w:val="single"/>
              </w:rPr>
              <w:t>7</w:t>
            </w:r>
            <w:r w:rsidRPr="00DC793C">
              <w:rPr>
                <w:rFonts w:ascii="Lato Light" w:hAnsi="Lato Light"/>
                <w:caps/>
                <w:u w:val="single"/>
              </w:rPr>
              <w:t xml:space="preserve">. </w:t>
            </w:r>
            <w:r w:rsidRPr="00C20980">
              <w:rPr>
                <w:rFonts w:ascii="Lato Light" w:hAnsi="Lato Light"/>
                <w:caps/>
                <w:u w:val="single"/>
              </w:rPr>
              <w:t>ORDAINKETAK EMAKIDADUNARI (O FASEA)</w:t>
            </w:r>
          </w:p>
        </w:tc>
        <w:tc>
          <w:tcPr>
            <w:tcW w:w="5184" w:type="dxa"/>
            <w:gridSpan w:val="8"/>
            <w:tcBorders>
              <w:top w:val="nil"/>
              <w:left w:val="nil"/>
              <w:bottom w:val="dotted" w:sz="4" w:space="0" w:color="auto"/>
              <w:right w:val="dotted" w:sz="4" w:space="0" w:color="auto"/>
            </w:tcBorders>
          </w:tcPr>
          <w:p w14:paraId="621364DD" w14:textId="3BF2B5AD"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.3</w:t>
            </w:r>
            <w:r w:rsidRPr="005319AD">
              <w:rPr>
                <w:rFonts w:ascii="Lato Light" w:hAnsi="Lato Light"/>
              </w:rPr>
              <w:t xml:space="preserve"> </w:t>
            </w:r>
            <w:r w:rsidRPr="005319AD">
              <w:rPr>
                <w:rFonts w:ascii="Lato Light" w:hAnsi="Lato Light"/>
                <w:caps/>
              </w:rPr>
              <w:t xml:space="preserve">betekizuna aldatu da: </w:t>
            </w:r>
          </w:p>
          <w:p w14:paraId="6165C811" w14:textId="77777777" w:rsidR="00C20980" w:rsidRDefault="00C20980" w:rsidP="00C20980">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rPr>
              <w:t>§</w:t>
            </w:r>
            <w:r>
              <w:rPr>
                <w:rFonts w:ascii="Lato Light" w:hAnsi="Lato Light"/>
              </w:rPr>
              <w:t xml:space="preserve"> </w:t>
            </w:r>
            <w:r w:rsidRPr="00C20980">
              <w:rPr>
                <w:rFonts w:ascii="Lato Light" w:hAnsi="Lato Light"/>
              </w:rPr>
              <w:t>Formalizatu zenetik urtebete igarota izatea.</w:t>
            </w:r>
          </w:p>
          <w:p w14:paraId="18B911C4" w14:textId="77777777" w:rsidR="00C20980" w:rsidRDefault="00C20980" w:rsidP="00C20980">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rPr>
              <w:t>§</w:t>
            </w:r>
            <w:r>
              <w:rPr>
                <w:rFonts w:ascii="Lato Light" w:hAnsi="Lato Light"/>
              </w:rPr>
              <w:t xml:space="preserve"> </w:t>
            </w:r>
            <w:r w:rsidRPr="00C20980">
              <w:rPr>
                <w:rFonts w:ascii="Lato Light" w:hAnsi="Lato Light"/>
              </w:rPr>
              <w:t>Administrazio-klausula partikularren agirian aurreikusitako berrikuspen-formula aplikatzen da, aurrez zehazturiko aldizkako berrikuspena denean.</w:t>
            </w:r>
          </w:p>
          <w:p w14:paraId="0EEB3AA9" w14:textId="77777777" w:rsidR="00C20980" w:rsidRDefault="00C20980" w:rsidP="00C20980">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rPr>
              <w:t xml:space="preserve">§ Idazkariaren edo aholkularitza juridikoaren titularraren aldeko txosten bat dago, biztanle-kopuru handiko udalerrien kasuan </w:t>
            </w:r>
          </w:p>
          <w:p w14:paraId="49AB2EB0" w14:textId="7136308C" w:rsidR="00C20980" w:rsidRPr="003317B7" w:rsidRDefault="00C20980" w:rsidP="00C20980">
            <w:pPr>
              <w:pStyle w:val="Prrafodelista"/>
              <w:widowControl w:val="0"/>
              <w:autoSpaceDE w:val="0"/>
              <w:autoSpaceDN w:val="0"/>
              <w:adjustRightInd w:val="0"/>
              <w:spacing w:after="0" w:line="240" w:lineRule="auto"/>
              <w:ind w:left="42" w:right="153"/>
              <w:jc w:val="both"/>
              <w:rPr>
                <w:rFonts w:ascii="Lato Light" w:hAnsi="Lato Light"/>
                <w:i/>
                <w:iCs/>
              </w:rPr>
            </w:pPr>
            <w:r w:rsidRPr="00C20980">
              <w:rPr>
                <w:rFonts w:ascii="Lato Light" w:hAnsi="Lato Light"/>
                <w:i/>
                <w:iCs/>
              </w:rPr>
              <w:t>(Prezioen berrikuspena sartzen denean)</w:t>
            </w:r>
          </w:p>
        </w:tc>
        <w:tc>
          <w:tcPr>
            <w:tcW w:w="4172" w:type="dxa"/>
            <w:gridSpan w:val="7"/>
            <w:tcBorders>
              <w:top w:val="nil"/>
              <w:left w:val="nil"/>
              <w:bottom w:val="dotted" w:sz="4" w:space="0" w:color="auto"/>
              <w:right w:val="dotted" w:sz="4" w:space="0" w:color="auto"/>
            </w:tcBorders>
            <w:hideMark/>
          </w:tcPr>
          <w:p w14:paraId="472AF612" w14:textId="506EC87B" w:rsidR="00C20980" w:rsidRPr="00CE2717" w:rsidRDefault="00B9626A" w:rsidP="00C20980">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C20980" w14:paraId="3E604831" w14:textId="77777777" w:rsidTr="00BF3CDF">
        <w:trPr>
          <w:gridBefore w:val="1"/>
          <w:gridAfter w:val="1"/>
          <w:wBefore w:w="75" w:type="dxa"/>
          <w:wAfter w:w="77" w:type="dxa"/>
          <w:trHeight w:val="2569"/>
        </w:trPr>
        <w:tc>
          <w:tcPr>
            <w:tcW w:w="5326" w:type="dxa"/>
            <w:gridSpan w:val="4"/>
            <w:tcBorders>
              <w:top w:val="nil"/>
              <w:left w:val="dotted" w:sz="4" w:space="0" w:color="auto"/>
              <w:bottom w:val="dotted" w:sz="4" w:space="0" w:color="auto"/>
              <w:right w:val="dotted" w:sz="4" w:space="0" w:color="auto"/>
            </w:tcBorders>
            <w:hideMark/>
          </w:tcPr>
          <w:p w14:paraId="33B30237" w14:textId="77777777" w:rsidR="00C20980" w:rsidRPr="002A283B" w:rsidRDefault="00C20980" w:rsidP="00C20980">
            <w:pPr>
              <w:keepNext/>
              <w:keepLines/>
              <w:spacing w:after="0" w:line="240" w:lineRule="auto"/>
              <w:jc w:val="both"/>
              <w:rPr>
                <w:rFonts w:ascii="Lato Light" w:hAnsi="Lato Light"/>
                <w:caps/>
              </w:rPr>
            </w:pPr>
            <w:r w:rsidRPr="002A283B">
              <w:rPr>
                <w:rFonts w:ascii="Lato Light" w:hAnsi="Lato Light"/>
                <w:caps/>
              </w:rPr>
              <w:lastRenderedPageBreak/>
              <w:t>KONTRATAZIOA, ONDARE KONTRATUAK ETA KONTRATU PRIBATUAK ETA ONDARE ERANKTZUKIZUNA</w:t>
            </w:r>
          </w:p>
          <w:p w14:paraId="4F66B385" w14:textId="0CDC01CB" w:rsidR="00C20980" w:rsidRPr="003317B7" w:rsidRDefault="00C20980" w:rsidP="00C20980">
            <w:pPr>
              <w:keepNext/>
              <w:keepLines/>
              <w:spacing w:after="0" w:line="240" w:lineRule="auto"/>
              <w:jc w:val="both"/>
              <w:rPr>
                <w:rFonts w:ascii="Lato Light" w:hAnsi="Lato Light"/>
                <w:b/>
                <w:bCs/>
              </w:rPr>
            </w:pPr>
            <w:r w:rsidRPr="003317B7">
              <w:rPr>
                <w:rFonts w:ascii="Lato Light" w:hAnsi="Lato Light"/>
                <w:b/>
                <w:bCs/>
              </w:rPr>
              <w:t>VI.</w:t>
            </w:r>
            <w:r>
              <w:t xml:space="preserve"> </w:t>
            </w:r>
            <w:r w:rsidRPr="00C20980">
              <w:rPr>
                <w:rFonts w:ascii="Lato Light" w:hAnsi="Lato Light"/>
                <w:b/>
                <w:bCs/>
              </w:rPr>
              <w:t>LANAK ADMINISTRAZIOAK BERAK GAUZATZEA</w:t>
            </w:r>
          </w:p>
          <w:p w14:paraId="3201CC29" w14:textId="2E41B05D" w:rsidR="00C20980" w:rsidRPr="003317B7" w:rsidRDefault="00C20980" w:rsidP="00C20980">
            <w:pPr>
              <w:pStyle w:val="Ttulo3"/>
              <w:spacing w:before="0"/>
              <w:rPr>
                <w:rFonts w:ascii="Lato Light" w:eastAsiaTheme="minorEastAsia" w:hAnsi="Lato Light"/>
                <w:b/>
                <w:bCs/>
                <w:caps/>
                <w:color w:val="auto"/>
                <w:sz w:val="20"/>
                <w:szCs w:val="20"/>
              </w:rPr>
            </w:pPr>
            <w:r w:rsidRPr="003317B7">
              <w:rPr>
                <w:rFonts w:ascii="Lato Light" w:eastAsiaTheme="minorEastAsia" w:hAnsi="Lato Light"/>
                <w:b/>
                <w:bCs/>
                <w:caps/>
                <w:color w:val="auto"/>
                <w:sz w:val="20"/>
                <w:szCs w:val="20"/>
              </w:rPr>
              <w:t>1.</w:t>
            </w:r>
            <w:r>
              <w:t xml:space="preserve"> </w:t>
            </w:r>
            <w:r w:rsidRPr="00C20980">
              <w:rPr>
                <w:rFonts w:ascii="Lato Light" w:eastAsiaTheme="minorEastAsia" w:hAnsi="Lato Light"/>
                <w:b/>
                <w:bCs/>
                <w:caps/>
                <w:color w:val="auto"/>
                <w:sz w:val="20"/>
                <w:szCs w:val="20"/>
              </w:rPr>
              <w:t>LANKIDETZA ENPRESA PARTIKULARREKIN</w:t>
            </w:r>
          </w:p>
          <w:p w14:paraId="0A020861" w14:textId="4ACE8EB1" w:rsidR="00C20980" w:rsidRPr="003317B7" w:rsidRDefault="00C20980" w:rsidP="00C20980">
            <w:pPr>
              <w:keepNext/>
              <w:keepLines/>
              <w:spacing w:after="0" w:line="240" w:lineRule="auto"/>
              <w:jc w:val="both"/>
              <w:rPr>
                <w:rFonts w:ascii="Lato Light" w:hAnsi="Lato Light"/>
                <w:u w:val="single"/>
              </w:rPr>
            </w:pPr>
            <w:r w:rsidRPr="003317B7">
              <w:rPr>
                <w:rFonts w:ascii="Lato Light" w:hAnsi="Lato Light"/>
                <w:u w:val="single"/>
              </w:rPr>
              <w:t>E.</w:t>
            </w:r>
            <w:r>
              <w:rPr>
                <w:rFonts w:ascii="Lato Light" w:hAnsi="Lato Light"/>
                <w:u w:val="single"/>
              </w:rPr>
              <w:t xml:space="preserve"> </w:t>
            </w:r>
            <w:r w:rsidRPr="00C20980">
              <w:rPr>
                <w:rFonts w:ascii="Lato Light" w:hAnsi="Lato Light"/>
                <w:u w:val="single"/>
              </w:rPr>
              <w:t>PREZIOAK BERRIKUSTEA (GASTUA ONARTZEA) (AD/ADO FASEA)</w:t>
            </w:r>
          </w:p>
        </w:tc>
        <w:tc>
          <w:tcPr>
            <w:tcW w:w="5184" w:type="dxa"/>
            <w:gridSpan w:val="8"/>
            <w:tcBorders>
              <w:top w:val="nil"/>
              <w:left w:val="nil"/>
              <w:bottom w:val="dotted" w:sz="4" w:space="0" w:color="auto"/>
              <w:right w:val="dotted" w:sz="4" w:space="0" w:color="auto"/>
            </w:tcBorders>
          </w:tcPr>
          <w:p w14:paraId="693086EF" w14:textId="1EABE328"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.3</w:t>
            </w:r>
            <w:r w:rsidRPr="005319AD">
              <w:rPr>
                <w:rFonts w:ascii="Lato Light" w:hAnsi="Lato Light"/>
              </w:rPr>
              <w:t xml:space="preserve"> </w:t>
            </w:r>
            <w:r w:rsidRPr="005319AD">
              <w:rPr>
                <w:rFonts w:ascii="Lato Light" w:hAnsi="Lato Light"/>
                <w:caps/>
              </w:rPr>
              <w:t xml:space="preserve">betekizuna aldatu da: </w:t>
            </w:r>
          </w:p>
          <w:p w14:paraId="4605E806" w14:textId="77777777" w:rsidR="00C20980" w:rsidRDefault="00C20980" w:rsidP="00C20980">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rPr>
              <w:t>Honako kasu hauetakoren bat izatea:</w:t>
            </w:r>
          </w:p>
          <w:p w14:paraId="0953D4D2" w14:textId="77777777" w:rsidR="00C20980" w:rsidRDefault="00C20980" w:rsidP="00C20980">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rPr>
              <w:t xml:space="preserve">§ Berrikusten den prezioari dagokion kontratua ekipamendu-hornidurazkoa edo energia-hornidurazkoa izatea. </w:t>
            </w:r>
          </w:p>
          <w:p w14:paraId="76FCB344" w14:textId="77777777" w:rsidR="00C20980" w:rsidRDefault="00C20980" w:rsidP="00C20980">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rPr>
              <w:t>§ Berrikusten den prezioari dagokion kontratuan inbertsioa berreskuratzeko epea bost urte edo gehiago izatea.</w:t>
            </w:r>
          </w:p>
          <w:p w14:paraId="44907EC3" w14:textId="31C1F076" w:rsidR="00C20980" w:rsidRPr="003D65EC" w:rsidRDefault="00C20980" w:rsidP="00C20980">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rPr>
              <w:t>§ Erabiliko diren lehengaiek, bitarteko ondasunek eta energiak kontratuaren lizitazioaren oinarrizko aurrekontuan duten partaidetzaren batura aurrekontu horren ehuneko 20 baino handiagoa izatea, eta baldintza-agiriak adieraztea zer pisu duen ehuneko 1etik gorako partaidetza duen lehengai, bitarteko ondasun edo hornidura elektroniko bakoitzaren pisua.</w:t>
            </w:r>
          </w:p>
        </w:tc>
        <w:tc>
          <w:tcPr>
            <w:tcW w:w="4172" w:type="dxa"/>
            <w:gridSpan w:val="7"/>
            <w:tcBorders>
              <w:top w:val="nil"/>
              <w:left w:val="nil"/>
              <w:bottom w:val="dotted" w:sz="4" w:space="0" w:color="auto"/>
              <w:right w:val="dotted" w:sz="4" w:space="0" w:color="auto"/>
            </w:tcBorders>
            <w:hideMark/>
          </w:tcPr>
          <w:p w14:paraId="765BE4AA" w14:textId="4463843F" w:rsidR="00C20980" w:rsidRPr="00CE2717" w:rsidRDefault="00B9626A" w:rsidP="00C20980">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C20980" w14:paraId="1117978D" w14:textId="77777777" w:rsidTr="00BF3CDF">
        <w:trPr>
          <w:gridBefore w:val="1"/>
          <w:gridAfter w:val="1"/>
          <w:wBefore w:w="75" w:type="dxa"/>
          <w:wAfter w:w="77" w:type="dxa"/>
          <w:trHeight w:val="1413"/>
        </w:trPr>
        <w:tc>
          <w:tcPr>
            <w:tcW w:w="5326" w:type="dxa"/>
            <w:gridSpan w:val="4"/>
            <w:tcBorders>
              <w:top w:val="nil"/>
              <w:left w:val="dotted" w:sz="4" w:space="0" w:color="auto"/>
              <w:bottom w:val="dotted" w:sz="4" w:space="0" w:color="auto"/>
              <w:right w:val="dotted" w:sz="4" w:space="0" w:color="auto"/>
            </w:tcBorders>
            <w:hideMark/>
          </w:tcPr>
          <w:p w14:paraId="0DBB3B9C" w14:textId="77777777" w:rsidR="00C20980" w:rsidRPr="002A283B" w:rsidRDefault="00C20980" w:rsidP="00C20980">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62EA9401" w14:textId="77777777" w:rsidR="00C20980" w:rsidRPr="003317B7" w:rsidRDefault="00C20980" w:rsidP="00C20980">
            <w:pPr>
              <w:keepNext/>
              <w:keepLines/>
              <w:spacing w:after="0" w:line="240" w:lineRule="auto"/>
              <w:jc w:val="both"/>
              <w:rPr>
                <w:rFonts w:ascii="Lato Light" w:hAnsi="Lato Light"/>
                <w:b/>
                <w:bCs/>
              </w:rPr>
            </w:pPr>
            <w:r w:rsidRPr="003317B7">
              <w:rPr>
                <w:rFonts w:ascii="Lato Light" w:hAnsi="Lato Light"/>
                <w:b/>
                <w:bCs/>
              </w:rPr>
              <w:t>VI.</w:t>
            </w:r>
            <w:r>
              <w:t xml:space="preserve"> </w:t>
            </w:r>
            <w:r w:rsidRPr="00C20980">
              <w:rPr>
                <w:rFonts w:ascii="Lato Light" w:hAnsi="Lato Light"/>
                <w:b/>
                <w:bCs/>
              </w:rPr>
              <w:t>LANAK ADMINISTRAZIOAK BERAK GAUZATZEA</w:t>
            </w:r>
          </w:p>
          <w:p w14:paraId="5C3CDD60" w14:textId="77777777" w:rsidR="00C20980" w:rsidRPr="003317B7" w:rsidRDefault="00C20980" w:rsidP="00C20980">
            <w:pPr>
              <w:pStyle w:val="Ttulo3"/>
              <w:spacing w:before="0"/>
              <w:rPr>
                <w:rFonts w:ascii="Lato Light" w:eastAsiaTheme="minorEastAsia" w:hAnsi="Lato Light"/>
                <w:b/>
                <w:bCs/>
                <w:caps/>
                <w:color w:val="auto"/>
                <w:sz w:val="20"/>
                <w:szCs w:val="20"/>
              </w:rPr>
            </w:pPr>
            <w:r w:rsidRPr="003317B7">
              <w:rPr>
                <w:rFonts w:ascii="Lato Light" w:eastAsiaTheme="minorEastAsia" w:hAnsi="Lato Light"/>
                <w:b/>
                <w:bCs/>
                <w:caps/>
                <w:color w:val="auto"/>
                <w:sz w:val="20"/>
                <w:szCs w:val="20"/>
              </w:rPr>
              <w:t>1.</w:t>
            </w:r>
            <w:r>
              <w:t xml:space="preserve"> </w:t>
            </w:r>
            <w:r w:rsidRPr="00C20980">
              <w:rPr>
                <w:rFonts w:ascii="Lato Light" w:eastAsiaTheme="minorEastAsia" w:hAnsi="Lato Light"/>
                <w:b/>
                <w:bCs/>
                <w:caps/>
                <w:color w:val="auto"/>
                <w:sz w:val="20"/>
                <w:szCs w:val="20"/>
              </w:rPr>
              <w:t>LANKIDETZA ENPRESA PARTIKULARREKIN</w:t>
            </w:r>
          </w:p>
          <w:p w14:paraId="1E49C787" w14:textId="2605A51C" w:rsidR="00C20980" w:rsidRPr="00D83CB7" w:rsidRDefault="00C20980" w:rsidP="00C20980">
            <w:pPr>
              <w:keepNext/>
              <w:keepLines/>
              <w:spacing w:after="0" w:line="240" w:lineRule="auto"/>
              <w:jc w:val="both"/>
              <w:rPr>
                <w:rFonts w:ascii="Lato Light" w:hAnsi="Lato Light"/>
              </w:rPr>
            </w:pPr>
            <w:r w:rsidRPr="003317B7">
              <w:rPr>
                <w:rFonts w:ascii="Lato Light" w:hAnsi="Lato Light"/>
                <w:u w:val="single"/>
              </w:rPr>
              <w:t>E.</w:t>
            </w:r>
            <w:r>
              <w:rPr>
                <w:rFonts w:ascii="Lato Light" w:hAnsi="Lato Light"/>
                <w:u w:val="single"/>
              </w:rPr>
              <w:t xml:space="preserve"> </w:t>
            </w:r>
            <w:r w:rsidRPr="00C20980">
              <w:rPr>
                <w:rFonts w:ascii="Lato Light" w:hAnsi="Lato Light"/>
                <w:u w:val="single"/>
              </w:rPr>
              <w:t>PREZIOAK BERRIKUSTEA (GASTUA ONARTZEA) (AD/ADO FASEA)</w:t>
            </w:r>
          </w:p>
        </w:tc>
        <w:tc>
          <w:tcPr>
            <w:tcW w:w="5184" w:type="dxa"/>
            <w:gridSpan w:val="8"/>
            <w:tcBorders>
              <w:top w:val="nil"/>
              <w:left w:val="nil"/>
              <w:bottom w:val="dotted" w:sz="4" w:space="0" w:color="auto"/>
              <w:right w:val="dotted" w:sz="4" w:space="0" w:color="auto"/>
            </w:tcBorders>
          </w:tcPr>
          <w:p w14:paraId="43364003" w14:textId="789035E0"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.4</w:t>
            </w:r>
            <w:r w:rsidRPr="005319AD">
              <w:rPr>
                <w:rFonts w:ascii="Lato Light" w:hAnsi="Lato Light"/>
              </w:rPr>
              <w:t xml:space="preserve"> </w:t>
            </w:r>
            <w:r w:rsidRPr="005319AD">
              <w:rPr>
                <w:rFonts w:ascii="Lato Light" w:hAnsi="Lato Light"/>
                <w:caps/>
              </w:rPr>
              <w:t xml:space="preserve">betekizuna aldatu da: </w:t>
            </w:r>
          </w:p>
          <w:p w14:paraId="16EF3F31" w14:textId="774399B5" w:rsidR="00C20980" w:rsidRPr="000156E6" w:rsidRDefault="00C20980" w:rsidP="00C20980">
            <w:pPr>
              <w:pStyle w:val="Prrafodelista"/>
              <w:widowControl w:val="0"/>
              <w:autoSpaceDE w:val="0"/>
              <w:autoSpaceDN w:val="0"/>
              <w:adjustRightInd w:val="0"/>
              <w:spacing w:after="0" w:line="240" w:lineRule="auto"/>
              <w:ind w:left="42" w:right="153"/>
              <w:jc w:val="both"/>
              <w:rPr>
                <w:rFonts w:ascii="Lato Light" w:hAnsi="Lato Light"/>
              </w:rPr>
            </w:pPr>
            <w:r w:rsidRPr="00C20980">
              <w:rPr>
                <w:rFonts w:ascii="Lato Light" w:hAnsi="Lato Light"/>
              </w:rPr>
              <w:t>Formalizatu zenetik urtebete igarota izatea.</w:t>
            </w:r>
          </w:p>
        </w:tc>
        <w:tc>
          <w:tcPr>
            <w:tcW w:w="4172" w:type="dxa"/>
            <w:gridSpan w:val="7"/>
            <w:tcBorders>
              <w:top w:val="nil"/>
              <w:left w:val="nil"/>
              <w:bottom w:val="dotted" w:sz="4" w:space="0" w:color="auto"/>
              <w:right w:val="dotted" w:sz="4" w:space="0" w:color="auto"/>
            </w:tcBorders>
            <w:hideMark/>
          </w:tcPr>
          <w:p w14:paraId="7357F9D0" w14:textId="67897A9A" w:rsidR="00C20980" w:rsidRPr="00CE2717" w:rsidRDefault="00B9626A" w:rsidP="00C20980">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C20980" w14:paraId="4BAA3694" w14:textId="77777777" w:rsidTr="00BF3CDF">
        <w:trPr>
          <w:gridBefore w:val="1"/>
          <w:gridAfter w:val="2"/>
          <w:wBefore w:w="75" w:type="dxa"/>
          <w:wAfter w:w="236" w:type="dxa"/>
          <w:trHeight w:val="2569"/>
        </w:trPr>
        <w:tc>
          <w:tcPr>
            <w:tcW w:w="5326" w:type="dxa"/>
            <w:gridSpan w:val="4"/>
            <w:tcBorders>
              <w:top w:val="nil"/>
              <w:left w:val="dotted" w:sz="4" w:space="0" w:color="auto"/>
              <w:bottom w:val="dotted" w:sz="4" w:space="0" w:color="auto"/>
              <w:right w:val="dotted" w:sz="4" w:space="0" w:color="auto"/>
            </w:tcBorders>
            <w:hideMark/>
          </w:tcPr>
          <w:p w14:paraId="3FC51DF5" w14:textId="77777777" w:rsidR="00C20980" w:rsidRPr="002A283B" w:rsidRDefault="00C20980" w:rsidP="00C20980">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081B137A" w14:textId="77777777" w:rsidR="00C20980" w:rsidRPr="003317B7" w:rsidRDefault="00C20980" w:rsidP="00C20980">
            <w:pPr>
              <w:keepNext/>
              <w:keepLines/>
              <w:spacing w:after="0" w:line="240" w:lineRule="auto"/>
              <w:jc w:val="both"/>
              <w:rPr>
                <w:rFonts w:ascii="Lato Light" w:hAnsi="Lato Light"/>
                <w:b/>
                <w:bCs/>
              </w:rPr>
            </w:pPr>
            <w:r w:rsidRPr="003317B7">
              <w:rPr>
                <w:rFonts w:ascii="Lato Light" w:hAnsi="Lato Light"/>
                <w:b/>
                <w:bCs/>
              </w:rPr>
              <w:t>VI.</w:t>
            </w:r>
            <w:r>
              <w:t xml:space="preserve"> </w:t>
            </w:r>
            <w:r w:rsidRPr="00C20980">
              <w:rPr>
                <w:rFonts w:ascii="Lato Light" w:hAnsi="Lato Light"/>
                <w:b/>
                <w:bCs/>
              </w:rPr>
              <w:t>LANAK ADMINISTRAZIOAK BERAK GAUZATZEA</w:t>
            </w:r>
          </w:p>
          <w:p w14:paraId="11C6F023" w14:textId="77777777" w:rsidR="00C20980" w:rsidRPr="003317B7" w:rsidRDefault="00C20980" w:rsidP="00C20980">
            <w:pPr>
              <w:pStyle w:val="Ttulo3"/>
              <w:spacing w:before="0"/>
              <w:rPr>
                <w:rFonts w:ascii="Lato Light" w:eastAsiaTheme="minorEastAsia" w:hAnsi="Lato Light"/>
                <w:b/>
                <w:bCs/>
                <w:caps/>
                <w:color w:val="auto"/>
                <w:sz w:val="20"/>
                <w:szCs w:val="20"/>
              </w:rPr>
            </w:pPr>
            <w:r w:rsidRPr="003317B7">
              <w:rPr>
                <w:rFonts w:ascii="Lato Light" w:eastAsiaTheme="minorEastAsia" w:hAnsi="Lato Light"/>
                <w:b/>
                <w:bCs/>
                <w:caps/>
                <w:color w:val="auto"/>
                <w:sz w:val="20"/>
                <w:szCs w:val="20"/>
              </w:rPr>
              <w:t>1.</w:t>
            </w:r>
            <w:r>
              <w:t xml:space="preserve"> </w:t>
            </w:r>
            <w:r w:rsidRPr="00C20980">
              <w:rPr>
                <w:rFonts w:ascii="Lato Light" w:eastAsiaTheme="minorEastAsia" w:hAnsi="Lato Light"/>
                <w:b/>
                <w:bCs/>
                <w:caps/>
                <w:color w:val="auto"/>
                <w:sz w:val="20"/>
                <w:szCs w:val="20"/>
              </w:rPr>
              <w:t>LANKIDETZA ENPRESA PARTIKULARREKIN</w:t>
            </w:r>
          </w:p>
          <w:p w14:paraId="4185F067" w14:textId="78BC98DB" w:rsidR="00C20980" w:rsidRPr="00D83CB7" w:rsidRDefault="00C20980" w:rsidP="00C20980">
            <w:pPr>
              <w:keepNext/>
              <w:keepLines/>
              <w:spacing w:after="0" w:line="240" w:lineRule="auto"/>
              <w:ind w:left="-60"/>
              <w:jc w:val="both"/>
              <w:rPr>
                <w:rFonts w:ascii="Lato Light" w:hAnsi="Lato Light"/>
              </w:rPr>
            </w:pPr>
            <w:r>
              <w:rPr>
                <w:rFonts w:ascii="Lato Light" w:hAnsi="Lato Light"/>
                <w:u w:val="single"/>
              </w:rPr>
              <w:t>F</w:t>
            </w:r>
            <w:r w:rsidRPr="003317B7">
              <w:rPr>
                <w:rFonts w:ascii="Lato Light" w:hAnsi="Lato Light"/>
                <w:u w:val="single"/>
              </w:rPr>
              <w:t>.</w:t>
            </w:r>
            <w:r>
              <w:rPr>
                <w:rFonts w:ascii="Lato Light" w:hAnsi="Lato Light"/>
                <w:u w:val="single"/>
              </w:rPr>
              <w:t xml:space="preserve"> </w:t>
            </w:r>
            <w:r w:rsidRPr="00C20980">
              <w:rPr>
                <w:rFonts w:ascii="Lato Light" w:hAnsi="Lato Light"/>
                <w:u w:val="single"/>
              </w:rPr>
              <w:t>ORDAINKETAK (O FASEA)</w:t>
            </w:r>
          </w:p>
        </w:tc>
        <w:tc>
          <w:tcPr>
            <w:tcW w:w="5184" w:type="dxa"/>
            <w:gridSpan w:val="8"/>
            <w:tcBorders>
              <w:top w:val="nil"/>
              <w:left w:val="nil"/>
              <w:bottom w:val="dotted" w:sz="4" w:space="0" w:color="auto"/>
              <w:right w:val="dotted" w:sz="4" w:space="0" w:color="auto"/>
            </w:tcBorders>
          </w:tcPr>
          <w:p w14:paraId="4F6FC6E3" w14:textId="109E8002"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.6</w:t>
            </w:r>
            <w:r w:rsidRPr="005319AD">
              <w:rPr>
                <w:rFonts w:ascii="Lato Light" w:hAnsi="Lato Light"/>
              </w:rPr>
              <w:t xml:space="preserve"> </w:t>
            </w:r>
            <w:r w:rsidRPr="005319AD">
              <w:rPr>
                <w:rFonts w:ascii="Lato Light" w:hAnsi="Lato Light"/>
                <w:caps/>
              </w:rPr>
              <w:t xml:space="preserve">betekizuna aldatu da: </w:t>
            </w:r>
          </w:p>
          <w:p w14:paraId="6AC37D79" w14:textId="77777777" w:rsidR="00C20980" w:rsidRDefault="00C20980" w:rsidP="00C20980">
            <w:pPr>
              <w:pStyle w:val="Prrafodelista"/>
              <w:widowControl w:val="0"/>
              <w:autoSpaceDE w:val="0"/>
              <w:autoSpaceDN w:val="0"/>
              <w:adjustRightInd w:val="0"/>
              <w:spacing w:after="0" w:line="240" w:lineRule="auto"/>
              <w:ind w:left="0" w:right="153"/>
              <w:jc w:val="both"/>
              <w:rPr>
                <w:rFonts w:ascii="Lato Light" w:hAnsi="Lato Light"/>
              </w:rPr>
            </w:pPr>
            <w:r w:rsidRPr="00C20980">
              <w:rPr>
                <w:rFonts w:ascii="Lato Light" w:hAnsi="Lato Light"/>
              </w:rPr>
              <w:t>§ Kontratuaren zenbatekoaren ehuneko 20 gutxienez gauzatu da, eta urtebete igaro da formalizatu zenetik.</w:t>
            </w:r>
          </w:p>
          <w:p w14:paraId="238E2CE3" w14:textId="77777777" w:rsidR="00C20980" w:rsidRDefault="00C20980" w:rsidP="00C20980">
            <w:pPr>
              <w:pStyle w:val="Prrafodelista"/>
              <w:widowControl w:val="0"/>
              <w:autoSpaceDE w:val="0"/>
              <w:autoSpaceDN w:val="0"/>
              <w:adjustRightInd w:val="0"/>
              <w:spacing w:after="0" w:line="240" w:lineRule="auto"/>
              <w:ind w:left="0" w:right="153"/>
              <w:jc w:val="both"/>
              <w:rPr>
                <w:rFonts w:ascii="Lato Light" w:hAnsi="Lato Light"/>
              </w:rPr>
            </w:pPr>
            <w:r w:rsidRPr="00C20980">
              <w:rPr>
                <w:rFonts w:ascii="Lato Light" w:hAnsi="Lato Light"/>
              </w:rPr>
              <w:t>§ Administrazio-klausula partikularren agirian aurreikusitako berrikuspen-formula aplikatzen da, aurrez zehazturiko aldizkako berrikuspena denean</w:t>
            </w:r>
          </w:p>
          <w:p w14:paraId="2EC40154" w14:textId="77777777" w:rsidR="00C20980" w:rsidRDefault="00C20980" w:rsidP="00C20980">
            <w:pPr>
              <w:pStyle w:val="Prrafodelista"/>
              <w:widowControl w:val="0"/>
              <w:autoSpaceDE w:val="0"/>
              <w:autoSpaceDN w:val="0"/>
              <w:adjustRightInd w:val="0"/>
              <w:spacing w:after="0" w:line="240" w:lineRule="auto"/>
              <w:ind w:left="0" w:right="153"/>
              <w:jc w:val="both"/>
              <w:rPr>
                <w:rFonts w:ascii="Lato Light" w:hAnsi="Lato Light"/>
              </w:rPr>
            </w:pPr>
            <w:r w:rsidRPr="00C20980">
              <w:rPr>
                <w:rFonts w:ascii="Lato Light" w:hAnsi="Lato Light"/>
              </w:rPr>
              <w:t xml:space="preserve">§ Idazkariaren edo aholkularitza juridikoaren titularraren aldeko txosten bat dago, biztanle-kopuru handiko udalerrien kasuan </w:t>
            </w:r>
          </w:p>
          <w:p w14:paraId="3B5338CF" w14:textId="5833E369" w:rsidR="00C20980" w:rsidRPr="003D65EC" w:rsidRDefault="00C20980" w:rsidP="00C20980">
            <w:pPr>
              <w:jc w:val="both"/>
              <w:rPr>
                <w:rFonts w:ascii="Lato Light" w:hAnsi="Lato Light"/>
              </w:rPr>
            </w:pPr>
            <w:r>
              <w:rPr>
                <w:rFonts w:ascii="Lato Light" w:hAnsi="Lato Light" w:cs="Calibri"/>
                <w:i/>
                <w:iCs/>
                <w:color w:val="231F20"/>
                <w:sz w:val="18"/>
                <w:szCs w:val="18"/>
              </w:rPr>
              <w:t>(Prezioen berrikuspena sartzen denean)</w:t>
            </w:r>
          </w:p>
        </w:tc>
        <w:tc>
          <w:tcPr>
            <w:tcW w:w="4013" w:type="dxa"/>
            <w:gridSpan w:val="6"/>
            <w:tcBorders>
              <w:top w:val="nil"/>
              <w:left w:val="nil"/>
              <w:bottom w:val="dotted" w:sz="4" w:space="0" w:color="auto"/>
              <w:right w:val="dotted" w:sz="4" w:space="0" w:color="auto"/>
            </w:tcBorders>
            <w:hideMark/>
          </w:tcPr>
          <w:p w14:paraId="02B743A1" w14:textId="20E69FF7" w:rsidR="00C20980" w:rsidRPr="00CE2717" w:rsidRDefault="00B9626A" w:rsidP="00C20980">
            <w:pPr>
              <w:widowControl w:val="0"/>
              <w:autoSpaceDE w:val="0"/>
              <w:autoSpaceDN w:val="0"/>
              <w:adjustRightInd w:val="0"/>
              <w:spacing w:after="0" w:line="240" w:lineRule="auto"/>
              <w:ind w:left="-60"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C20980" w14:paraId="4FEAAAD0" w14:textId="77777777" w:rsidTr="00BF3CDF">
        <w:trPr>
          <w:gridBefore w:val="1"/>
          <w:gridAfter w:val="2"/>
          <w:wBefore w:w="75" w:type="dxa"/>
          <w:wAfter w:w="236" w:type="dxa"/>
          <w:trHeight w:val="1413"/>
        </w:trPr>
        <w:tc>
          <w:tcPr>
            <w:tcW w:w="5355" w:type="dxa"/>
            <w:gridSpan w:val="5"/>
            <w:tcBorders>
              <w:top w:val="nil"/>
              <w:left w:val="dotted" w:sz="4" w:space="0" w:color="auto"/>
              <w:bottom w:val="dotted" w:sz="4" w:space="0" w:color="auto"/>
              <w:right w:val="dotted" w:sz="4" w:space="0" w:color="auto"/>
            </w:tcBorders>
            <w:hideMark/>
          </w:tcPr>
          <w:p w14:paraId="212ED864" w14:textId="77777777" w:rsidR="00C20980" w:rsidRPr="002A283B" w:rsidRDefault="00C20980" w:rsidP="00C20980">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0613D7DE" w14:textId="63733856" w:rsidR="00C20980" w:rsidRPr="00067EAD" w:rsidRDefault="00C20980" w:rsidP="00C20980">
            <w:pPr>
              <w:keepNext/>
              <w:keepLines/>
              <w:spacing w:after="0" w:line="240" w:lineRule="auto"/>
              <w:jc w:val="both"/>
              <w:rPr>
                <w:rFonts w:ascii="Lato Light" w:hAnsi="Lato Light"/>
                <w:b/>
                <w:bCs/>
              </w:rPr>
            </w:pPr>
            <w:r w:rsidRPr="00067EAD">
              <w:rPr>
                <w:rFonts w:ascii="Lato Light" w:hAnsi="Lato Light"/>
                <w:b/>
                <w:bCs/>
              </w:rPr>
              <w:t>IX.</w:t>
            </w:r>
            <w:r>
              <w:t xml:space="preserve"> </w:t>
            </w:r>
            <w:r w:rsidRPr="00C20980">
              <w:rPr>
                <w:rFonts w:ascii="Lato Light" w:hAnsi="Lato Light"/>
                <w:b/>
                <w:bCs/>
              </w:rPr>
              <w:t>SORKUNTZA ETA INTERPRETAZIO ARTISTIKO ETA LITERARIOKO, IKUSKIZUNETAKO ETA ASEGURUETAKO KONTRATU PRIBATUAK</w:t>
            </w:r>
          </w:p>
          <w:p w14:paraId="424D1226" w14:textId="105C8FE4" w:rsidR="00C20980" w:rsidRPr="00067EAD" w:rsidRDefault="00C20980" w:rsidP="00C20980">
            <w:pPr>
              <w:keepNext/>
              <w:keepLines/>
              <w:spacing w:after="0" w:line="240" w:lineRule="auto"/>
              <w:jc w:val="both"/>
              <w:rPr>
                <w:rFonts w:ascii="Lato Light" w:hAnsi="Lato Light"/>
                <w:u w:val="single"/>
              </w:rPr>
            </w:pPr>
            <w:r w:rsidRPr="00F7098F">
              <w:rPr>
                <w:rFonts w:ascii="Lato Light" w:hAnsi="Lato Light"/>
                <w:u w:val="single"/>
              </w:rPr>
              <w:t>6.</w:t>
            </w:r>
            <w:r w:rsidR="00F7098F" w:rsidRPr="00F7098F">
              <w:rPr>
                <w:u w:val="single"/>
              </w:rPr>
              <w:t xml:space="preserve"> </w:t>
            </w:r>
            <w:r w:rsidR="00F7098F" w:rsidRPr="00F7098F">
              <w:rPr>
                <w:rFonts w:ascii="Lato Light" w:hAnsi="Lato Light"/>
                <w:u w:val="single"/>
              </w:rPr>
              <w:t xml:space="preserve">PREZIOAK BERRIKUSTEA (GASTUAREN ONARPENA (AD/ADO FASEA) (SORKUNTZA ARTISTIKO ETA </w:t>
            </w:r>
            <w:r w:rsidR="00F7098F" w:rsidRPr="00F7098F">
              <w:rPr>
                <w:rFonts w:ascii="Lato Light" w:hAnsi="Lato Light"/>
                <w:u w:val="single"/>
              </w:rPr>
              <w:lastRenderedPageBreak/>
              <w:t>LITERARIOKO ETA IKUSKIZUNETAKOETARAKO BAINO EZ)</w:t>
            </w:r>
          </w:p>
        </w:tc>
        <w:tc>
          <w:tcPr>
            <w:tcW w:w="5213" w:type="dxa"/>
            <w:gridSpan w:val="8"/>
            <w:tcBorders>
              <w:top w:val="nil"/>
              <w:left w:val="nil"/>
              <w:bottom w:val="dotted" w:sz="4" w:space="0" w:color="auto"/>
              <w:right w:val="dotted" w:sz="4" w:space="0" w:color="auto"/>
            </w:tcBorders>
          </w:tcPr>
          <w:p w14:paraId="2BA182C0" w14:textId="77777777"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lastRenderedPageBreak/>
              <w:t>B</w:t>
            </w:r>
            <w:r>
              <w:rPr>
                <w:rFonts w:ascii="Lato Light" w:hAnsi="Lato Light"/>
              </w:rPr>
              <w:t>.2</w:t>
            </w:r>
            <w:r w:rsidRPr="005319AD">
              <w:rPr>
                <w:rFonts w:ascii="Lato Light" w:hAnsi="Lato Light"/>
              </w:rPr>
              <w:t xml:space="preserve"> </w:t>
            </w:r>
            <w:r w:rsidRPr="005319AD">
              <w:rPr>
                <w:rFonts w:ascii="Lato Light" w:hAnsi="Lato Light"/>
                <w:caps/>
              </w:rPr>
              <w:t xml:space="preserve">betekizuna aldatu da: </w:t>
            </w:r>
          </w:p>
          <w:p w14:paraId="12A91FA5" w14:textId="77777777" w:rsidR="00F7098F" w:rsidRDefault="00F7098F" w:rsidP="00F7098F">
            <w:pPr>
              <w:jc w:val="both"/>
              <w:rPr>
                <w:rFonts w:ascii="Lato Light" w:hAnsi="Lato Light" w:cs="Calibri"/>
                <w:color w:val="231F20"/>
                <w:sz w:val="18"/>
                <w:szCs w:val="18"/>
              </w:rPr>
            </w:pPr>
            <w:r>
              <w:rPr>
                <w:rFonts w:ascii="Lato Light" w:hAnsi="Lato Light" w:cs="Calibri"/>
                <w:color w:val="231F20"/>
                <w:sz w:val="18"/>
                <w:szCs w:val="18"/>
              </w:rPr>
              <w:t>Honako kasu hauetakoren bat izatea:</w:t>
            </w:r>
          </w:p>
          <w:p w14:paraId="5F0CF424" w14:textId="77777777" w:rsidR="00F7098F" w:rsidRDefault="00F7098F" w:rsidP="00C20980">
            <w:pPr>
              <w:pStyle w:val="Prrafodelista"/>
              <w:widowControl w:val="0"/>
              <w:autoSpaceDE w:val="0"/>
              <w:autoSpaceDN w:val="0"/>
              <w:adjustRightInd w:val="0"/>
              <w:spacing w:after="0" w:line="240" w:lineRule="auto"/>
              <w:ind w:left="0" w:right="153"/>
              <w:jc w:val="both"/>
              <w:rPr>
                <w:rFonts w:ascii="Lato Light" w:hAnsi="Lato Light"/>
              </w:rPr>
            </w:pPr>
            <w:r w:rsidRPr="00F7098F">
              <w:rPr>
                <w:rFonts w:ascii="Lato Light" w:hAnsi="Lato Light"/>
              </w:rPr>
              <w:t>§ Berrikusten den prezioari dagokion kontratuan inbertsioa berreskuratzeko epea bost urte edo gehiago izatea.</w:t>
            </w:r>
          </w:p>
          <w:p w14:paraId="4B50C3FF" w14:textId="69C333A0" w:rsidR="00C20980" w:rsidRPr="000156E6" w:rsidRDefault="00F7098F" w:rsidP="00C20980">
            <w:pPr>
              <w:pStyle w:val="Prrafodelista"/>
              <w:widowControl w:val="0"/>
              <w:autoSpaceDE w:val="0"/>
              <w:autoSpaceDN w:val="0"/>
              <w:adjustRightInd w:val="0"/>
              <w:spacing w:after="0" w:line="240" w:lineRule="auto"/>
              <w:ind w:left="0" w:right="153"/>
              <w:jc w:val="both"/>
              <w:rPr>
                <w:rFonts w:ascii="Lato Light" w:hAnsi="Lato Light"/>
              </w:rPr>
            </w:pPr>
            <w:r w:rsidRPr="00F7098F">
              <w:rPr>
                <w:rFonts w:ascii="Lato Light" w:hAnsi="Lato Light"/>
              </w:rPr>
              <w:t xml:space="preserve">§ Erabiliko diren lehengaiek, bitarteko ondasunek eta energiak kontratuaren lizitazioaren oinarrizko aurrekontuan duten partaidetzaren batura aurrekontu </w:t>
            </w:r>
            <w:r w:rsidRPr="00F7098F">
              <w:rPr>
                <w:rFonts w:ascii="Lato Light" w:hAnsi="Lato Light"/>
              </w:rPr>
              <w:lastRenderedPageBreak/>
              <w:t>horren ehuneko 20 baino handiagoa izatea, eta baldintza-agiriak adieraztea zer pisu duen ehuneko 1etik gorako partaidetza duen lehengai, bitarteko ondasun edo hornidura elektroniko bakoitzaren pisua.</w:t>
            </w:r>
          </w:p>
        </w:tc>
        <w:tc>
          <w:tcPr>
            <w:tcW w:w="3955" w:type="dxa"/>
            <w:gridSpan w:val="5"/>
            <w:tcBorders>
              <w:top w:val="nil"/>
              <w:left w:val="nil"/>
              <w:bottom w:val="dotted" w:sz="4" w:space="0" w:color="auto"/>
              <w:right w:val="dotted" w:sz="4" w:space="0" w:color="auto"/>
            </w:tcBorders>
            <w:hideMark/>
          </w:tcPr>
          <w:p w14:paraId="747BE41A" w14:textId="16E0D3A3" w:rsidR="00C20980" w:rsidRPr="00CE2717" w:rsidRDefault="00B9626A" w:rsidP="00C20980">
            <w:pPr>
              <w:widowControl w:val="0"/>
              <w:autoSpaceDE w:val="0"/>
              <w:autoSpaceDN w:val="0"/>
              <w:adjustRightInd w:val="0"/>
              <w:spacing w:after="0" w:line="240" w:lineRule="auto"/>
              <w:ind w:left="-60" w:right="153"/>
              <w:jc w:val="both"/>
              <w:rPr>
                <w:rFonts w:ascii="Lato Light" w:hAnsi="Lato Light"/>
                <w:caps/>
              </w:rPr>
            </w:pPr>
            <w:r>
              <w:rPr>
                <w:rFonts w:ascii="Lato Light" w:hAnsi="Lato Light"/>
              </w:rPr>
              <w:lastRenderedPageBreak/>
              <w:t xml:space="preserve">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w:t>
            </w:r>
            <w:r>
              <w:rPr>
                <w:rFonts w:ascii="Lato Light" w:hAnsi="Lato Light"/>
              </w:rPr>
              <w:lastRenderedPageBreak/>
              <w:t>arloan.</w:t>
            </w:r>
          </w:p>
        </w:tc>
      </w:tr>
      <w:tr w:rsidR="00C20980" w14:paraId="09FD7730" w14:textId="77777777" w:rsidTr="00BF3CDF">
        <w:trPr>
          <w:gridBefore w:val="1"/>
          <w:gridAfter w:val="2"/>
          <w:wBefore w:w="75" w:type="dxa"/>
          <w:wAfter w:w="236" w:type="dxa"/>
          <w:trHeight w:val="1413"/>
        </w:trPr>
        <w:tc>
          <w:tcPr>
            <w:tcW w:w="5382" w:type="dxa"/>
            <w:gridSpan w:val="6"/>
            <w:tcBorders>
              <w:top w:val="nil"/>
              <w:left w:val="dotted" w:sz="4" w:space="0" w:color="auto"/>
              <w:bottom w:val="dotted" w:sz="4" w:space="0" w:color="auto"/>
              <w:right w:val="dotted" w:sz="4" w:space="0" w:color="auto"/>
            </w:tcBorders>
            <w:hideMark/>
          </w:tcPr>
          <w:p w14:paraId="45B56897" w14:textId="77777777" w:rsidR="00F7098F" w:rsidRPr="002A283B" w:rsidRDefault="00F7098F" w:rsidP="00F7098F">
            <w:pPr>
              <w:keepNext/>
              <w:keepLines/>
              <w:spacing w:after="0" w:line="240" w:lineRule="auto"/>
              <w:jc w:val="both"/>
              <w:rPr>
                <w:rFonts w:ascii="Lato Light" w:hAnsi="Lato Light"/>
                <w:caps/>
              </w:rPr>
            </w:pPr>
            <w:r w:rsidRPr="002A283B">
              <w:rPr>
                <w:rFonts w:ascii="Lato Light" w:hAnsi="Lato Light"/>
                <w:caps/>
              </w:rPr>
              <w:lastRenderedPageBreak/>
              <w:t>KONTRATAZIOA, ONDARE KONTRATUAK ETA KONTRATU PRIBATUAK ETA ONDARE ERANKTZUKIZUNA</w:t>
            </w:r>
          </w:p>
          <w:p w14:paraId="5B7A3701" w14:textId="77777777" w:rsidR="00F7098F" w:rsidRPr="00067EAD" w:rsidRDefault="00F7098F" w:rsidP="00F7098F">
            <w:pPr>
              <w:keepNext/>
              <w:keepLines/>
              <w:spacing w:after="0" w:line="240" w:lineRule="auto"/>
              <w:jc w:val="both"/>
              <w:rPr>
                <w:rFonts w:ascii="Lato Light" w:hAnsi="Lato Light"/>
                <w:b/>
                <w:bCs/>
              </w:rPr>
            </w:pPr>
            <w:r w:rsidRPr="00067EAD">
              <w:rPr>
                <w:rFonts w:ascii="Lato Light" w:hAnsi="Lato Light"/>
                <w:b/>
                <w:bCs/>
              </w:rPr>
              <w:t>IX.</w:t>
            </w:r>
            <w:r>
              <w:t xml:space="preserve"> </w:t>
            </w:r>
            <w:r w:rsidRPr="00C20980">
              <w:rPr>
                <w:rFonts w:ascii="Lato Light" w:hAnsi="Lato Light"/>
                <w:b/>
                <w:bCs/>
              </w:rPr>
              <w:t>SORKUNTZA ETA INTERPRETAZIO ARTISTIKO ETA LITERARIOKO, IKUSKIZUNETAKO ETA ASEGURUETAKO KONTRATU PRIBATUAK</w:t>
            </w:r>
          </w:p>
          <w:p w14:paraId="73DEED95" w14:textId="7A9D0C82" w:rsidR="00C20980" w:rsidRPr="00067EAD" w:rsidRDefault="00F7098F" w:rsidP="00F7098F">
            <w:pPr>
              <w:keepNext/>
              <w:keepLines/>
              <w:spacing w:after="0" w:line="240" w:lineRule="auto"/>
              <w:jc w:val="both"/>
              <w:rPr>
                <w:rFonts w:ascii="Lato Light" w:hAnsi="Lato Light"/>
                <w:u w:val="single"/>
              </w:rPr>
            </w:pPr>
            <w:r w:rsidRPr="00F7098F">
              <w:rPr>
                <w:rFonts w:ascii="Lato Light" w:hAnsi="Lato Light"/>
                <w:u w:val="single"/>
              </w:rPr>
              <w:t>6.</w:t>
            </w:r>
            <w:r w:rsidRPr="00F7098F">
              <w:rPr>
                <w:u w:val="single"/>
              </w:rPr>
              <w:t xml:space="preserve"> </w:t>
            </w:r>
            <w:r w:rsidRPr="00F7098F">
              <w:rPr>
                <w:rFonts w:ascii="Lato Light" w:hAnsi="Lato Light"/>
                <w:u w:val="single"/>
              </w:rPr>
              <w:t>PREZIOAK BERRIKUSTEA (GASTUAREN ONARPENA (AD/ADO FASEA) (SORKUNTZA ARTISTIKO ETA LITERARIOKO ETA IKUSKIZUNETAKOETARAKO BAINO EZ)</w:t>
            </w:r>
          </w:p>
        </w:tc>
        <w:tc>
          <w:tcPr>
            <w:tcW w:w="5240" w:type="dxa"/>
            <w:gridSpan w:val="8"/>
            <w:tcBorders>
              <w:top w:val="nil"/>
              <w:left w:val="nil"/>
              <w:bottom w:val="dotted" w:sz="4" w:space="0" w:color="auto"/>
              <w:right w:val="dotted" w:sz="4" w:space="0" w:color="auto"/>
            </w:tcBorders>
          </w:tcPr>
          <w:p w14:paraId="6E21D82A" w14:textId="677C0395"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.3</w:t>
            </w:r>
            <w:r w:rsidRPr="005319AD">
              <w:rPr>
                <w:rFonts w:ascii="Lato Light" w:hAnsi="Lato Light"/>
              </w:rPr>
              <w:t xml:space="preserve"> </w:t>
            </w:r>
            <w:r w:rsidRPr="005319AD">
              <w:rPr>
                <w:rFonts w:ascii="Lato Light" w:hAnsi="Lato Light"/>
                <w:caps/>
              </w:rPr>
              <w:t xml:space="preserve">betekizuna aldatu da: </w:t>
            </w:r>
          </w:p>
          <w:p w14:paraId="165CD3BB" w14:textId="2D7AF03A" w:rsidR="00C20980" w:rsidRPr="000156E6" w:rsidRDefault="00F7098F" w:rsidP="00C20980">
            <w:pPr>
              <w:pStyle w:val="Prrafodelista"/>
              <w:widowControl w:val="0"/>
              <w:autoSpaceDE w:val="0"/>
              <w:autoSpaceDN w:val="0"/>
              <w:adjustRightInd w:val="0"/>
              <w:spacing w:after="0" w:line="240" w:lineRule="auto"/>
              <w:ind w:left="0" w:right="153"/>
              <w:jc w:val="both"/>
              <w:rPr>
                <w:rFonts w:ascii="Lato Light" w:hAnsi="Lato Light"/>
              </w:rPr>
            </w:pPr>
            <w:r w:rsidRPr="00F7098F">
              <w:rPr>
                <w:rFonts w:ascii="Lato Light" w:hAnsi="Lato Light"/>
              </w:rPr>
              <w:t>Formalizatu zenetik urtebete igarota izatea.</w:t>
            </w:r>
          </w:p>
        </w:tc>
        <w:tc>
          <w:tcPr>
            <w:tcW w:w="3901" w:type="dxa"/>
            <w:gridSpan w:val="4"/>
            <w:tcBorders>
              <w:top w:val="nil"/>
              <w:left w:val="nil"/>
              <w:bottom w:val="dotted" w:sz="4" w:space="0" w:color="auto"/>
              <w:right w:val="dotted" w:sz="4" w:space="0" w:color="auto"/>
            </w:tcBorders>
            <w:hideMark/>
          </w:tcPr>
          <w:p w14:paraId="02336D87" w14:textId="593228A9" w:rsidR="00C20980" w:rsidRPr="00CE2717" w:rsidRDefault="00B9626A" w:rsidP="00C20980">
            <w:pPr>
              <w:widowControl w:val="0"/>
              <w:autoSpaceDE w:val="0"/>
              <w:autoSpaceDN w:val="0"/>
              <w:adjustRightInd w:val="0"/>
              <w:spacing w:after="0" w:line="240" w:lineRule="auto"/>
              <w:ind w:left="-60"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F7098F" w14:paraId="13CE43BB" w14:textId="77777777" w:rsidTr="00BF3CDF">
        <w:trPr>
          <w:gridBefore w:val="1"/>
          <w:gridAfter w:val="2"/>
          <w:wBefore w:w="75" w:type="dxa"/>
          <w:wAfter w:w="236" w:type="dxa"/>
          <w:trHeight w:val="1413"/>
        </w:trPr>
        <w:tc>
          <w:tcPr>
            <w:tcW w:w="5410" w:type="dxa"/>
            <w:gridSpan w:val="7"/>
            <w:tcBorders>
              <w:top w:val="nil"/>
              <w:left w:val="dotted" w:sz="4" w:space="0" w:color="auto"/>
              <w:bottom w:val="dotted" w:sz="4" w:space="0" w:color="auto"/>
              <w:right w:val="dotted" w:sz="4" w:space="0" w:color="auto"/>
            </w:tcBorders>
            <w:hideMark/>
          </w:tcPr>
          <w:p w14:paraId="2ED83925" w14:textId="77777777" w:rsidR="00F7098F" w:rsidRPr="002A283B" w:rsidRDefault="00F7098F" w:rsidP="00F7098F">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38150035" w14:textId="77777777" w:rsidR="00F7098F" w:rsidRPr="00067EAD" w:rsidRDefault="00F7098F" w:rsidP="00F7098F">
            <w:pPr>
              <w:keepNext/>
              <w:keepLines/>
              <w:spacing w:after="0" w:line="240" w:lineRule="auto"/>
              <w:jc w:val="both"/>
              <w:rPr>
                <w:rFonts w:ascii="Lato Light" w:hAnsi="Lato Light"/>
                <w:b/>
                <w:bCs/>
              </w:rPr>
            </w:pPr>
            <w:r w:rsidRPr="00067EAD">
              <w:rPr>
                <w:rFonts w:ascii="Lato Light" w:hAnsi="Lato Light"/>
                <w:b/>
                <w:bCs/>
              </w:rPr>
              <w:t>IX.</w:t>
            </w:r>
            <w:r>
              <w:t xml:space="preserve"> </w:t>
            </w:r>
            <w:r w:rsidRPr="00C20980">
              <w:rPr>
                <w:rFonts w:ascii="Lato Light" w:hAnsi="Lato Light"/>
                <w:b/>
                <w:bCs/>
              </w:rPr>
              <w:t>SORKUNTZA ETA INTERPRETAZIO ARTISTIKO ETA LITERARIOKO, IKUSKIZUNETAKO ETA ASEGURUETAKO KONTRATU PRIBATUAK</w:t>
            </w:r>
          </w:p>
          <w:p w14:paraId="3D159948" w14:textId="18B5BAD6" w:rsidR="00F7098F" w:rsidRPr="00067EAD" w:rsidRDefault="00F7098F" w:rsidP="00F7098F">
            <w:pPr>
              <w:keepNext/>
              <w:keepLines/>
              <w:spacing w:after="0" w:line="240" w:lineRule="auto"/>
              <w:jc w:val="both"/>
              <w:rPr>
                <w:rFonts w:ascii="Lato Light" w:hAnsi="Lato Light"/>
                <w:u w:val="single"/>
              </w:rPr>
            </w:pPr>
            <w:r w:rsidRPr="00F7098F">
              <w:rPr>
                <w:rFonts w:ascii="Lato Light" w:hAnsi="Lato Light"/>
                <w:u w:val="single"/>
              </w:rPr>
              <w:t>6.</w:t>
            </w:r>
            <w:r w:rsidRPr="00F7098F">
              <w:rPr>
                <w:u w:val="single"/>
              </w:rPr>
              <w:t xml:space="preserve"> </w:t>
            </w:r>
            <w:r w:rsidRPr="00F7098F">
              <w:rPr>
                <w:rFonts w:ascii="Lato Light" w:hAnsi="Lato Light"/>
                <w:u w:val="single"/>
              </w:rPr>
              <w:t>PREZIOAK BERRIKUSTEA (GASTUAREN ONARPENA (AD/ADO FASEA) (SORKUNTZA ARTISTIKO ETA LITERARIOKO ETA IKUSKIZUNETAKOETARAKO BAINO EZ)</w:t>
            </w:r>
          </w:p>
        </w:tc>
        <w:tc>
          <w:tcPr>
            <w:tcW w:w="5100" w:type="dxa"/>
            <w:gridSpan w:val="5"/>
            <w:tcBorders>
              <w:top w:val="nil"/>
              <w:left w:val="nil"/>
              <w:bottom w:val="dotted" w:sz="4" w:space="0" w:color="auto"/>
              <w:right w:val="dotted" w:sz="4" w:space="0" w:color="auto"/>
            </w:tcBorders>
          </w:tcPr>
          <w:p w14:paraId="00A62A17" w14:textId="31758C6D" w:rsidR="00F7098F" w:rsidRPr="00F7098F" w:rsidRDefault="00F7098F" w:rsidP="00F7098F">
            <w:pPr>
              <w:widowControl w:val="0"/>
              <w:autoSpaceDE w:val="0"/>
              <w:autoSpaceDN w:val="0"/>
              <w:adjustRightInd w:val="0"/>
              <w:spacing w:after="0" w:line="240" w:lineRule="auto"/>
              <w:ind w:right="153"/>
              <w:jc w:val="both"/>
              <w:rPr>
                <w:rFonts w:ascii="Lato Light" w:hAnsi="Lato Light"/>
                <w:caps/>
              </w:rPr>
            </w:pPr>
            <w:r w:rsidRPr="003979A1">
              <w:rPr>
                <w:rFonts w:ascii="Lato Light" w:hAnsi="Lato Light"/>
              </w:rPr>
              <w:t xml:space="preserve">B.5 </w:t>
            </w:r>
            <w:r w:rsidR="003979A1" w:rsidRPr="003979A1">
              <w:rPr>
                <w:rFonts w:ascii="Lato Light" w:hAnsi="Lato Light"/>
                <w:caps/>
              </w:rPr>
              <w:t xml:space="preserve">betekizuna </w:t>
            </w:r>
            <w:r w:rsidRPr="003979A1">
              <w:rPr>
                <w:rFonts w:ascii="Lato Light" w:hAnsi="Lato Light"/>
                <w:caps/>
              </w:rPr>
              <w:t>Ezabatu egiten da</w:t>
            </w:r>
          </w:p>
          <w:p w14:paraId="01A95A0C" w14:textId="77777777" w:rsidR="00F7098F" w:rsidRPr="000156E6" w:rsidRDefault="00F7098F" w:rsidP="00F7098F">
            <w:pPr>
              <w:pStyle w:val="Prrafodelista"/>
              <w:widowControl w:val="0"/>
              <w:autoSpaceDE w:val="0"/>
              <w:autoSpaceDN w:val="0"/>
              <w:adjustRightInd w:val="0"/>
              <w:spacing w:after="0" w:line="240" w:lineRule="auto"/>
              <w:ind w:left="0" w:right="153"/>
              <w:jc w:val="both"/>
              <w:rPr>
                <w:rFonts w:ascii="Lato Light" w:hAnsi="Lato Light"/>
              </w:rPr>
            </w:pPr>
          </w:p>
        </w:tc>
        <w:tc>
          <w:tcPr>
            <w:tcW w:w="4013" w:type="dxa"/>
            <w:gridSpan w:val="6"/>
            <w:tcBorders>
              <w:top w:val="nil"/>
              <w:left w:val="nil"/>
              <w:bottom w:val="dotted" w:sz="4" w:space="0" w:color="auto"/>
              <w:right w:val="dotted" w:sz="4" w:space="0" w:color="auto"/>
            </w:tcBorders>
            <w:hideMark/>
          </w:tcPr>
          <w:p w14:paraId="58F03FD9" w14:textId="11FDFC66" w:rsidR="00F7098F" w:rsidRPr="00CE2717" w:rsidRDefault="00F7098F" w:rsidP="00F7098F">
            <w:pPr>
              <w:widowControl w:val="0"/>
              <w:autoSpaceDE w:val="0"/>
              <w:autoSpaceDN w:val="0"/>
              <w:adjustRightInd w:val="0"/>
              <w:spacing w:after="0" w:line="240" w:lineRule="auto"/>
              <w:ind w:left="-60" w:right="153"/>
              <w:jc w:val="both"/>
              <w:rPr>
                <w:rFonts w:ascii="Lato Light" w:hAnsi="Lato Light"/>
                <w:caps/>
              </w:rPr>
            </w:pPr>
            <w:r w:rsidRPr="00F7098F">
              <w:rPr>
                <w:rFonts w:ascii="Lato Light" w:hAnsi="Lato Light"/>
              </w:rPr>
              <w:t>Ezabatu egiten da, zeren eta, berrikusten den bakoitzean, baldintza-agirian formula bat izan behar baitu</w:t>
            </w:r>
            <w:r>
              <w:rPr>
                <w:rFonts w:ascii="Lato Light" w:hAnsi="Lato Light"/>
              </w:rPr>
              <w:t>.</w:t>
            </w:r>
          </w:p>
        </w:tc>
      </w:tr>
      <w:tr w:rsidR="00F7098F" w14:paraId="44B1F594" w14:textId="77777777" w:rsidTr="00BF3CDF">
        <w:trPr>
          <w:gridBefore w:val="1"/>
          <w:gridAfter w:val="2"/>
          <w:wBefore w:w="75" w:type="dxa"/>
          <w:wAfter w:w="236" w:type="dxa"/>
          <w:trHeight w:val="1413"/>
        </w:trPr>
        <w:tc>
          <w:tcPr>
            <w:tcW w:w="5438" w:type="dxa"/>
            <w:gridSpan w:val="8"/>
            <w:tcBorders>
              <w:top w:val="nil"/>
              <w:left w:val="dotted" w:sz="4" w:space="0" w:color="auto"/>
              <w:bottom w:val="dotted" w:sz="4" w:space="0" w:color="auto"/>
              <w:right w:val="dotted" w:sz="4" w:space="0" w:color="auto"/>
            </w:tcBorders>
            <w:hideMark/>
          </w:tcPr>
          <w:p w14:paraId="18614CB4" w14:textId="77777777" w:rsidR="00F7098F" w:rsidRPr="002A283B" w:rsidRDefault="00F7098F" w:rsidP="00F7098F">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67C85873" w14:textId="77777777" w:rsidR="00F7098F" w:rsidRPr="00067EAD" w:rsidRDefault="00F7098F" w:rsidP="00F7098F">
            <w:pPr>
              <w:keepNext/>
              <w:keepLines/>
              <w:spacing w:after="0" w:line="240" w:lineRule="auto"/>
              <w:jc w:val="both"/>
              <w:rPr>
                <w:rFonts w:ascii="Lato Light" w:hAnsi="Lato Light"/>
                <w:b/>
                <w:bCs/>
              </w:rPr>
            </w:pPr>
            <w:r w:rsidRPr="00067EAD">
              <w:rPr>
                <w:rFonts w:ascii="Lato Light" w:hAnsi="Lato Light"/>
                <w:b/>
                <w:bCs/>
              </w:rPr>
              <w:t>IX.</w:t>
            </w:r>
            <w:r>
              <w:t xml:space="preserve"> </w:t>
            </w:r>
            <w:r w:rsidRPr="00C20980">
              <w:rPr>
                <w:rFonts w:ascii="Lato Light" w:hAnsi="Lato Light"/>
                <w:b/>
                <w:bCs/>
              </w:rPr>
              <w:t>SORKUNTZA ETA INTERPRETAZIO ARTISTIKO ETA LITERARIOKO, IKUSKIZUNETAKO ETA ASEGURUETAKO KONTRATU PRIBATUAK</w:t>
            </w:r>
          </w:p>
          <w:p w14:paraId="20ABBA0D" w14:textId="3670EE32" w:rsidR="00F7098F" w:rsidRPr="00067EAD" w:rsidRDefault="00F7098F" w:rsidP="00F7098F">
            <w:pPr>
              <w:keepNext/>
              <w:keepLines/>
              <w:spacing w:after="0" w:line="240" w:lineRule="auto"/>
              <w:jc w:val="both"/>
              <w:rPr>
                <w:rFonts w:ascii="Lato Light" w:hAnsi="Lato Light"/>
                <w:u w:val="single"/>
              </w:rPr>
            </w:pPr>
            <w:r w:rsidRPr="00F7098F">
              <w:rPr>
                <w:rFonts w:ascii="Lato Light" w:hAnsi="Lato Light"/>
                <w:u w:val="single"/>
              </w:rPr>
              <w:t>7.</w:t>
            </w:r>
            <w:r w:rsidRPr="00F7098F">
              <w:rPr>
                <w:u w:val="single"/>
              </w:rPr>
              <w:t xml:space="preserve"> </w:t>
            </w:r>
            <w:r w:rsidRPr="00F7098F">
              <w:rPr>
                <w:rFonts w:ascii="Lato Light" w:hAnsi="Lato Light"/>
                <w:u w:val="single"/>
              </w:rPr>
              <w:t>KONTURAKO ORDAINKETAK (O/ADO FASEA)</w:t>
            </w:r>
          </w:p>
        </w:tc>
        <w:tc>
          <w:tcPr>
            <w:tcW w:w="5297" w:type="dxa"/>
            <w:gridSpan w:val="7"/>
            <w:tcBorders>
              <w:top w:val="nil"/>
              <w:left w:val="nil"/>
              <w:bottom w:val="dotted" w:sz="4" w:space="0" w:color="auto"/>
              <w:right w:val="dotted" w:sz="4" w:space="0" w:color="auto"/>
            </w:tcBorders>
          </w:tcPr>
          <w:p w14:paraId="51F723EF" w14:textId="77777777"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.3</w:t>
            </w:r>
            <w:r w:rsidRPr="005319AD">
              <w:rPr>
                <w:rFonts w:ascii="Lato Light" w:hAnsi="Lato Light"/>
              </w:rPr>
              <w:t xml:space="preserve"> </w:t>
            </w:r>
            <w:r w:rsidRPr="005319AD">
              <w:rPr>
                <w:rFonts w:ascii="Lato Light" w:hAnsi="Lato Light"/>
                <w:caps/>
              </w:rPr>
              <w:t xml:space="preserve">betekizuna aldatu da: </w:t>
            </w:r>
          </w:p>
          <w:p w14:paraId="65A16526" w14:textId="77777777" w:rsidR="00F7098F" w:rsidRDefault="00F7098F" w:rsidP="00F7098F">
            <w:pPr>
              <w:pStyle w:val="Prrafodelista"/>
              <w:widowControl w:val="0"/>
              <w:autoSpaceDE w:val="0"/>
              <w:autoSpaceDN w:val="0"/>
              <w:adjustRightInd w:val="0"/>
              <w:spacing w:after="0" w:line="240" w:lineRule="auto"/>
              <w:ind w:left="42" w:right="153"/>
              <w:jc w:val="both"/>
              <w:rPr>
                <w:rFonts w:ascii="Lato Light" w:hAnsi="Lato Light"/>
              </w:rPr>
            </w:pPr>
            <w:r w:rsidRPr="00F7098F">
              <w:rPr>
                <w:rFonts w:ascii="Lato Light" w:hAnsi="Lato Light"/>
              </w:rPr>
              <w:t>§ Kontratuaren zenbatekoaren ehuneko 20 gutxienez gauzatu da, eta urtebete igaro da formalizatu zenetik.</w:t>
            </w:r>
          </w:p>
          <w:p w14:paraId="63F293CF" w14:textId="77777777" w:rsidR="00F7098F" w:rsidRDefault="00F7098F" w:rsidP="00F7098F">
            <w:pPr>
              <w:pStyle w:val="Prrafodelista"/>
              <w:widowControl w:val="0"/>
              <w:autoSpaceDE w:val="0"/>
              <w:autoSpaceDN w:val="0"/>
              <w:adjustRightInd w:val="0"/>
              <w:spacing w:after="0" w:line="240" w:lineRule="auto"/>
              <w:ind w:left="42" w:right="153"/>
              <w:jc w:val="both"/>
              <w:rPr>
                <w:rFonts w:ascii="Lato Light" w:hAnsi="Lato Light"/>
              </w:rPr>
            </w:pPr>
            <w:r w:rsidRPr="00F7098F">
              <w:rPr>
                <w:rFonts w:ascii="Lato Light" w:hAnsi="Lato Light"/>
              </w:rPr>
              <w:t>§ Administrazio-klausula partikularren agirian aurreikusitako berrikuspen-formula aplikatzen da.</w:t>
            </w:r>
          </w:p>
          <w:p w14:paraId="63D172DC" w14:textId="77777777" w:rsidR="00F7098F" w:rsidRDefault="00F7098F" w:rsidP="00F7098F">
            <w:pPr>
              <w:pStyle w:val="Prrafodelista"/>
              <w:widowControl w:val="0"/>
              <w:autoSpaceDE w:val="0"/>
              <w:autoSpaceDN w:val="0"/>
              <w:adjustRightInd w:val="0"/>
              <w:spacing w:after="0" w:line="240" w:lineRule="auto"/>
              <w:ind w:left="42" w:right="153"/>
              <w:jc w:val="both"/>
              <w:rPr>
                <w:rFonts w:ascii="Lato Light" w:hAnsi="Lato Light"/>
              </w:rPr>
            </w:pPr>
            <w:r w:rsidRPr="00F7098F">
              <w:rPr>
                <w:rFonts w:ascii="Lato Light" w:hAnsi="Lato Light"/>
              </w:rPr>
              <w:t xml:space="preserve">§ Idazkariaren edo aholkularitza juridikoaren titularraren aldeko txosten bat dago, biztanle-kopuru handiko udalerrien kasuan </w:t>
            </w:r>
          </w:p>
          <w:p w14:paraId="00F3C200" w14:textId="73349221" w:rsidR="00F7098F" w:rsidRPr="00F7098F" w:rsidRDefault="00F7098F" w:rsidP="00F7098F">
            <w:pPr>
              <w:pStyle w:val="Prrafodelista"/>
              <w:widowControl w:val="0"/>
              <w:autoSpaceDE w:val="0"/>
              <w:autoSpaceDN w:val="0"/>
              <w:adjustRightInd w:val="0"/>
              <w:spacing w:after="0" w:line="240" w:lineRule="auto"/>
              <w:ind w:left="42" w:right="153"/>
              <w:jc w:val="both"/>
              <w:rPr>
                <w:rFonts w:ascii="Lato Light" w:hAnsi="Lato Light"/>
                <w:i/>
                <w:iCs/>
              </w:rPr>
            </w:pPr>
            <w:r w:rsidRPr="00F7098F">
              <w:rPr>
                <w:rFonts w:ascii="Lato Light" w:hAnsi="Lato Light"/>
                <w:i/>
                <w:iCs/>
              </w:rPr>
              <w:t>(Konturako ordainketan prezioen aldizkako eta aurrez zehaztutako berrikuspena sartzen denean)</w:t>
            </w:r>
          </w:p>
        </w:tc>
        <w:tc>
          <w:tcPr>
            <w:tcW w:w="3788" w:type="dxa"/>
            <w:gridSpan w:val="3"/>
            <w:tcBorders>
              <w:top w:val="nil"/>
              <w:left w:val="nil"/>
              <w:bottom w:val="dotted" w:sz="4" w:space="0" w:color="auto"/>
              <w:right w:val="dotted" w:sz="4" w:space="0" w:color="auto"/>
            </w:tcBorders>
            <w:hideMark/>
          </w:tcPr>
          <w:p w14:paraId="22662BFB" w14:textId="0EA7A124" w:rsidR="00F7098F" w:rsidRPr="00CE2717" w:rsidRDefault="00B9626A" w:rsidP="00F7098F">
            <w:pPr>
              <w:widowControl w:val="0"/>
              <w:autoSpaceDE w:val="0"/>
              <w:autoSpaceDN w:val="0"/>
              <w:adjustRightInd w:val="0"/>
              <w:spacing w:after="0" w:line="240" w:lineRule="auto"/>
              <w:ind w:right="153"/>
              <w:jc w:val="both"/>
              <w:rPr>
                <w:rFonts w:ascii="Lato Light" w:hAnsi="Lato Light"/>
                <w:caps/>
              </w:rPr>
            </w:pPr>
            <w:r>
              <w:rPr>
                <w:rFonts w:ascii="Lato Light" w:hAnsi="Lato Light"/>
              </w:rPr>
              <w:t>Maiatzaren 8ko 11/2023 Legeak SPKLren 103. artikulua aldatzeagatik; lege horren bidez egiten da Europar Batasunaren zuzentarauen transposizioa produktu eta zerbitzu jakin batzuen irisgarritasunaren arloan, kualifikazio handiko pertsonen migrazioarenean, zergen arloan eta notario- eta erregistro-jarduketen digitalizazioaren arloan.</w:t>
            </w:r>
          </w:p>
        </w:tc>
      </w:tr>
      <w:tr w:rsidR="00F7098F" w14:paraId="280DFA34" w14:textId="77777777" w:rsidTr="00BF3CDF">
        <w:trPr>
          <w:gridBefore w:val="1"/>
          <w:gridAfter w:val="2"/>
          <w:wBefore w:w="75" w:type="dxa"/>
          <w:wAfter w:w="236" w:type="dxa"/>
          <w:trHeight w:val="1413"/>
        </w:trPr>
        <w:tc>
          <w:tcPr>
            <w:tcW w:w="5466" w:type="dxa"/>
            <w:gridSpan w:val="9"/>
            <w:tcBorders>
              <w:top w:val="nil"/>
              <w:left w:val="dotted" w:sz="4" w:space="0" w:color="auto"/>
              <w:bottom w:val="dotted" w:sz="4" w:space="0" w:color="auto"/>
              <w:right w:val="dotted" w:sz="4" w:space="0" w:color="auto"/>
            </w:tcBorders>
            <w:hideMark/>
          </w:tcPr>
          <w:p w14:paraId="53C8FC37" w14:textId="77777777" w:rsidR="00F7098F" w:rsidRPr="002A283B" w:rsidRDefault="00F7098F" w:rsidP="00F7098F">
            <w:pPr>
              <w:keepNext/>
              <w:keepLines/>
              <w:spacing w:after="0" w:line="240" w:lineRule="auto"/>
              <w:jc w:val="both"/>
              <w:rPr>
                <w:rFonts w:ascii="Lato Light" w:hAnsi="Lato Light"/>
                <w:caps/>
              </w:rPr>
            </w:pPr>
            <w:r w:rsidRPr="002A283B">
              <w:rPr>
                <w:rFonts w:ascii="Lato Light" w:hAnsi="Lato Light"/>
                <w:caps/>
              </w:rPr>
              <w:t>KONTRATAZIOA, ONDARE KONTRATUAK ETA KONTRATU PRIBATUAK ETA ONDARE ERANKTZUKIZUNA</w:t>
            </w:r>
          </w:p>
          <w:p w14:paraId="6080AAA3" w14:textId="77777777" w:rsidR="00F7098F" w:rsidRPr="00067EAD" w:rsidRDefault="00F7098F" w:rsidP="00F7098F">
            <w:pPr>
              <w:keepNext/>
              <w:keepLines/>
              <w:spacing w:after="0" w:line="240" w:lineRule="auto"/>
              <w:jc w:val="both"/>
              <w:rPr>
                <w:rFonts w:ascii="Lato Light" w:hAnsi="Lato Light"/>
                <w:b/>
                <w:bCs/>
              </w:rPr>
            </w:pPr>
            <w:r w:rsidRPr="00067EAD">
              <w:rPr>
                <w:rFonts w:ascii="Lato Light" w:hAnsi="Lato Light"/>
                <w:b/>
                <w:bCs/>
              </w:rPr>
              <w:t>IX.</w:t>
            </w:r>
            <w:r>
              <w:t xml:space="preserve"> </w:t>
            </w:r>
            <w:r w:rsidRPr="00C20980">
              <w:rPr>
                <w:rFonts w:ascii="Lato Light" w:hAnsi="Lato Light"/>
                <w:b/>
                <w:bCs/>
              </w:rPr>
              <w:t>SORKUNTZA ETA INTERPRETAZIO ARTISTIKO ETA LITERARIOKO, IKUSKIZUNETAKO ETA ASEGURUETAKO KONTRATU PRIBATUAK</w:t>
            </w:r>
          </w:p>
          <w:p w14:paraId="48F4A012" w14:textId="309DE3A3" w:rsidR="00F7098F" w:rsidRPr="00067EAD" w:rsidRDefault="00F7098F" w:rsidP="00F7098F">
            <w:pPr>
              <w:keepNext/>
              <w:keepLines/>
              <w:spacing w:after="0" w:line="240" w:lineRule="auto"/>
              <w:jc w:val="both"/>
              <w:rPr>
                <w:rFonts w:ascii="Lato Light" w:hAnsi="Lato Light"/>
                <w:u w:val="single"/>
              </w:rPr>
            </w:pPr>
            <w:r>
              <w:rPr>
                <w:rFonts w:ascii="Lato Light" w:hAnsi="Lato Light"/>
                <w:u w:val="single"/>
              </w:rPr>
              <w:t>9</w:t>
            </w:r>
            <w:r w:rsidRPr="00F7098F">
              <w:rPr>
                <w:rFonts w:ascii="Lato Light" w:hAnsi="Lato Light"/>
                <w:u w:val="single"/>
              </w:rPr>
              <w:t>.</w:t>
            </w:r>
            <w:r w:rsidRPr="00F7098F">
              <w:rPr>
                <w:u w:val="single"/>
              </w:rPr>
              <w:t xml:space="preserve"> </w:t>
            </w:r>
            <w:r w:rsidRPr="00F7098F">
              <w:rPr>
                <w:rFonts w:ascii="Lato Light" w:hAnsi="Lato Light"/>
                <w:u w:val="single"/>
              </w:rPr>
              <w:t>LIKIDAZIOA (O/ADO FASEA)</w:t>
            </w:r>
          </w:p>
        </w:tc>
        <w:tc>
          <w:tcPr>
            <w:tcW w:w="5325" w:type="dxa"/>
            <w:gridSpan w:val="7"/>
            <w:tcBorders>
              <w:top w:val="nil"/>
              <w:left w:val="nil"/>
              <w:bottom w:val="dotted" w:sz="4" w:space="0" w:color="auto"/>
              <w:right w:val="dotted" w:sz="4" w:space="0" w:color="auto"/>
            </w:tcBorders>
          </w:tcPr>
          <w:p w14:paraId="112A73E0" w14:textId="76E240C7" w:rsidR="003979A1" w:rsidRDefault="003979A1" w:rsidP="003979A1">
            <w:pPr>
              <w:widowControl w:val="0"/>
              <w:autoSpaceDE w:val="0"/>
              <w:autoSpaceDN w:val="0"/>
              <w:adjustRightInd w:val="0"/>
              <w:spacing w:after="0" w:line="240" w:lineRule="auto"/>
              <w:ind w:right="153"/>
              <w:jc w:val="both"/>
              <w:rPr>
                <w:rFonts w:ascii="Lato Light" w:hAnsi="Lato Light"/>
                <w:caps/>
              </w:rPr>
            </w:pPr>
            <w:r w:rsidRPr="005319AD">
              <w:rPr>
                <w:rFonts w:ascii="Lato Light" w:hAnsi="Lato Light"/>
              </w:rPr>
              <w:t>B</w:t>
            </w:r>
            <w:r>
              <w:rPr>
                <w:rFonts w:ascii="Lato Light" w:hAnsi="Lato Light"/>
              </w:rPr>
              <w:t>.1</w:t>
            </w:r>
            <w:r w:rsidRPr="005319AD">
              <w:rPr>
                <w:rFonts w:ascii="Lato Light" w:hAnsi="Lato Light"/>
              </w:rPr>
              <w:t xml:space="preserve"> </w:t>
            </w:r>
            <w:r w:rsidRPr="005319AD">
              <w:rPr>
                <w:rFonts w:ascii="Lato Light" w:hAnsi="Lato Light"/>
                <w:caps/>
              </w:rPr>
              <w:t xml:space="preserve">betekizuna aldatu da: </w:t>
            </w:r>
          </w:p>
          <w:p w14:paraId="340441C6" w14:textId="77777777" w:rsidR="00F7098F" w:rsidRDefault="00F7098F" w:rsidP="00F7098F">
            <w:pPr>
              <w:pStyle w:val="Prrafodelista"/>
              <w:widowControl w:val="0"/>
              <w:autoSpaceDE w:val="0"/>
              <w:autoSpaceDN w:val="0"/>
              <w:adjustRightInd w:val="0"/>
              <w:spacing w:after="0" w:line="240" w:lineRule="auto"/>
              <w:ind w:left="42" w:right="153"/>
              <w:jc w:val="both"/>
              <w:rPr>
                <w:rFonts w:ascii="Lato Light" w:hAnsi="Lato Light"/>
              </w:rPr>
            </w:pPr>
            <w:r w:rsidRPr="00F7098F">
              <w:rPr>
                <w:rFonts w:ascii="Lato Light" w:hAnsi="Lato Light"/>
              </w:rPr>
              <w:t>§ Kontratuaren zenbatekoaren ehuneko 20 gutxienez gauzatu da, eta urtebete igaro da formalizatu zenetik.</w:t>
            </w:r>
          </w:p>
          <w:p w14:paraId="2E9E5D3C" w14:textId="77777777" w:rsidR="00F7098F" w:rsidRDefault="00F7098F" w:rsidP="00F7098F">
            <w:pPr>
              <w:pStyle w:val="Prrafodelista"/>
              <w:widowControl w:val="0"/>
              <w:autoSpaceDE w:val="0"/>
              <w:autoSpaceDN w:val="0"/>
              <w:adjustRightInd w:val="0"/>
              <w:spacing w:after="0" w:line="240" w:lineRule="auto"/>
              <w:ind w:left="42" w:right="153"/>
              <w:jc w:val="both"/>
              <w:rPr>
                <w:rFonts w:ascii="Lato Light" w:hAnsi="Lato Light"/>
              </w:rPr>
            </w:pPr>
            <w:r w:rsidRPr="00F7098F">
              <w:rPr>
                <w:rFonts w:ascii="Lato Light" w:hAnsi="Lato Light"/>
              </w:rPr>
              <w:t>§ Administrazio-klausula partikularren agirian aurreikusitako berrikuspen-formula aplikatzen da.</w:t>
            </w:r>
          </w:p>
          <w:p w14:paraId="332FFBD2" w14:textId="77777777" w:rsidR="00F7098F" w:rsidRDefault="00F7098F" w:rsidP="00F7098F">
            <w:pPr>
              <w:pStyle w:val="Prrafodelista"/>
              <w:widowControl w:val="0"/>
              <w:autoSpaceDE w:val="0"/>
              <w:autoSpaceDN w:val="0"/>
              <w:adjustRightInd w:val="0"/>
              <w:spacing w:after="0" w:line="240" w:lineRule="auto"/>
              <w:ind w:left="42" w:right="153"/>
              <w:jc w:val="both"/>
              <w:rPr>
                <w:rFonts w:ascii="Lato Light" w:hAnsi="Lato Light"/>
              </w:rPr>
            </w:pPr>
            <w:r w:rsidRPr="00F7098F">
              <w:rPr>
                <w:rFonts w:ascii="Lato Light" w:hAnsi="Lato Light"/>
              </w:rPr>
              <w:t xml:space="preserve">§ Idazkariaren edo aholkularitza juridikoaren titularraren aldeko txosten bat dago, biztanle-kopuru handiko </w:t>
            </w:r>
            <w:r w:rsidRPr="00F7098F">
              <w:rPr>
                <w:rFonts w:ascii="Lato Light" w:hAnsi="Lato Light"/>
              </w:rPr>
              <w:lastRenderedPageBreak/>
              <w:t xml:space="preserve">udalerrien kasuan </w:t>
            </w:r>
          </w:p>
          <w:p w14:paraId="7F4C1064" w14:textId="01E3AB6F" w:rsidR="00F7098F" w:rsidRPr="00F7098F" w:rsidRDefault="00F7098F" w:rsidP="00F7098F">
            <w:pPr>
              <w:pStyle w:val="Prrafodelista"/>
              <w:widowControl w:val="0"/>
              <w:autoSpaceDE w:val="0"/>
              <w:autoSpaceDN w:val="0"/>
              <w:adjustRightInd w:val="0"/>
              <w:spacing w:after="0" w:line="240" w:lineRule="auto"/>
              <w:ind w:left="42" w:right="153"/>
              <w:jc w:val="both"/>
              <w:rPr>
                <w:rFonts w:ascii="Lato Light" w:hAnsi="Lato Light"/>
                <w:i/>
                <w:iCs/>
              </w:rPr>
            </w:pPr>
            <w:r w:rsidRPr="00F7098F">
              <w:rPr>
                <w:rFonts w:ascii="Lato Light" w:hAnsi="Lato Light"/>
                <w:i/>
                <w:iCs/>
              </w:rPr>
              <w:t>(Prezioen aldizkako eta aurrez zehaztutako berrikuspena barnean sartzen denean)</w:t>
            </w:r>
          </w:p>
        </w:tc>
        <w:tc>
          <w:tcPr>
            <w:tcW w:w="3732" w:type="dxa"/>
            <w:gridSpan w:val="2"/>
            <w:tcBorders>
              <w:top w:val="nil"/>
              <w:left w:val="nil"/>
              <w:bottom w:val="dotted" w:sz="4" w:space="0" w:color="auto"/>
              <w:right w:val="dotted" w:sz="4" w:space="0" w:color="auto"/>
            </w:tcBorders>
            <w:hideMark/>
          </w:tcPr>
          <w:p w14:paraId="241DD8AC" w14:textId="00DC4FFD" w:rsidR="00F7098F" w:rsidRPr="00CE2717" w:rsidRDefault="00B9626A" w:rsidP="00F7098F">
            <w:pPr>
              <w:widowControl w:val="0"/>
              <w:autoSpaceDE w:val="0"/>
              <w:autoSpaceDN w:val="0"/>
              <w:adjustRightInd w:val="0"/>
              <w:spacing w:after="0" w:line="240" w:lineRule="auto"/>
              <w:ind w:right="153"/>
              <w:jc w:val="both"/>
              <w:rPr>
                <w:rFonts w:ascii="Lato Light" w:hAnsi="Lato Light"/>
                <w:caps/>
              </w:rPr>
            </w:pPr>
            <w:r>
              <w:rPr>
                <w:rFonts w:ascii="Lato Light" w:hAnsi="Lato Light"/>
              </w:rPr>
              <w:lastRenderedPageBreak/>
              <w:t xml:space="preserve">Maiatzaren 8ko 11/2023 Legeak SPKLren 103. artikulua aldatzeagatik; lege horren bidez egiten da Europar Batasunaren zuzentarauen transposizioa produktu eta zerbitzu jakin batzuen irisgarritasunaren arloan, kualifikazio handiko pertsonen </w:t>
            </w:r>
            <w:r>
              <w:rPr>
                <w:rFonts w:ascii="Lato Light" w:hAnsi="Lato Light"/>
              </w:rPr>
              <w:lastRenderedPageBreak/>
              <w:t>migrazioarenean, zergen arloan eta notario- eta erregistro-jarduketen digitalizazioaren arloan.</w:t>
            </w:r>
          </w:p>
        </w:tc>
      </w:tr>
      <w:tr w:rsidR="00F7098F" w14:paraId="3547FAE6" w14:textId="77777777" w:rsidTr="00BF3CDF">
        <w:trPr>
          <w:gridAfter w:val="2"/>
          <w:wAfter w:w="236" w:type="dxa"/>
          <w:trHeight w:val="420"/>
        </w:trPr>
        <w:tc>
          <w:tcPr>
            <w:tcW w:w="14598" w:type="dxa"/>
            <w:gridSpan w:val="19"/>
            <w:tcBorders>
              <w:top w:val="dotted" w:sz="4" w:space="0" w:color="auto"/>
              <w:left w:val="dotted" w:sz="4" w:space="0" w:color="auto"/>
              <w:bottom w:val="nil"/>
              <w:right w:val="dotted" w:sz="4" w:space="0" w:color="000000"/>
            </w:tcBorders>
            <w:shd w:val="clear" w:color="000000" w:fill="D9D9D9"/>
            <w:vAlign w:val="center"/>
            <w:hideMark/>
          </w:tcPr>
          <w:p w14:paraId="19FDB651" w14:textId="0421FF24" w:rsidR="00F7098F" w:rsidRDefault="00F7098F" w:rsidP="003924BE">
            <w:pPr>
              <w:keepNext/>
              <w:rPr>
                <w:rFonts w:ascii="Calibri Light" w:hAnsi="Calibri Light" w:cs="Calibri Light"/>
                <w:color w:val="2F5496"/>
                <w:sz w:val="32"/>
                <w:szCs w:val="32"/>
              </w:rPr>
            </w:pPr>
            <w:r>
              <w:rPr>
                <w:rFonts w:ascii="Calibri Light" w:hAnsi="Calibri Light" w:cs="Calibri Light"/>
                <w:color w:val="2F5496"/>
                <w:sz w:val="32"/>
                <w:szCs w:val="32"/>
              </w:rPr>
              <w:lastRenderedPageBreak/>
              <w:t>CI23012023 GIDA</w:t>
            </w:r>
          </w:p>
        </w:tc>
      </w:tr>
      <w:tr w:rsidR="00F7098F" w14:paraId="7C7C787F" w14:textId="77777777" w:rsidTr="00BF3CDF">
        <w:trPr>
          <w:gridAfter w:val="2"/>
          <w:wAfter w:w="236" w:type="dxa"/>
          <w:trHeight w:val="420"/>
        </w:trPr>
        <w:tc>
          <w:tcPr>
            <w:tcW w:w="14598" w:type="dxa"/>
            <w:gridSpan w:val="19"/>
            <w:tcBorders>
              <w:top w:val="dotted" w:sz="4" w:space="0" w:color="auto"/>
              <w:left w:val="dotted" w:sz="4" w:space="0" w:color="auto"/>
              <w:bottom w:val="dotted" w:sz="4" w:space="0" w:color="auto"/>
              <w:right w:val="dotted" w:sz="4" w:space="0" w:color="000000"/>
            </w:tcBorders>
            <w:noWrap/>
            <w:vAlign w:val="center"/>
            <w:hideMark/>
          </w:tcPr>
          <w:p w14:paraId="2571093F" w14:textId="77777777" w:rsidR="00F7098F" w:rsidRDefault="00F7098F" w:rsidP="003924BE">
            <w:pPr>
              <w:keepNext/>
              <w:rPr>
                <w:rFonts w:ascii="Calibri" w:hAnsi="Calibri" w:cs="Calibri"/>
                <w:b/>
                <w:bCs/>
                <w:color w:val="305496"/>
              </w:rPr>
            </w:pPr>
            <w:r>
              <w:rPr>
                <w:rFonts w:ascii="Calibri" w:hAnsi="Calibri" w:cs="Calibri"/>
                <w:b/>
                <w:bCs/>
                <w:color w:val="305496"/>
              </w:rPr>
              <w:t>1. ERANSKINA. OINARRIZKO BETEKIZUNEN ARAUBIDEA: AURRETIAZKO FISKALIZAZIO ETA/EDO KONTU-HARTZE MUGATUA</w:t>
            </w:r>
          </w:p>
        </w:tc>
      </w:tr>
      <w:tr w:rsidR="00F7098F" w14:paraId="7C6A0438" w14:textId="77777777" w:rsidTr="00BF3CDF">
        <w:trPr>
          <w:gridAfter w:val="2"/>
          <w:wAfter w:w="236" w:type="dxa"/>
          <w:trHeight w:val="510"/>
        </w:trPr>
        <w:tc>
          <w:tcPr>
            <w:tcW w:w="5240" w:type="dxa"/>
            <w:gridSpan w:val="3"/>
            <w:tcBorders>
              <w:top w:val="nil"/>
              <w:left w:val="dotted" w:sz="4" w:space="0" w:color="auto"/>
              <w:bottom w:val="dotted" w:sz="4" w:space="0" w:color="auto"/>
              <w:right w:val="dotted" w:sz="4" w:space="0" w:color="auto"/>
            </w:tcBorders>
            <w:noWrap/>
            <w:hideMark/>
          </w:tcPr>
          <w:p w14:paraId="4E278C55" w14:textId="77777777" w:rsidR="00F7098F" w:rsidRDefault="00F7098F" w:rsidP="003924BE">
            <w:pPr>
              <w:keepNext/>
              <w:keepLines/>
              <w:spacing w:after="0" w:line="240" w:lineRule="auto"/>
              <w:jc w:val="both"/>
              <w:rPr>
                <w:rFonts w:ascii="Lato Light" w:hAnsi="Lato Light"/>
              </w:rPr>
            </w:pPr>
            <w:r w:rsidRPr="005319AD">
              <w:rPr>
                <w:rFonts w:ascii="Lato Light" w:hAnsi="Lato Light"/>
              </w:rPr>
              <w:t>KONTRATAZIOA, ONDARE KONTRATUAK ETA KONTRATU PRIBATUAK ETA ONDARE ERANKTZUKIZUNA</w:t>
            </w:r>
          </w:p>
          <w:p w14:paraId="5E3F7DCE" w14:textId="1BDD6BA1" w:rsidR="00F7098F" w:rsidRPr="005319AD" w:rsidRDefault="00F7098F" w:rsidP="003924BE">
            <w:pPr>
              <w:keepNext/>
              <w:keepLines/>
              <w:spacing w:after="0" w:line="240" w:lineRule="auto"/>
              <w:jc w:val="both"/>
              <w:rPr>
                <w:rFonts w:ascii="Lato Light" w:hAnsi="Lato Light"/>
              </w:rPr>
            </w:pPr>
            <w:r>
              <w:rPr>
                <w:rFonts w:ascii="Lato Light" w:hAnsi="Lato Light"/>
              </w:rPr>
              <w:t>III.HORNIDURAK</w:t>
            </w:r>
          </w:p>
          <w:p w14:paraId="44CA3B60" w14:textId="2AD168DC" w:rsidR="00F7098F" w:rsidRPr="005319AD" w:rsidRDefault="00F7098F" w:rsidP="003924BE">
            <w:pPr>
              <w:pStyle w:val="Ttulo3"/>
              <w:spacing w:before="0"/>
              <w:jc w:val="both"/>
              <w:rPr>
                <w:rFonts w:ascii="Lato Light" w:eastAsiaTheme="minorEastAsia" w:hAnsi="Lato Light"/>
                <w:caps/>
                <w:color w:val="auto"/>
                <w:sz w:val="20"/>
                <w:szCs w:val="20"/>
                <w:u w:val="single"/>
              </w:rPr>
            </w:pPr>
            <w:r>
              <w:rPr>
                <w:rFonts w:ascii="Lato Light" w:eastAsiaTheme="minorEastAsia" w:hAnsi="Lato Light"/>
                <w:caps/>
                <w:color w:val="auto"/>
                <w:sz w:val="20"/>
                <w:szCs w:val="20"/>
                <w:u w:val="single"/>
              </w:rPr>
              <w:t>8</w:t>
            </w:r>
            <w:r w:rsidRPr="005319AD">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KONTRATUA LUZATZEA</w:t>
            </w:r>
            <w:r w:rsidRPr="005319AD">
              <w:rPr>
                <w:rFonts w:ascii="Lato Light" w:eastAsiaTheme="minorEastAsia" w:hAnsi="Lato Light"/>
                <w:caps/>
                <w:color w:val="auto"/>
                <w:sz w:val="20"/>
                <w:szCs w:val="20"/>
                <w:u w:val="single"/>
              </w:rPr>
              <w:t xml:space="preserve"> (AD)</w:t>
            </w:r>
          </w:p>
          <w:p w14:paraId="1D54AF2A" w14:textId="77777777" w:rsidR="00F7098F" w:rsidRPr="00D83CB7" w:rsidRDefault="00F7098F" w:rsidP="003924BE">
            <w:pPr>
              <w:keepNext/>
              <w:keepLines/>
              <w:spacing w:after="0" w:line="240" w:lineRule="auto"/>
              <w:jc w:val="both"/>
              <w:rPr>
                <w:rFonts w:ascii="Lato Light" w:hAnsi="Lato Light"/>
              </w:rPr>
            </w:pPr>
          </w:p>
        </w:tc>
        <w:tc>
          <w:tcPr>
            <w:tcW w:w="5103" w:type="dxa"/>
            <w:gridSpan w:val="8"/>
            <w:tcBorders>
              <w:top w:val="nil"/>
              <w:left w:val="nil"/>
              <w:bottom w:val="dotted" w:sz="4" w:space="0" w:color="auto"/>
              <w:right w:val="dotted" w:sz="4" w:space="0" w:color="auto"/>
            </w:tcBorders>
            <w:hideMark/>
          </w:tcPr>
          <w:p w14:paraId="54D09734" w14:textId="1CF0589C" w:rsidR="00F7098F" w:rsidRPr="005319AD" w:rsidRDefault="00F7098F" w:rsidP="003924BE">
            <w:pPr>
              <w:keepNext/>
              <w:widowControl w:val="0"/>
              <w:autoSpaceDE w:val="0"/>
              <w:autoSpaceDN w:val="0"/>
              <w:adjustRightInd w:val="0"/>
              <w:spacing w:before="60"/>
              <w:ind w:right="153"/>
              <w:jc w:val="both"/>
              <w:rPr>
                <w:rFonts w:ascii="Lato Light" w:hAnsi="Lato Light"/>
                <w:caps/>
              </w:rPr>
            </w:pPr>
            <w:r w:rsidRPr="005319AD">
              <w:rPr>
                <w:rFonts w:ascii="Lato Light" w:hAnsi="Lato Light"/>
              </w:rPr>
              <w:t>B</w:t>
            </w:r>
            <w:r>
              <w:rPr>
                <w:rFonts w:ascii="Lato Light" w:hAnsi="Lato Light"/>
              </w:rPr>
              <w:t>4</w:t>
            </w:r>
            <w:r w:rsidRPr="005319AD">
              <w:rPr>
                <w:rFonts w:ascii="Lato Light" w:hAnsi="Lato Light"/>
              </w:rPr>
              <w:t xml:space="preserve"> </w:t>
            </w:r>
            <w:r w:rsidRPr="005319AD">
              <w:rPr>
                <w:rFonts w:ascii="Lato Light" w:hAnsi="Lato Light"/>
                <w:caps/>
              </w:rPr>
              <w:t>betekizuna</w:t>
            </w:r>
            <w:r>
              <w:rPr>
                <w:rFonts w:ascii="Lato Light" w:hAnsi="Lato Light"/>
                <w:caps/>
              </w:rPr>
              <w:t>RI</w:t>
            </w:r>
            <w:r w:rsidRPr="005319AD">
              <w:rPr>
                <w:rFonts w:ascii="Lato Light" w:hAnsi="Lato Light"/>
                <w:caps/>
              </w:rPr>
              <w:t xml:space="preserve"> </w:t>
            </w:r>
            <w:r>
              <w:rPr>
                <w:rFonts w:ascii="Lato Light" w:hAnsi="Lato Light"/>
                <w:caps/>
              </w:rPr>
              <w:t>3.</w:t>
            </w:r>
            <w:r w:rsidRPr="005319AD">
              <w:rPr>
                <w:rFonts w:ascii="Lato Light" w:hAnsi="Lato Light"/>
              </w:rPr>
              <w:t xml:space="preserve">ALDERDI </w:t>
            </w:r>
            <w:r>
              <w:rPr>
                <w:rFonts w:ascii="Lato Light" w:hAnsi="Lato Light"/>
              </w:rPr>
              <w:t>GEHITU</w:t>
            </w:r>
            <w:r w:rsidRPr="005319AD">
              <w:rPr>
                <w:rFonts w:ascii="Lato Light" w:hAnsi="Lato Light"/>
                <w:caps/>
              </w:rPr>
              <w:t xml:space="preserve"> da: </w:t>
            </w:r>
          </w:p>
          <w:p w14:paraId="4286F780" w14:textId="727D1F93" w:rsidR="00F7098F" w:rsidRPr="006C393F" w:rsidRDefault="00F7098F" w:rsidP="003924BE">
            <w:pPr>
              <w:pStyle w:val="Prrafodelista"/>
              <w:keepNext/>
              <w:widowControl w:val="0"/>
              <w:autoSpaceDE w:val="0"/>
              <w:autoSpaceDN w:val="0"/>
              <w:adjustRightInd w:val="0"/>
              <w:spacing w:after="0" w:line="240" w:lineRule="auto"/>
              <w:ind w:left="42" w:right="153"/>
              <w:jc w:val="both"/>
              <w:rPr>
                <w:rFonts w:ascii="Lato Light" w:hAnsi="Lato Light"/>
              </w:rPr>
            </w:pPr>
            <w:r w:rsidRPr="006C393F">
              <w:rPr>
                <w:rFonts w:ascii="Lato Light" w:hAnsi="Lato Light"/>
                <w:lang w:val="eu-ES"/>
              </w:rPr>
              <w:t>Gonbidapenak bidali direla, jatorrizko kontratua amaitu baino hamabost egun lehenago, gutxienez, kontratu berriaren eskaintza aurkezteko. (</w:t>
            </w:r>
            <w:r w:rsidRPr="006C393F">
              <w:rPr>
                <w:rFonts w:ascii="Lato Light" w:hAnsi="Lato Light"/>
                <w:i/>
                <w:iCs/>
                <w:lang w:val="eu-ES"/>
              </w:rPr>
              <w:t>Esparru-akordio batean oinarritutako kontratua edo eskuratze-sistema dinamiko baten esparruko kontratu espezifikoa luzatzen denean, kontratu berria gauzatzen hasi arte)</w:t>
            </w:r>
          </w:p>
        </w:tc>
        <w:tc>
          <w:tcPr>
            <w:tcW w:w="4255" w:type="dxa"/>
            <w:gridSpan w:val="8"/>
            <w:tcBorders>
              <w:top w:val="nil"/>
              <w:left w:val="nil"/>
              <w:bottom w:val="dotted" w:sz="4" w:space="0" w:color="auto"/>
              <w:right w:val="dotted" w:sz="4" w:space="0" w:color="auto"/>
            </w:tcBorders>
            <w:hideMark/>
          </w:tcPr>
          <w:p w14:paraId="4ED1D313" w14:textId="5F4DF94D" w:rsidR="00F7098F" w:rsidRDefault="00F7098F" w:rsidP="003924BE">
            <w:pPr>
              <w:keepNext/>
              <w:widowControl w:val="0"/>
              <w:autoSpaceDE w:val="0"/>
              <w:autoSpaceDN w:val="0"/>
              <w:adjustRightInd w:val="0"/>
              <w:spacing w:after="0" w:line="240" w:lineRule="auto"/>
              <w:ind w:right="153"/>
              <w:jc w:val="both"/>
              <w:rPr>
                <w:rFonts w:ascii="Lato Light" w:hAnsi="Lato Light"/>
              </w:rPr>
            </w:pPr>
            <w:r>
              <w:rPr>
                <w:rFonts w:ascii="Lato Light" w:hAnsi="Lato Light" w:cs="Calibri"/>
                <w:color w:val="000000"/>
              </w:rPr>
              <w:t xml:space="preserve">2023. Urterako Aurrekontu Orokorrei buruzko abenduaren 23ko 31/2022 </w:t>
            </w:r>
            <w:r>
              <w:rPr>
                <w:rFonts w:ascii="Lato Light" w:hAnsi="Lato Light"/>
              </w:rPr>
              <w:t>Legeak SPKLren 29.4 artikulua aldatzearen ondorioz.</w:t>
            </w:r>
          </w:p>
          <w:p w14:paraId="629B571E" w14:textId="77777777" w:rsidR="00F7098F" w:rsidRPr="00186916" w:rsidRDefault="00F7098F" w:rsidP="003924BE">
            <w:pPr>
              <w:keepNext/>
              <w:widowControl w:val="0"/>
              <w:autoSpaceDE w:val="0"/>
              <w:autoSpaceDN w:val="0"/>
              <w:adjustRightInd w:val="0"/>
              <w:spacing w:after="0" w:line="240" w:lineRule="auto"/>
              <w:ind w:right="153"/>
              <w:jc w:val="both"/>
              <w:rPr>
                <w:rFonts w:ascii="Lato Light" w:hAnsi="Lato Light"/>
              </w:rPr>
            </w:pPr>
          </w:p>
        </w:tc>
      </w:tr>
      <w:tr w:rsidR="00F7098F" w14:paraId="0B0FC9B7" w14:textId="77777777" w:rsidTr="00BF3CDF">
        <w:trPr>
          <w:gridAfter w:val="2"/>
          <w:wAfter w:w="236" w:type="dxa"/>
          <w:trHeight w:val="1413"/>
        </w:trPr>
        <w:tc>
          <w:tcPr>
            <w:tcW w:w="5240" w:type="dxa"/>
            <w:gridSpan w:val="3"/>
            <w:tcBorders>
              <w:top w:val="nil"/>
              <w:left w:val="dotted" w:sz="4" w:space="0" w:color="auto"/>
              <w:bottom w:val="dotted" w:sz="4" w:space="0" w:color="auto"/>
              <w:right w:val="dotted" w:sz="4" w:space="0" w:color="auto"/>
            </w:tcBorders>
            <w:hideMark/>
          </w:tcPr>
          <w:p w14:paraId="0A30CEE2" w14:textId="77777777" w:rsidR="00F7098F" w:rsidRDefault="00F7098F" w:rsidP="00F7098F">
            <w:pPr>
              <w:keepNext/>
              <w:keepLines/>
              <w:spacing w:after="0" w:line="240" w:lineRule="auto"/>
              <w:jc w:val="both"/>
              <w:rPr>
                <w:rFonts w:ascii="Lato Light" w:hAnsi="Lato Light"/>
              </w:rPr>
            </w:pPr>
            <w:r w:rsidRPr="005319AD">
              <w:rPr>
                <w:rFonts w:ascii="Lato Light" w:hAnsi="Lato Light"/>
              </w:rPr>
              <w:t>KONTRATAZIOA, ONDARE KONTRATUAK ETA KONTRATU PRIBATUAK ETA ONDARE ERANKTZUKIZUNA</w:t>
            </w:r>
          </w:p>
          <w:p w14:paraId="0D7D755E" w14:textId="77777777" w:rsidR="00F7098F" w:rsidRPr="005319AD" w:rsidRDefault="00F7098F" w:rsidP="00F7098F">
            <w:pPr>
              <w:keepNext/>
              <w:keepLines/>
              <w:spacing w:after="0" w:line="240" w:lineRule="auto"/>
              <w:jc w:val="both"/>
              <w:rPr>
                <w:rFonts w:ascii="Lato Light" w:hAnsi="Lato Light"/>
              </w:rPr>
            </w:pPr>
            <w:r>
              <w:rPr>
                <w:rFonts w:ascii="Lato Light" w:hAnsi="Lato Light"/>
              </w:rPr>
              <w:t>IV.ZERBITZUAK</w:t>
            </w:r>
          </w:p>
          <w:p w14:paraId="16A8EF4B" w14:textId="77777777" w:rsidR="00F7098F" w:rsidRPr="005319AD" w:rsidRDefault="00F7098F" w:rsidP="00F7098F">
            <w:pPr>
              <w:pStyle w:val="Ttulo3"/>
              <w:spacing w:before="0"/>
              <w:jc w:val="both"/>
              <w:rPr>
                <w:rFonts w:ascii="Lato Light" w:eastAsiaTheme="minorEastAsia" w:hAnsi="Lato Light"/>
                <w:caps/>
                <w:color w:val="auto"/>
                <w:sz w:val="20"/>
                <w:szCs w:val="20"/>
                <w:u w:val="single"/>
              </w:rPr>
            </w:pPr>
            <w:r>
              <w:rPr>
                <w:rFonts w:ascii="Lato Light" w:eastAsiaTheme="minorEastAsia" w:hAnsi="Lato Light"/>
                <w:caps/>
                <w:color w:val="auto"/>
                <w:sz w:val="20"/>
                <w:szCs w:val="20"/>
                <w:u w:val="single"/>
              </w:rPr>
              <w:t>8</w:t>
            </w:r>
            <w:r w:rsidRPr="005319AD">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KONTRATUA LUZATZEA</w:t>
            </w:r>
            <w:r w:rsidRPr="005319AD">
              <w:rPr>
                <w:rFonts w:ascii="Lato Light" w:eastAsiaTheme="minorEastAsia" w:hAnsi="Lato Light"/>
                <w:caps/>
                <w:color w:val="auto"/>
                <w:sz w:val="20"/>
                <w:szCs w:val="20"/>
                <w:u w:val="single"/>
              </w:rPr>
              <w:t xml:space="preserve"> (AD)</w:t>
            </w:r>
          </w:p>
          <w:p w14:paraId="70CB3FF5" w14:textId="77777777" w:rsidR="00F7098F" w:rsidRPr="00D83CB7" w:rsidRDefault="00F7098F" w:rsidP="00F7098F">
            <w:pPr>
              <w:keepNext/>
              <w:keepLines/>
              <w:spacing w:after="0" w:line="240" w:lineRule="auto"/>
              <w:jc w:val="both"/>
              <w:rPr>
                <w:rFonts w:ascii="Lato Light" w:hAnsi="Lato Light"/>
              </w:rPr>
            </w:pPr>
          </w:p>
        </w:tc>
        <w:tc>
          <w:tcPr>
            <w:tcW w:w="5103" w:type="dxa"/>
            <w:gridSpan w:val="8"/>
            <w:tcBorders>
              <w:top w:val="nil"/>
              <w:left w:val="nil"/>
              <w:bottom w:val="dotted" w:sz="4" w:space="0" w:color="auto"/>
              <w:right w:val="dotted" w:sz="4" w:space="0" w:color="auto"/>
            </w:tcBorders>
            <w:hideMark/>
          </w:tcPr>
          <w:p w14:paraId="63DB3D22" w14:textId="77777777" w:rsidR="00F7098F" w:rsidRPr="005319AD" w:rsidRDefault="00F7098F" w:rsidP="00F7098F">
            <w:pPr>
              <w:widowControl w:val="0"/>
              <w:autoSpaceDE w:val="0"/>
              <w:autoSpaceDN w:val="0"/>
              <w:adjustRightInd w:val="0"/>
              <w:spacing w:before="60"/>
              <w:ind w:right="153"/>
              <w:jc w:val="both"/>
              <w:rPr>
                <w:rFonts w:ascii="Lato Light" w:hAnsi="Lato Light"/>
                <w:caps/>
              </w:rPr>
            </w:pPr>
            <w:r w:rsidRPr="005319AD">
              <w:rPr>
                <w:rFonts w:ascii="Lato Light" w:hAnsi="Lato Light"/>
              </w:rPr>
              <w:t>B</w:t>
            </w:r>
            <w:r>
              <w:rPr>
                <w:rFonts w:ascii="Lato Light" w:hAnsi="Lato Light"/>
              </w:rPr>
              <w:t>4</w:t>
            </w:r>
            <w:r w:rsidRPr="005319AD">
              <w:rPr>
                <w:rFonts w:ascii="Lato Light" w:hAnsi="Lato Light"/>
              </w:rPr>
              <w:t xml:space="preserve"> </w:t>
            </w:r>
            <w:r w:rsidRPr="005319AD">
              <w:rPr>
                <w:rFonts w:ascii="Lato Light" w:hAnsi="Lato Light"/>
                <w:caps/>
              </w:rPr>
              <w:t>betekizuna</w:t>
            </w:r>
            <w:r>
              <w:rPr>
                <w:rFonts w:ascii="Lato Light" w:hAnsi="Lato Light"/>
                <w:caps/>
              </w:rPr>
              <w:t>RI</w:t>
            </w:r>
            <w:r w:rsidRPr="005319AD">
              <w:rPr>
                <w:rFonts w:ascii="Lato Light" w:hAnsi="Lato Light"/>
                <w:caps/>
              </w:rPr>
              <w:t xml:space="preserve"> </w:t>
            </w:r>
            <w:r>
              <w:rPr>
                <w:rFonts w:ascii="Lato Light" w:hAnsi="Lato Light"/>
                <w:caps/>
              </w:rPr>
              <w:t>3.</w:t>
            </w:r>
            <w:r w:rsidRPr="005319AD">
              <w:rPr>
                <w:rFonts w:ascii="Lato Light" w:hAnsi="Lato Light"/>
              </w:rPr>
              <w:t xml:space="preserve">ALDERDI </w:t>
            </w:r>
            <w:r>
              <w:rPr>
                <w:rFonts w:ascii="Lato Light" w:hAnsi="Lato Light"/>
              </w:rPr>
              <w:t>GEHITU</w:t>
            </w:r>
            <w:r w:rsidRPr="005319AD">
              <w:rPr>
                <w:rFonts w:ascii="Lato Light" w:hAnsi="Lato Light"/>
                <w:caps/>
              </w:rPr>
              <w:t xml:space="preserve"> da: </w:t>
            </w:r>
          </w:p>
          <w:p w14:paraId="769D9FCD" w14:textId="6B6A0FAC" w:rsidR="00F7098F" w:rsidRPr="0092656E" w:rsidRDefault="00F7098F" w:rsidP="00F7098F">
            <w:pPr>
              <w:widowControl w:val="0"/>
              <w:autoSpaceDE w:val="0"/>
              <w:autoSpaceDN w:val="0"/>
              <w:adjustRightInd w:val="0"/>
              <w:spacing w:after="0" w:line="240" w:lineRule="auto"/>
              <w:ind w:right="153"/>
              <w:jc w:val="both"/>
              <w:rPr>
                <w:rFonts w:ascii="Lato Light" w:hAnsi="Lato Light"/>
              </w:rPr>
            </w:pPr>
            <w:r w:rsidRPr="006C393F">
              <w:rPr>
                <w:rFonts w:ascii="Lato Light" w:hAnsi="Lato Light"/>
                <w:lang w:val="eu-ES"/>
              </w:rPr>
              <w:t>Gonbidapenak bidali direla, jatorrizko kontratua amaitu baino hamabost egun lehenago, gutxienez, kontratu berriaren eskaintza aurkezteko. (</w:t>
            </w:r>
            <w:r w:rsidRPr="006C393F">
              <w:rPr>
                <w:rFonts w:ascii="Lato Light" w:hAnsi="Lato Light"/>
                <w:i/>
                <w:iCs/>
                <w:lang w:val="eu-ES"/>
              </w:rPr>
              <w:t>Esparru-akordio batean oinarritutako kontratua edo eskuratze-sistema dinamiko baten esparruko kontratu espezifikoa luzatzen denean, kontratu berria gauzatzen hasi arte)</w:t>
            </w:r>
          </w:p>
          <w:p w14:paraId="18088245" w14:textId="77777777" w:rsidR="00F7098F" w:rsidRPr="003D65EC" w:rsidRDefault="00F7098F" w:rsidP="00F7098F">
            <w:pPr>
              <w:pStyle w:val="Prrafodelista"/>
              <w:widowControl w:val="0"/>
              <w:autoSpaceDE w:val="0"/>
              <w:autoSpaceDN w:val="0"/>
              <w:adjustRightInd w:val="0"/>
              <w:spacing w:after="0" w:line="240" w:lineRule="auto"/>
              <w:ind w:left="42" w:right="153"/>
              <w:jc w:val="both"/>
              <w:rPr>
                <w:rFonts w:ascii="Lato Light" w:hAnsi="Lato Light"/>
              </w:rPr>
            </w:pPr>
          </w:p>
        </w:tc>
        <w:tc>
          <w:tcPr>
            <w:tcW w:w="4255" w:type="dxa"/>
            <w:gridSpan w:val="8"/>
            <w:tcBorders>
              <w:top w:val="nil"/>
              <w:left w:val="nil"/>
              <w:bottom w:val="dotted" w:sz="4" w:space="0" w:color="auto"/>
              <w:right w:val="dotted" w:sz="4" w:space="0" w:color="auto"/>
            </w:tcBorders>
            <w:hideMark/>
          </w:tcPr>
          <w:p w14:paraId="0716A6F5" w14:textId="746369F7" w:rsidR="00F7098F" w:rsidRPr="00CE2717" w:rsidRDefault="00F7098F" w:rsidP="00F7098F">
            <w:pPr>
              <w:widowControl w:val="0"/>
              <w:autoSpaceDE w:val="0"/>
              <w:autoSpaceDN w:val="0"/>
              <w:adjustRightInd w:val="0"/>
              <w:spacing w:after="0" w:line="240" w:lineRule="auto"/>
              <w:ind w:right="153"/>
              <w:jc w:val="both"/>
              <w:rPr>
                <w:rFonts w:ascii="Lato Light" w:hAnsi="Lato Light"/>
                <w:caps/>
              </w:rPr>
            </w:pPr>
            <w:r>
              <w:rPr>
                <w:rFonts w:ascii="Lato Light" w:hAnsi="Lato Light" w:cs="Calibri"/>
                <w:color w:val="000000"/>
              </w:rPr>
              <w:t xml:space="preserve">2023. Urterako Aurrekontu Orokorrei buruzko abenduaren 23ko 31/2022 </w:t>
            </w:r>
            <w:r>
              <w:rPr>
                <w:rFonts w:ascii="Lato Light" w:hAnsi="Lato Light"/>
              </w:rPr>
              <w:t>Legeak SPKLren 29.4 artikulua aldatzearen ondorioz</w:t>
            </w:r>
            <w:r w:rsidRPr="00CE2717">
              <w:rPr>
                <w:rFonts w:ascii="Lato Light" w:hAnsi="Lato Light"/>
                <w:caps/>
              </w:rPr>
              <w:t xml:space="preserve"> </w:t>
            </w:r>
          </w:p>
        </w:tc>
      </w:tr>
      <w:tr w:rsidR="00F7098F" w14:paraId="39B2C483" w14:textId="77777777" w:rsidTr="00BF3CDF">
        <w:trPr>
          <w:gridAfter w:val="2"/>
          <w:wAfter w:w="236" w:type="dxa"/>
          <w:trHeight w:val="1413"/>
        </w:trPr>
        <w:tc>
          <w:tcPr>
            <w:tcW w:w="5240" w:type="dxa"/>
            <w:gridSpan w:val="3"/>
            <w:tcBorders>
              <w:top w:val="nil"/>
              <w:left w:val="dotted" w:sz="4" w:space="0" w:color="auto"/>
              <w:bottom w:val="dotted" w:sz="4" w:space="0" w:color="auto"/>
              <w:right w:val="dotted" w:sz="4" w:space="0" w:color="auto"/>
            </w:tcBorders>
            <w:hideMark/>
          </w:tcPr>
          <w:p w14:paraId="77BA3A9B" w14:textId="77777777" w:rsidR="00F7098F" w:rsidRDefault="00F7098F" w:rsidP="00F7098F">
            <w:pPr>
              <w:keepNext/>
              <w:keepLines/>
              <w:spacing w:after="0" w:line="240" w:lineRule="auto"/>
              <w:jc w:val="both"/>
              <w:rPr>
                <w:rFonts w:ascii="Lato Light" w:hAnsi="Lato Light"/>
              </w:rPr>
            </w:pPr>
            <w:r w:rsidRPr="005319AD">
              <w:rPr>
                <w:rFonts w:ascii="Lato Light" w:hAnsi="Lato Light"/>
              </w:rPr>
              <w:t>KONTRATAZIOA, ONDARE KONTRATUAK ETA KONTRATU PRIBATUAK ETA ONDARE ERANKTZUKIZUNA</w:t>
            </w:r>
          </w:p>
          <w:p w14:paraId="1C939FF3" w14:textId="77777777" w:rsidR="00F7098F" w:rsidRDefault="00F7098F" w:rsidP="00F7098F">
            <w:pPr>
              <w:pStyle w:val="Ttulo2"/>
              <w:spacing w:before="0"/>
              <w:jc w:val="both"/>
              <w:rPr>
                <w:rFonts w:ascii="Lato Light" w:hAnsi="Lato Light"/>
                <w:sz w:val="20"/>
                <w:szCs w:val="20"/>
              </w:rPr>
            </w:pPr>
            <w:r>
              <w:rPr>
                <w:rFonts w:ascii="Lato Light" w:hAnsi="Lato Light"/>
                <w:sz w:val="20"/>
                <w:szCs w:val="20"/>
              </w:rPr>
              <w:t xml:space="preserve">VI. LANAK ADMINISTRAZIOAK BERAK GAUZATZEA </w:t>
            </w:r>
          </w:p>
          <w:p w14:paraId="666BE971" w14:textId="77777777" w:rsidR="00F7098F" w:rsidRPr="006A2EEA" w:rsidRDefault="00F7098F" w:rsidP="00F7098F">
            <w:pPr>
              <w:pStyle w:val="Ttulo3"/>
              <w:spacing w:before="0"/>
              <w:rPr>
                <w:rFonts w:ascii="Lato Light" w:eastAsiaTheme="minorEastAsia" w:hAnsi="Lato Light"/>
                <w:caps/>
                <w:color w:val="auto"/>
                <w:sz w:val="20"/>
                <w:szCs w:val="20"/>
              </w:rPr>
            </w:pPr>
            <w:r w:rsidRPr="006A2EEA">
              <w:rPr>
                <w:rFonts w:ascii="Lato Light" w:eastAsiaTheme="minorEastAsia" w:hAnsi="Lato Light"/>
                <w:caps/>
                <w:color w:val="auto"/>
                <w:sz w:val="20"/>
                <w:szCs w:val="20"/>
              </w:rPr>
              <w:t xml:space="preserve">1. </w:t>
            </w:r>
            <w:r>
              <w:rPr>
                <w:rFonts w:ascii="Lato Light" w:eastAsiaTheme="minorEastAsia" w:hAnsi="Lato Light"/>
                <w:caps/>
                <w:color w:val="auto"/>
                <w:sz w:val="20"/>
                <w:szCs w:val="20"/>
              </w:rPr>
              <w:t>LANKIDETZA ENPRESA PARTIKULARREKIN</w:t>
            </w:r>
          </w:p>
          <w:p w14:paraId="54E78EC8" w14:textId="28A4DD03" w:rsidR="00F7098F" w:rsidRPr="006A2EEA" w:rsidRDefault="00F7098F" w:rsidP="00F7098F">
            <w:pPr>
              <w:spacing w:after="0" w:line="240" w:lineRule="auto"/>
              <w:rPr>
                <w:rFonts w:ascii="Lato Light" w:hAnsi="Lato Light"/>
                <w:caps/>
                <w:u w:val="single"/>
              </w:rPr>
            </w:pPr>
            <w:r>
              <w:rPr>
                <w:rFonts w:ascii="Lato Light" w:hAnsi="Lato Light"/>
                <w:caps/>
                <w:u w:val="single"/>
              </w:rPr>
              <w:t>H</w:t>
            </w:r>
            <w:r w:rsidRPr="006A2EEA">
              <w:rPr>
                <w:rFonts w:ascii="Lato Light" w:hAnsi="Lato Light"/>
                <w:caps/>
                <w:u w:val="single"/>
              </w:rPr>
              <w:t>.</w:t>
            </w:r>
            <w:r>
              <w:rPr>
                <w:rFonts w:ascii="Lato Light" w:hAnsi="Lato Light"/>
                <w:caps/>
                <w:u w:val="single"/>
              </w:rPr>
              <w:t xml:space="preserve"> KONTRATUA LUZATZEA</w:t>
            </w:r>
            <w:r w:rsidRPr="005319AD">
              <w:rPr>
                <w:rFonts w:ascii="Lato Light" w:hAnsi="Lato Light"/>
                <w:caps/>
                <w:u w:val="single"/>
              </w:rPr>
              <w:t xml:space="preserve"> (AD)</w:t>
            </w:r>
          </w:p>
          <w:p w14:paraId="44C7C6DB" w14:textId="77777777" w:rsidR="00F7098F" w:rsidRPr="00D83CB7" w:rsidRDefault="00F7098F" w:rsidP="00F7098F">
            <w:pPr>
              <w:keepNext/>
              <w:keepLines/>
              <w:spacing w:after="0" w:line="240" w:lineRule="auto"/>
              <w:jc w:val="both"/>
              <w:rPr>
                <w:rFonts w:ascii="Lato Light" w:hAnsi="Lato Light"/>
              </w:rPr>
            </w:pPr>
          </w:p>
        </w:tc>
        <w:tc>
          <w:tcPr>
            <w:tcW w:w="5103" w:type="dxa"/>
            <w:gridSpan w:val="8"/>
            <w:tcBorders>
              <w:top w:val="nil"/>
              <w:left w:val="nil"/>
              <w:bottom w:val="dotted" w:sz="4" w:space="0" w:color="auto"/>
              <w:right w:val="dotted" w:sz="4" w:space="0" w:color="auto"/>
            </w:tcBorders>
            <w:hideMark/>
          </w:tcPr>
          <w:p w14:paraId="6CC522AE" w14:textId="77777777" w:rsidR="00F7098F" w:rsidRPr="005319AD" w:rsidRDefault="00F7098F" w:rsidP="00F7098F">
            <w:pPr>
              <w:widowControl w:val="0"/>
              <w:autoSpaceDE w:val="0"/>
              <w:autoSpaceDN w:val="0"/>
              <w:adjustRightInd w:val="0"/>
              <w:spacing w:before="60"/>
              <w:ind w:right="153"/>
              <w:jc w:val="both"/>
              <w:rPr>
                <w:rFonts w:ascii="Lato Light" w:hAnsi="Lato Light"/>
                <w:caps/>
              </w:rPr>
            </w:pPr>
            <w:r w:rsidRPr="005319AD">
              <w:rPr>
                <w:rFonts w:ascii="Lato Light" w:hAnsi="Lato Light"/>
              </w:rPr>
              <w:t>B</w:t>
            </w:r>
            <w:r>
              <w:rPr>
                <w:rFonts w:ascii="Lato Light" w:hAnsi="Lato Light"/>
              </w:rPr>
              <w:t>4</w:t>
            </w:r>
            <w:r w:rsidRPr="005319AD">
              <w:rPr>
                <w:rFonts w:ascii="Lato Light" w:hAnsi="Lato Light"/>
              </w:rPr>
              <w:t xml:space="preserve"> </w:t>
            </w:r>
            <w:r w:rsidRPr="005319AD">
              <w:rPr>
                <w:rFonts w:ascii="Lato Light" w:hAnsi="Lato Light"/>
                <w:caps/>
              </w:rPr>
              <w:t>betekizuna</w:t>
            </w:r>
            <w:r>
              <w:rPr>
                <w:rFonts w:ascii="Lato Light" w:hAnsi="Lato Light"/>
                <w:caps/>
              </w:rPr>
              <w:t>RI</w:t>
            </w:r>
            <w:r w:rsidRPr="005319AD">
              <w:rPr>
                <w:rFonts w:ascii="Lato Light" w:hAnsi="Lato Light"/>
                <w:caps/>
              </w:rPr>
              <w:t xml:space="preserve"> </w:t>
            </w:r>
            <w:r>
              <w:rPr>
                <w:rFonts w:ascii="Lato Light" w:hAnsi="Lato Light"/>
                <w:caps/>
              </w:rPr>
              <w:t>3.</w:t>
            </w:r>
            <w:r w:rsidRPr="005319AD">
              <w:rPr>
                <w:rFonts w:ascii="Lato Light" w:hAnsi="Lato Light"/>
              </w:rPr>
              <w:t xml:space="preserve">ALDERDI </w:t>
            </w:r>
            <w:r>
              <w:rPr>
                <w:rFonts w:ascii="Lato Light" w:hAnsi="Lato Light"/>
              </w:rPr>
              <w:t>GEHITU</w:t>
            </w:r>
            <w:r w:rsidRPr="005319AD">
              <w:rPr>
                <w:rFonts w:ascii="Lato Light" w:hAnsi="Lato Light"/>
                <w:caps/>
              </w:rPr>
              <w:t xml:space="preserve"> da: </w:t>
            </w:r>
          </w:p>
          <w:p w14:paraId="035E782F" w14:textId="5EE82EE5" w:rsidR="00F7098F" w:rsidRPr="003D65EC" w:rsidRDefault="00F7098F" w:rsidP="00F7098F">
            <w:pPr>
              <w:pStyle w:val="Prrafodelista"/>
              <w:widowControl w:val="0"/>
              <w:autoSpaceDE w:val="0"/>
              <w:autoSpaceDN w:val="0"/>
              <w:adjustRightInd w:val="0"/>
              <w:spacing w:after="0" w:line="240" w:lineRule="auto"/>
              <w:ind w:left="42" w:right="153"/>
              <w:jc w:val="both"/>
              <w:rPr>
                <w:rFonts w:ascii="Lato Light" w:hAnsi="Lato Light"/>
              </w:rPr>
            </w:pPr>
            <w:r w:rsidRPr="006C393F">
              <w:rPr>
                <w:rFonts w:ascii="Lato Light" w:hAnsi="Lato Light"/>
                <w:lang w:val="eu-ES"/>
              </w:rPr>
              <w:t>Gonbidapenak bidali direla, jatorrizko kontratua amaitu baino hamabost egun lehenago, gutxienez, kontratu berriaren eskaintza aurkezteko. (</w:t>
            </w:r>
            <w:r w:rsidRPr="006C393F">
              <w:rPr>
                <w:rFonts w:ascii="Lato Light" w:hAnsi="Lato Light"/>
                <w:i/>
                <w:iCs/>
                <w:lang w:val="eu-ES"/>
              </w:rPr>
              <w:t>Esparru-akordio batean oinarritutako kontratua edo eskuratze-sistema dinamiko baten esparruko kontratu espezifikoa luzatzen denean, kontratu berria gauzatzen hasi arte)</w:t>
            </w:r>
          </w:p>
        </w:tc>
        <w:tc>
          <w:tcPr>
            <w:tcW w:w="4255" w:type="dxa"/>
            <w:gridSpan w:val="8"/>
            <w:tcBorders>
              <w:top w:val="nil"/>
              <w:left w:val="nil"/>
              <w:bottom w:val="dotted" w:sz="4" w:space="0" w:color="auto"/>
              <w:right w:val="dotted" w:sz="4" w:space="0" w:color="auto"/>
            </w:tcBorders>
            <w:hideMark/>
          </w:tcPr>
          <w:p w14:paraId="496EC61B" w14:textId="0429E421" w:rsidR="00F7098F" w:rsidRPr="00CE2717" w:rsidRDefault="00F7098F" w:rsidP="00F7098F">
            <w:pPr>
              <w:widowControl w:val="0"/>
              <w:autoSpaceDE w:val="0"/>
              <w:autoSpaceDN w:val="0"/>
              <w:adjustRightInd w:val="0"/>
              <w:spacing w:after="0" w:line="240" w:lineRule="auto"/>
              <w:ind w:right="153"/>
              <w:jc w:val="both"/>
              <w:rPr>
                <w:rFonts w:ascii="Lato Light" w:hAnsi="Lato Light"/>
                <w:caps/>
              </w:rPr>
            </w:pPr>
            <w:r>
              <w:rPr>
                <w:rFonts w:ascii="Lato Light" w:hAnsi="Lato Light" w:cs="Calibri"/>
                <w:color w:val="000000"/>
              </w:rPr>
              <w:t xml:space="preserve">2023. Urterako Aurrekontu Orokorrei buruzko abenduaren 23ko 31/2022 </w:t>
            </w:r>
            <w:r>
              <w:rPr>
                <w:rFonts w:ascii="Lato Light" w:hAnsi="Lato Light"/>
              </w:rPr>
              <w:t>Legeak SPKLren 29.4 artikulua aldatzearen ondorioz</w:t>
            </w:r>
            <w:r w:rsidRPr="00CE2717">
              <w:rPr>
                <w:rFonts w:ascii="Lato Light" w:hAnsi="Lato Light"/>
                <w:caps/>
              </w:rPr>
              <w:t xml:space="preserve"> </w:t>
            </w:r>
          </w:p>
        </w:tc>
      </w:tr>
      <w:tr w:rsidR="00F7098F" w14:paraId="58935D8E" w14:textId="77777777" w:rsidTr="00BF3CDF">
        <w:trPr>
          <w:gridAfter w:val="2"/>
          <w:wAfter w:w="236" w:type="dxa"/>
          <w:trHeight w:val="1413"/>
        </w:trPr>
        <w:tc>
          <w:tcPr>
            <w:tcW w:w="5240" w:type="dxa"/>
            <w:gridSpan w:val="3"/>
            <w:tcBorders>
              <w:top w:val="nil"/>
              <w:left w:val="dotted" w:sz="4" w:space="0" w:color="auto"/>
              <w:bottom w:val="dotted" w:sz="4" w:space="0" w:color="auto"/>
              <w:right w:val="dotted" w:sz="4" w:space="0" w:color="auto"/>
            </w:tcBorders>
            <w:hideMark/>
          </w:tcPr>
          <w:p w14:paraId="1A29B31A" w14:textId="77777777" w:rsidR="00F7098F" w:rsidRDefault="00F7098F" w:rsidP="00F7098F">
            <w:pPr>
              <w:keepNext/>
              <w:keepLines/>
              <w:spacing w:after="0" w:line="240" w:lineRule="auto"/>
              <w:jc w:val="both"/>
              <w:rPr>
                <w:rFonts w:ascii="Lato Light" w:hAnsi="Lato Light"/>
              </w:rPr>
            </w:pPr>
            <w:r w:rsidRPr="005319AD">
              <w:rPr>
                <w:rFonts w:ascii="Lato Light" w:hAnsi="Lato Light"/>
              </w:rPr>
              <w:t>KONTRATAZIOA, ONDARE KONTRATUAK ETA KONTRATU PRIBATUAK ETA ONDARE ERANKTZUKIZUNA</w:t>
            </w:r>
          </w:p>
          <w:p w14:paraId="2E494E65" w14:textId="77777777" w:rsidR="00F7098F" w:rsidRPr="006C393F" w:rsidRDefault="00F7098F" w:rsidP="00F7098F">
            <w:pPr>
              <w:pStyle w:val="Ttulo2"/>
              <w:jc w:val="both"/>
              <w:rPr>
                <w:rFonts w:ascii="Lato Light" w:hAnsi="Lato Light"/>
                <w:caps/>
                <w:sz w:val="20"/>
                <w:szCs w:val="20"/>
              </w:rPr>
            </w:pPr>
            <w:r w:rsidRPr="006C393F">
              <w:rPr>
                <w:rFonts w:ascii="Lato Light" w:hAnsi="Lato Light"/>
                <w:caps/>
                <w:sz w:val="20"/>
                <w:szCs w:val="20"/>
              </w:rPr>
              <w:t xml:space="preserve">IX. </w:t>
            </w:r>
            <w:bookmarkStart w:id="6" w:name="_Toc78263907"/>
            <w:r w:rsidRPr="006C393F">
              <w:rPr>
                <w:rFonts w:ascii="Lato Light" w:hAnsi="Lato Light"/>
                <w:caps/>
                <w:sz w:val="20"/>
                <w:szCs w:val="20"/>
              </w:rPr>
              <w:t>Sorkuntza eta interpretazio artistiko eta literarioko, ikuskizunetako eta aseguruetako kontratu pribatuak</w:t>
            </w:r>
            <w:bookmarkEnd w:id="6"/>
          </w:p>
          <w:p w14:paraId="7B2CCBEE" w14:textId="77777777" w:rsidR="00F7098F" w:rsidRPr="005319AD" w:rsidRDefault="00F7098F" w:rsidP="00F7098F">
            <w:pPr>
              <w:pStyle w:val="Ttulo3"/>
              <w:spacing w:before="0"/>
              <w:jc w:val="both"/>
              <w:rPr>
                <w:rFonts w:ascii="Lato Light" w:eastAsiaTheme="minorEastAsia" w:hAnsi="Lato Light"/>
                <w:caps/>
                <w:color w:val="auto"/>
                <w:sz w:val="20"/>
                <w:szCs w:val="20"/>
                <w:u w:val="single"/>
              </w:rPr>
            </w:pPr>
            <w:r>
              <w:rPr>
                <w:rFonts w:ascii="Lato Light" w:eastAsiaTheme="minorEastAsia" w:hAnsi="Lato Light"/>
                <w:caps/>
                <w:color w:val="auto"/>
                <w:sz w:val="20"/>
                <w:szCs w:val="20"/>
                <w:u w:val="single"/>
              </w:rPr>
              <w:t>8</w:t>
            </w:r>
            <w:r w:rsidRPr="005319AD">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KONTRATUA LUZATZEA</w:t>
            </w:r>
            <w:r w:rsidRPr="005319AD">
              <w:rPr>
                <w:rFonts w:ascii="Lato Light" w:eastAsiaTheme="minorEastAsia" w:hAnsi="Lato Light"/>
                <w:caps/>
                <w:color w:val="auto"/>
                <w:sz w:val="20"/>
                <w:szCs w:val="20"/>
                <w:u w:val="single"/>
              </w:rPr>
              <w:t xml:space="preserve"> (AD)</w:t>
            </w:r>
          </w:p>
          <w:p w14:paraId="7B7B0294" w14:textId="77777777" w:rsidR="00F7098F" w:rsidRPr="00D83CB7" w:rsidRDefault="00F7098F" w:rsidP="00F7098F">
            <w:pPr>
              <w:keepNext/>
              <w:keepLines/>
              <w:spacing w:after="0" w:line="240" w:lineRule="auto"/>
              <w:jc w:val="both"/>
              <w:rPr>
                <w:rFonts w:ascii="Lato Light" w:hAnsi="Lato Light"/>
              </w:rPr>
            </w:pPr>
          </w:p>
        </w:tc>
        <w:tc>
          <w:tcPr>
            <w:tcW w:w="5103" w:type="dxa"/>
            <w:gridSpan w:val="8"/>
            <w:tcBorders>
              <w:top w:val="nil"/>
              <w:left w:val="nil"/>
              <w:bottom w:val="dotted" w:sz="4" w:space="0" w:color="auto"/>
              <w:right w:val="dotted" w:sz="4" w:space="0" w:color="auto"/>
            </w:tcBorders>
            <w:hideMark/>
          </w:tcPr>
          <w:p w14:paraId="61D06B8A" w14:textId="77777777" w:rsidR="00F7098F" w:rsidRPr="005319AD" w:rsidRDefault="00F7098F" w:rsidP="00F7098F">
            <w:pPr>
              <w:widowControl w:val="0"/>
              <w:autoSpaceDE w:val="0"/>
              <w:autoSpaceDN w:val="0"/>
              <w:adjustRightInd w:val="0"/>
              <w:spacing w:before="60"/>
              <w:ind w:right="153"/>
              <w:jc w:val="both"/>
              <w:rPr>
                <w:rFonts w:ascii="Lato Light" w:hAnsi="Lato Light"/>
                <w:caps/>
              </w:rPr>
            </w:pPr>
            <w:r w:rsidRPr="005319AD">
              <w:rPr>
                <w:rFonts w:ascii="Lato Light" w:hAnsi="Lato Light"/>
              </w:rPr>
              <w:t>B</w:t>
            </w:r>
            <w:r>
              <w:rPr>
                <w:rFonts w:ascii="Lato Light" w:hAnsi="Lato Light"/>
              </w:rPr>
              <w:t>4</w:t>
            </w:r>
            <w:r w:rsidRPr="005319AD">
              <w:rPr>
                <w:rFonts w:ascii="Lato Light" w:hAnsi="Lato Light"/>
              </w:rPr>
              <w:t xml:space="preserve"> </w:t>
            </w:r>
            <w:r w:rsidRPr="005319AD">
              <w:rPr>
                <w:rFonts w:ascii="Lato Light" w:hAnsi="Lato Light"/>
                <w:caps/>
              </w:rPr>
              <w:t>betekizuna</w:t>
            </w:r>
            <w:r>
              <w:rPr>
                <w:rFonts w:ascii="Lato Light" w:hAnsi="Lato Light"/>
                <w:caps/>
              </w:rPr>
              <w:t>RI</w:t>
            </w:r>
            <w:r w:rsidRPr="005319AD">
              <w:rPr>
                <w:rFonts w:ascii="Lato Light" w:hAnsi="Lato Light"/>
                <w:caps/>
              </w:rPr>
              <w:t xml:space="preserve"> </w:t>
            </w:r>
            <w:r>
              <w:rPr>
                <w:rFonts w:ascii="Lato Light" w:hAnsi="Lato Light"/>
                <w:caps/>
              </w:rPr>
              <w:t>3.</w:t>
            </w:r>
            <w:r w:rsidRPr="005319AD">
              <w:rPr>
                <w:rFonts w:ascii="Lato Light" w:hAnsi="Lato Light"/>
              </w:rPr>
              <w:t xml:space="preserve">ALDERDI </w:t>
            </w:r>
            <w:r>
              <w:rPr>
                <w:rFonts w:ascii="Lato Light" w:hAnsi="Lato Light"/>
              </w:rPr>
              <w:t>GEHITU</w:t>
            </w:r>
            <w:r w:rsidRPr="005319AD">
              <w:rPr>
                <w:rFonts w:ascii="Lato Light" w:hAnsi="Lato Light"/>
                <w:caps/>
              </w:rPr>
              <w:t xml:space="preserve"> da: </w:t>
            </w:r>
          </w:p>
          <w:p w14:paraId="0F817C89" w14:textId="0C5BF950" w:rsidR="00F7098F" w:rsidRPr="003D65EC" w:rsidRDefault="00F7098F" w:rsidP="00F7098F">
            <w:pPr>
              <w:pStyle w:val="Prrafodelista"/>
              <w:widowControl w:val="0"/>
              <w:autoSpaceDE w:val="0"/>
              <w:autoSpaceDN w:val="0"/>
              <w:adjustRightInd w:val="0"/>
              <w:spacing w:after="0" w:line="240" w:lineRule="auto"/>
              <w:ind w:left="42" w:right="153"/>
              <w:jc w:val="both"/>
              <w:rPr>
                <w:rFonts w:ascii="Lato Light" w:hAnsi="Lato Light"/>
              </w:rPr>
            </w:pPr>
            <w:r w:rsidRPr="006C393F">
              <w:rPr>
                <w:rFonts w:ascii="Lato Light" w:hAnsi="Lato Light"/>
                <w:lang w:val="eu-ES"/>
              </w:rPr>
              <w:t>Gonbidapenak bidali direla, jatorrizko kontratua amaitu baino hamabost egun lehenago, gutxienez, kontratu berriaren eskaintza aurkezteko. (</w:t>
            </w:r>
            <w:r w:rsidRPr="006C393F">
              <w:rPr>
                <w:rFonts w:ascii="Lato Light" w:hAnsi="Lato Light"/>
                <w:i/>
                <w:iCs/>
                <w:lang w:val="eu-ES"/>
              </w:rPr>
              <w:t>Esparru-akordio batean oinarritutako kontratua edo eskuratze-sistema dinamiko baten esparruko kontratu espezifikoa luzatzen denean, kontratu berria gauzatzen hasi arte)</w:t>
            </w:r>
          </w:p>
        </w:tc>
        <w:tc>
          <w:tcPr>
            <w:tcW w:w="4255" w:type="dxa"/>
            <w:gridSpan w:val="8"/>
            <w:tcBorders>
              <w:top w:val="nil"/>
              <w:left w:val="nil"/>
              <w:bottom w:val="dotted" w:sz="4" w:space="0" w:color="auto"/>
              <w:right w:val="dotted" w:sz="4" w:space="0" w:color="auto"/>
            </w:tcBorders>
            <w:hideMark/>
          </w:tcPr>
          <w:p w14:paraId="2F4080A1" w14:textId="5A71DC1A" w:rsidR="00F7098F" w:rsidRPr="00CE2717" w:rsidRDefault="00F7098F" w:rsidP="00F7098F">
            <w:pPr>
              <w:widowControl w:val="0"/>
              <w:autoSpaceDE w:val="0"/>
              <w:autoSpaceDN w:val="0"/>
              <w:adjustRightInd w:val="0"/>
              <w:spacing w:after="0" w:line="240" w:lineRule="auto"/>
              <w:ind w:right="153"/>
              <w:jc w:val="both"/>
              <w:rPr>
                <w:rFonts w:ascii="Lato Light" w:hAnsi="Lato Light"/>
                <w:caps/>
              </w:rPr>
            </w:pPr>
            <w:r>
              <w:rPr>
                <w:rFonts w:ascii="Lato Light" w:hAnsi="Lato Light" w:cs="Calibri"/>
                <w:color w:val="000000"/>
              </w:rPr>
              <w:t xml:space="preserve">2023. Urterako Aurrekontu Orokorrei buruzko abenduaren 23ko 31/2022 </w:t>
            </w:r>
            <w:r>
              <w:rPr>
                <w:rFonts w:ascii="Lato Light" w:hAnsi="Lato Light"/>
              </w:rPr>
              <w:t>Legeak SPKLren 29.4 artikulua aldatzearen ondorioz</w:t>
            </w:r>
            <w:r w:rsidRPr="00CE2717">
              <w:rPr>
                <w:rFonts w:ascii="Lato Light" w:hAnsi="Lato Light"/>
                <w:caps/>
              </w:rPr>
              <w:t xml:space="preserve"> </w:t>
            </w:r>
          </w:p>
        </w:tc>
      </w:tr>
      <w:tr w:rsidR="00F7098F" w14:paraId="7F3AC6B6" w14:textId="77777777" w:rsidTr="00BF3CDF">
        <w:trPr>
          <w:gridAfter w:val="2"/>
          <w:wAfter w:w="236" w:type="dxa"/>
          <w:trHeight w:val="420"/>
        </w:trPr>
        <w:tc>
          <w:tcPr>
            <w:tcW w:w="14598" w:type="dxa"/>
            <w:gridSpan w:val="19"/>
            <w:tcBorders>
              <w:top w:val="dotted" w:sz="4" w:space="0" w:color="auto"/>
              <w:left w:val="dotted" w:sz="4" w:space="0" w:color="auto"/>
              <w:bottom w:val="nil"/>
              <w:right w:val="dotted" w:sz="4" w:space="0" w:color="000000"/>
            </w:tcBorders>
            <w:shd w:val="clear" w:color="000000" w:fill="D9D9D9"/>
            <w:vAlign w:val="center"/>
            <w:hideMark/>
          </w:tcPr>
          <w:p w14:paraId="6157C559" w14:textId="77777777" w:rsidR="00F7098F" w:rsidRDefault="00F7098F" w:rsidP="003924BE">
            <w:pPr>
              <w:keepNext/>
              <w:rPr>
                <w:rFonts w:ascii="Calibri Light" w:hAnsi="Calibri Light" w:cs="Calibri Light"/>
                <w:color w:val="2F5496"/>
                <w:sz w:val="32"/>
                <w:szCs w:val="32"/>
              </w:rPr>
            </w:pPr>
            <w:r>
              <w:rPr>
                <w:rFonts w:ascii="Calibri Light" w:hAnsi="Calibri Light" w:cs="Calibri Light"/>
                <w:color w:val="2F5496"/>
                <w:sz w:val="32"/>
                <w:szCs w:val="32"/>
              </w:rPr>
              <w:t>CI23062022 GIDA</w:t>
            </w:r>
          </w:p>
        </w:tc>
      </w:tr>
      <w:tr w:rsidR="00F7098F" w14:paraId="77C25054" w14:textId="77777777" w:rsidTr="00BF3CDF">
        <w:trPr>
          <w:gridAfter w:val="2"/>
          <w:wAfter w:w="236" w:type="dxa"/>
          <w:trHeight w:val="420"/>
        </w:trPr>
        <w:tc>
          <w:tcPr>
            <w:tcW w:w="14598" w:type="dxa"/>
            <w:gridSpan w:val="19"/>
            <w:tcBorders>
              <w:top w:val="dotted" w:sz="4" w:space="0" w:color="auto"/>
              <w:left w:val="dotted" w:sz="4" w:space="0" w:color="auto"/>
              <w:bottom w:val="dotted" w:sz="4" w:space="0" w:color="auto"/>
              <w:right w:val="dotted" w:sz="4" w:space="0" w:color="000000"/>
            </w:tcBorders>
            <w:noWrap/>
            <w:vAlign w:val="center"/>
            <w:hideMark/>
          </w:tcPr>
          <w:p w14:paraId="0CE63D17" w14:textId="77777777" w:rsidR="00F7098F" w:rsidRDefault="00F7098F" w:rsidP="003924BE">
            <w:pPr>
              <w:keepNext/>
              <w:rPr>
                <w:rFonts w:ascii="Calibri" w:hAnsi="Calibri" w:cs="Calibri"/>
                <w:b/>
                <w:bCs/>
                <w:color w:val="305496"/>
              </w:rPr>
            </w:pPr>
            <w:r>
              <w:rPr>
                <w:rFonts w:ascii="Calibri" w:hAnsi="Calibri" w:cs="Calibri"/>
                <w:b/>
                <w:bCs/>
                <w:color w:val="305496"/>
              </w:rPr>
              <w:t>1. ERANSKINA. OINARRIZKO BETEKIZUNEN ARAUBIDEA: AURRETIAZKO FISKALIZAZIO ETA/EDO KONTU-HARTZE MUGATUA</w:t>
            </w:r>
          </w:p>
        </w:tc>
      </w:tr>
      <w:tr w:rsidR="00F7098F" w14:paraId="096E3BD8" w14:textId="77777777" w:rsidTr="00BF3CDF">
        <w:trPr>
          <w:gridAfter w:val="2"/>
          <w:wAfter w:w="236" w:type="dxa"/>
          <w:trHeight w:val="510"/>
        </w:trPr>
        <w:tc>
          <w:tcPr>
            <w:tcW w:w="5240" w:type="dxa"/>
            <w:gridSpan w:val="3"/>
            <w:tcBorders>
              <w:top w:val="nil"/>
              <w:left w:val="dotted" w:sz="4" w:space="0" w:color="auto"/>
              <w:bottom w:val="dotted" w:sz="4" w:space="0" w:color="auto"/>
              <w:right w:val="dotted" w:sz="4" w:space="0" w:color="auto"/>
            </w:tcBorders>
            <w:noWrap/>
            <w:hideMark/>
          </w:tcPr>
          <w:p w14:paraId="74909076" w14:textId="77777777" w:rsidR="00F7098F" w:rsidRDefault="00F7098F" w:rsidP="003924BE">
            <w:pPr>
              <w:keepNext/>
              <w:keepLines/>
              <w:spacing w:after="0" w:line="240" w:lineRule="auto"/>
              <w:jc w:val="both"/>
              <w:rPr>
                <w:rFonts w:ascii="Lato Light" w:hAnsi="Lato Light"/>
              </w:rPr>
            </w:pPr>
            <w:bookmarkStart w:id="7" w:name="_Toc78263796"/>
            <w:bookmarkStart w:id="8" w:name="_Hlk106796604"/>
            <w:r w:rsidRPr="005319AD">
              <w:rPr>
                <w:rFonts w:ascii="Lato Light" w:hAnsi="Lato Light"/>
              </w:rPr>
              <w:t>KONTRATAZIOA, ONDARE KONTRATUAK ETA KONTRATU PRIBATUAK ETA ONDARE ERANKTZUKIZUNA</w:t>
            </w:r>
            <w:bookmarkEnd w:id="7"/>
          </w:p>
          <w:p w14:paraId="6902F913" w14:textId="77777777" w:rsidR="00F7098F" w:rsidRPr="005319AD" w:rsidRDefault="00F7098F" w:rsidP="003924BE">
            <w:pPr>
              <w:keepNext/>
              <w:keepLines/>
              <w:spacing w:after="0" w:line="240" w:lineRule="auto"/>
              <w:jc w:val="both"/>
              <w:rPr>
                <w:rFonts w:ascii="Lato Light" w:hAnsi="Lato Light"/>
              </w:rPr>
            </w:pPr>
            <w:r>
              <w:rPr>
                <w:rFonts w:ascii="Lato Light" w:hAnsi="Lato Light"/>
              </w:rPr>
              <w:lastRenderedPageBreak/>
              <w:t>IV.ZERBITZUAK</w:t>
            </w:r>
          </w:p>
          <w:p w14:paraId="321A31A2" w14:textId="77777777" w:rsidR="00F7098F" w:rsidRPr="005319AD" w:rsidRDefault="00F7098F" w:rsidP="003924BE">
            <w:pPr>
              <w:pStyle w:val="Ttulo3"/>
              <w:spacing w:before="0"/>
              <w:jc w:val="both"/>
              <w:rPr>
                <w:rFonts w:ascii="Lato Light" w:eastAsiaTheme="minorEastAsia" w:hAnsi="Lato Light"/>
                <w:caps/>
                <w:color w:val="auto"/>
                <w:sz w:val="20"/>
                <w:szCs w:val="20"/>
                <w:u w:val="single"/>
              </w:rPr>
            </w:pPr>
            <w:bookmarkStart w:id="9" w:name="_Toc78263733"/>
            <w:bookmarkStart w:id="10" w:name="_Hlk106615522"/>
            <w:r w:rsidRPr="005319AD">
              <w:rPr>
                <w:rFonts w:ascii="Lato Light" w:eastAsiaTheme="minorEastAsia" w:hAnsi="Lato Light"/>
                <w:caps/>
                <w:color w:val="auto"/>
                <w:sz w:val="20"/>
                <w:szCs w:val="20"/>
                <w:u w:val="single"/>
              </w:rPr>
              <w:t>3. Aurrekontua betearazteko arauaren arabera aurreko fiskalizaziora lotuta dauden kontratu txikiei dagozkien zerbitzuak kontratatzeko espedienteak onartu eta adjudikatzea (AD)</w:t>
            </w:r>
            <w:bookmarkEnd w:id="9"/>
          </w:p>
          <w:bookmarkEnd w:id="10"/>
          <w:p w14:paraId="31EEE4A0" w14:textId="77777777" w:rsidR="00F7098F" w:rsidRPr="00D83CB7" w:rsidRDefault="00F7098F" w:rsidP="003924BE">
            <w:pPr>
              <w:keepNext/>
              <w:keepLines/>
              <w:spacing w:after="0" w:line="240" w:lineRule="auto"/>
              <w:jc w:val="both"/>
              <w:rPr>
                <w:rFonts w:ascii="Lato Light" w:hAnsi="Lato Light"/>
              </w:rPr>
            </w:pPr>
          </w:p>
        </w:tc>
        <w:tc>
          <w:tcPr>
            <w:tcW w:w="5103" w:type="dxa"/>
            <w:gridSpan w:val="8"/>
            <w:tcBorders>
              <w:top w:val="nil"/>
              <w:left w:val="nil"/>
              <w:bottom w:val="dotted" w:sz="4" w:space="0" w:color="auto"/>
              <w:right w:val="dotted" w:sz="4" w:space="0" w:color="auto"/>
            </w:tcBorders>
            <w:hideMark/>
          </w:tcPr>
          <w:p w14:paraId="34C5A09F" w14:textId="77777777" w:rsidR="00F7098F" w:rsidRPr="005319AD" w:rsidRDefault="00F7098F" w:rsidP="003924BE">
            <w:pPr>
              <w:keepNext/>
              <w:widowControl w:val="0"/>
              <w:autoSpaceDE w:val="0"/>
              <w:autoSpaceDN w:val="0"/>
              <w:adjustRightInd w:val="0"/>
              <w:spacing w:before="60"/>
              <w:ind w:right="153"/>
              <w:jc w:val="both"/>
              <w:rPr>
                <w:rFonts w:ascii="Lato Light" w:hAnsi="Lato Light"/>
                <w:caps/>
              </w:rPr>
            </w:pPr>
            <w:r w:rsidRPr="005319AD">
              <w:rPr>
                <w:rFonts w:ascii="Lato Light" w:hAnsi="Lato Light"/>
              </w:rPr>
              <w:lastRenderedPageBreak/>
              <w:t xml:space="preserve">B1 ALDERDI 1. </w:t>
            </w:r>
            <w:r w:rsidRPr="005319AD">
              <w:rPr>
                <w:rFonts w:ascii="Lato Light" w:hAnsi="Lato Light"/>
                <w:caps/>
              </w:rPr>
              <w:t xml:space="preserve">betekizuna aldatu da: </w:t>
            </w:r>
            <w:bookmarkStart w:id="11" w:name="_Hlk106790936"/>
          </w:p>
          <w:p w14:paraId="1CAFCD14" w14:textId="77777777" w:rsidR="00F7098F" w:rsidRDefault="00F7098F" w:rsidP="003924BE">
            <w:pPr>
              <w:keepNext/>
              <w:widowControl w:val="0"/>
              <w:autoSpaceDE w:val="0"/>
              <w:autoSpaceDN w:val="0"/>
              <w:adjustRightInd w:val="0"/>
              <w:spacing w:before="60"/>
              <w:ind w:right="153"/>
              <w:jc w:val="both"/>
              <w:rPr>
                <w:rFonts w:ascii="Lato Light" w:hAnsi="Lato Light"/>
              </w:rPr>
            </w:pPr>
            <w:r w:rsidRPr="005319AD">
              <w:rPr>
                <w:rFonts w:ascii="Lato Light" w:hAnsi="Lato Light"/>
              </w:rPr>
              <w:t xml:space="preserve">Justifikatzea iraupena urtebetetik beherakoa dela eta ez </w:t>
            </w:r>
            <w:r w:rsidRPr="005319AD">
              <w:rPr>
                <w:rFonts w:ascii="Lato Light" w:hAnsi="Lato Light"/>
              </w:rPr>
              <w:lastRenderedPageBreak/>
              <w:t>dagoela luzatzeko aukerarik</w:t>
            </w:r>
            <w:bookmarkEnd w:id="11"/>
            <w:r>
              <w:rPr>
                <w:rFonts w:ascii="Lato Light" w:hAnsi="Lato Light"/>
              </w:rPr>
              <w:t xml:space="preserve"> [ez zaie aplikatzen obra-kontratu txikien osagarri diren zerbitzu-kontratuei, SPKLren Legearen 29.7 artikuluan xedatutakoaren arabera]</w:t>
            </w:r>
          </w:p>
          <w:p w14:paraId="1F5B3F86" w14:textId="77777777" w:rsidR="00F7098F" w:rsidRPr="003D65EC" w:rsidRDefault="00F7098F" w:rsidP="003924BE">
            <w:pPr>
              <w:pStyle w:val="Prrafodelista"/>
              <w:keepNext/>
              <w:widowControl w:val="0"/>
              <w:autoSpaceDE w:val="0"/>
              <w:autoSpaceDN w:val="0"/>
              <w:adjustRightInd w:val="0"/>
              <w:spacing w:after="0" w:line="240" w:lineRule="auto"/>
              <w:ind w:left="42" w:right="153"/>
              <w:jc w:val="both"/>
              <w:rPr>
                <w:rFonts w:ascii="Lato Light" w:hAnsi="Lato Light"/>
              </w:rPr>
            </w:pPr>
          </w:p>
        </w:tc>
        <w:tc>
          <w:tcPr>
            <w:tcW w:w="4255" w:type="dxa"/>
            <w:gridSpan w:val="8"/>
            <w:tcBorders>
              <w:top w:val="nil"/>
              <w:left w:val="nil"/>
              <w:bottom w:val="dotted" w:sz="4" w:space="0" w:color="auto"/>
              <w:right w:val="dotted" w:sz="4" w:space="0" w:color="auto"/>
            </w:tcBorders>
            <w:hideMark/>
          </w:tcPr>
          <w:p w14:paraId="0AA0C78F" w14:textId="77777777" w:rsidR="00F7098F" w:rsidRDefault="00F7098F" w:rsidP="003924BE">
            <w:pPr>
              <w:keepNext/>
              <w:widowControl w:val="0"/>
              <w:autoSpaceDE w:val="0"/>
              <w:autoSpaceDN w:val="0"/>
              <w:adjustRightInd w:val="0"/>
              <w:spacing w:after="0" w:line="240" w:lineRule="auto"/>
              <w:ind w:right="153"/>
              <w:jc w:val="both"/>
              <w:rPr>
                <w:rFonts w:ascii="Lato Light" w:hAnsi="Lato Light"/>
              </w:rPr>
            </w:pPr>
            <w:r>
              <w:rPr>
                <w:rFonts w:ascii="Lato Light" w:hAnsi="Lato Light"/>
              </w:rPr>
              <w:lastRenderedPageBreak/>
              <w:t>Arkitekturaren legeari buruzko ekainaren 14ko 9/2022 Legeak SPKLren 29.7 artikulua aldatzearen ondorioz.</w:t>
            </w:r>
          </w:p>
          <w:p w14:paraId="55145E30" w14:textId="77777777" w:rsidR="00F7098F" w:rsidRPr="00186916" w:rsidRDefault="00F7098F" w:rsidP="003924BE">
            <w:pPr>
              <w:keepNext/>
              <w:widowControl w:val="0"/>
              <w:autoSpaceDE w:val="0"/>
              <w:autoSpaceDN w:val="0"/>
              <w:adjustRightInd w:val="0"/>
              <w:spacing w:after="0" w:line="240" w:lineRule="auto"/>
              <w:ind w:right="153"/>
              <w:jc w:val="both"/>
              <w:rPr>
                <w:rFonts w:ascii="Lato Light" w:hAnsi="Lato Light"/>
              </w:rPr>
            </w:pPr>
          </w:p>
        </w:tc>
      </w:tr>
      <w:bookmarkEnd w:id="8"/>
      <w:tr w:rsidR="00F7098F" w14:paraId="13B8FF2B" w14:textId="77777777" w:rsidTr="00BF3CDF">
        <w:trPr>
          <w:gridAfter w:val="2"/>
          <w:wAfter w:w="236" w:type="dxa"/>
          <w:trHeight w:val="1413"/>
        </w:trPr>
        <w:tc>
          <w:tcPr>
            <w:tcW w:w="5240" w:type="dxa"/>
            <w:gridSpan w:val="3"/>
            <w:tcBorders>
              <w:top w:val="nil"/>
              <w:left w:val="dotted" w:sz="4" w:space="0" w:color="auto"/>
              <w:bottom w:val="dotted" w:sz="4" w:space="0" w:color="auto"/>
              <w:right w:val="dotted" w:sz="4" w:space="0" w:color="auto"/>
            </w:tcBorders>
            <w:hideMark/>
          </w:tcPr>
          <w:p w14:paraId="64FA903A" w14:textId="77777777" w:rsidR="00F7098F" w:rsidRDefault="00F7098F" w:rsidP="00F7098F">
            <w:pPr>
              <w:keepNext/>
              <w:keepLines/>
              <w:spacing w:after="0" w:line="240" w:lineRule="auto"/>
              <w:jc w:val="both"/>
              <w:rPr>
                <w:rFonts w:ascii="Lato Light" w:hAnsi="Lato Light"/>
              </w:rPr>
            </w:pPr>
            <w:r w:rsidRPr="005319AD">
              <w:rPr>
                <w:rFonts w:ascii="Lato Light" w:hAnsi="Lato Light"/>
              </w:rPr>
              <w:t>KONTRATAZIOA, ONDARE KONTRATUAK ETA KONTRATU PRIBATUAK ETA ONDARE ERANKTZUKIZUNA</w:t>
            </w:r>
          </w:p>
          <w:p w14:paraId="7B7BFB33" w14:textId="77777777" w:rsidR="00F7098F" w:rsidRPr="005319AD" w:rsidRDefault="00F7098F" w:rsidP="00F7098F">
            <w:pPr>
              <w:keepNext/>
              <w:keepLines/>
              <w:spacing w:after="0" w:line="240" w:lineRule="auto"/>
              <w:jc w:val="both"/>
              <w:rPr>
                <w:rFonts w:ascii="Lato Light" w:hAnsi="Lato Light"/>
              </w:rPr>
            </w:pPr>
            <w:r>
              <w:rPr>
                <w:rFonts w:ascii="Lato Light" w:hAnsi="Lato Light"/>
              </w:rPr>
              <w:t>IV.ZERBITZUAK</w:t>
            </w:r>
          </w:p>
          <w:p w14:paraId="5E60D693" w14:textId="77777777" w:rsidR="00F7098F" w:rsidRPr="0092656E" w:rsidRDefault="00F7098F" w:rsidP="00F7098F">
            <w:pPr>
              <w:pStyle w:val="Ttulo3"/>
              <w:spacing w:before="0"/>
              <w:rPr>
                <w:rFonts w:ascii="Lato Light" w:eastAsiaTheme="minorEastAsia" w:hAnsi="Lato Light"/>
                <w:caps/>
                <w:color w:val="auto"/>
                <w:sz w:val="20"/>
                <w:szCs w:val="20"/>
                <w:u w:val="single"/>
              </w:rPr>
            </w:pPr>
            <w:r>
              <w:rPr>
                <w:rFonts w:ascii="Lato Light" w:eastAsiaTheme="minorEastAsia" w:hAnsi="Lato Light"/>
                <w:caps/>
                <w:color w:val="auto"/>
                <w:sz w:val="20"/>
                <w:szCs w:val="20"/>
                <w:u w:val="single"/>
              </w:rPr>
              <w:t>7</w:t>
            </w:r>
            <w:r w:rsidRPr="0092656E">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KONTURAKO ORDAINKETAK (O/ADO FASEA)</w:t>
            </w:r>
          </w:p>
          <w:p w14:paraId="4414B9C4" w14:textId="77777777" w:rsidR="00F7098F" w:rsidRPr="00D83CB7" w:rsidRDefault="00F7098F" w:rsidP="00F7098F">
            <w:pPr>
              <w:keepNext/>
              <w:keepLines/>
              <w:spacing w:after="0" w:line="240" w:lineRule="auto"/>
              <w:jc w:val="both"/>
              <w:rPr>
                <w:rFonts w:ascii="Lato Light" w:hAnsi="Lato Light"/>
              </w:rPr>
            </w:pPr>
          </w:p>
        </w:tc>
        <w:tc>
          <w:tcPr>
            <w:tcW w:w="5103" w:type="dxa"/>
            <w:gridSpan w:val="8"/>
            <w:tcBorders>
              <w:top w:val="nil"/>
              <w:left w:val="nil"/>
              <w:bottom w:val="dotted" w:sz="4" w:space="0" w:color="auto"/>
              <w:right w:val="dotted" w:sz="4" w:space="0" w:color="auto"/>
            </w:tcBorders>
            <w:hideMark/>
          </w:tcPr>
          <w:p w14:paraId="6A277169" w14:textId="77777777" w:rsidR="00F7098F" w:rsidRDefault="00F7098F" w:rsidP="00F7098F">
            <w:pPr>
              <w:widowControl w:val="0"/>
              <w:autoSpaceDE w:val="0"/>
              <w:autoSpaceDN w:val="0"/>
              <w:adjustRightInd w:val="0"/>
              <w:spacing w:before="60"/>
              <w:ind w:right="153"/>
              <w:jc w:val="both"/>
              <w:rPr>
                <w:rFonts w:ascii="Lato Light" w:hAnsi="Lato Light"/>
              </w:rPr>
            </w:pPr>
            <w:r w:rsidRPr="005319AD">
              <w:rPr>
                <w:rFonts w:ascii="Lato Light" w:hAnsi="Lato Light"/>
              </w:rPr>
              <w:t>B</w:t>
            </w:r>
            <w:r>
              <w:rPr>
                <w:rFonts w:ascii="Lato Light" w:hAnsi="Lato Light"/>
              </w:rPr>
              <w:t>3</w:t>
            </w:r>
            <w:r w:rsidRPr="005319AD">
              <w:rPr>
                <w:rFonts w:ascii="Lato Light" w:hAnsi="Lato Light"/>
              </w:rPr>
              <w:t xml:space="preserve"> ALDERDI 1. </w:t>
            </w:r>
            <w:r>
              <w:rPr>
                <w:rFonts w:ascii="Lato Light" w:hAnsi="Lato Light"/>
              </w:rPr>
              <w:t xml:space="preserve">ATAL A) </w:t>
            </w:r>
            <w:r w:rsidRPr="005319AD">
              <w:rPr>
                <w:rFonts w:ascii="Lato Light" w:hAnsi="Lato Light"/>
                <w:caps/>
              </w:rPr>
              <w:t>betekizuna aldatu da:</w:t>
            </w:r>
            <w:r>
              <w:rPr>
                <w:rFonts w:ascii="Lato Light" w:hAnsi="Lato Light"/>
              </w:rPr>
              <w:t xml:space="preserve"> </w:t>
            </w:r>
          </w:p>
          <w:p w14:paraId="0636C7DA" w14:textId="77777777" w:rsidR="00F7098F" w:rsidRDefault="00F7098F" w:rsidP="00F7098F">
            <w:pPr>
              <w:widowControl w:val="0"/>
              <w:autoSpaceDE w:val="0"/>
              <w:autoSpaceDN w:val="0"/>
              <w:adjustRightInd w:val="0"/>
              <w:spacing w:before="60"/>
              <w:ind w:right="153"/>
              <w:jc w:val="both"/>
              <w:rPr>
                <w:rFonts w:ascii="Lato Light" w:hAnsi="Lato Light"/>
              </w:rPr>
            </w:pPr>
            <w:r w:rsidRPr="005319AD">
              <w:rPr>
                <w:rFonts w:ascii="Lato Light" w:hAnsi="Lato Light"/>
              </w:rPr>
              <w:t>Justifikatzea iraupena urtebetetik beherakoa dela eta ez dagoela luzatzeko aukerarik</w:t>
            </w:r>
            <w:r w:rsidRPr="0092656E">
              <w:rPr>
                <w:rFonts w:ascii="Lato Light" w:hAnsi="Lato Light"/>
              </w:rPr>
              <w:t xml:space="preserve"> </w:t>
            </w:r>
            <w:r>
              <w:rPr>
                <w:rFonts w:ascii="Lato Light" w:hAnsi="Lato Light"/>
              </w:rPr>
              <w:t>[ez zaie aplikatzen obra-kontratu txikien osagarri diren zerbitzu-kontratuei, SPKLren Legearen 29.7 artikuluan xedatutakoaren arabera]</w:t>
            </w:r>
          </w:p>
          <w:p w14:paraId="7E9DAF96" w14:textId="77777777" w:rsidR="00F7098F" w:rsidRPr="0092656E" w:rsidRDefault="00F7098F" w:rsidP="00F7098F">
            <w:pPr>
              <w:widowControl w:val="0"/>
              <w:autoSpaceDE w:val="0"/>
              <w:autoSpaceDN w:val="0"/>
              <w:adjustRightInd w:val="0"/>
              <w:spacing w:after="0" w:line="240" w:lineRule="auto"/>
              <w:ind w:right="153"/>
              <w:jc w:val="both"/>
              <w:rPr>
                <w:rFonts w:ascii="Lato Light" w:hAnsi="Lato Light"/>
              </w:rPr>
            </w:pPr>
          </w:p>
          <w:p w14:paraId="026612F2" w14:textId="77777777" w:rsidR="00F7098F" w:rsidRPr="003D65EC" w:rsidRDefault="00F7098F" w:rsidP="00F7098F">
            <w:pPr>
              <w:pStyle w:val="Prrafodelista"/>
              <w:widowControl w:val="0"/>
              <w:autoSpaceDE w:val="0"/>
              <w:autoSpaceDN w:val="0"/>
              <w:adjustRightInd w:val="0"/>
              <w:spacing w:after="0" w:line="240" w:lineRule="auto"/>
              <w:ind w:left="42" w:right="153"/>
              <w:jc w:val="both"/>
              <w:rPr>
                <w:rFonts w:ascii="Lato Light" w:hAnsi="Lato Light"/>
              </w:rPr>
            </w:pPr>
          </w:p>
        </w:tc>
        <w:tc>
          <w:tcPr>
            <w:tcW w:w="4255" w:type="dxa"/>
            <w:gridSpan w:val="8"/>
            <w:tcBorders>
              <w:top w:val="nil"/>
              <w:left w:val="nil"/>
              <w:bottom w:val="dotted" w:sz="4" w:space="0" w:color="auto"/>
              <w:right w:val="dotted" w:sz="4" w:space="0" w:color="auto"/>
            </w:tcBorders>
            <w:hideMark/>
          </w:tcPr>
          <w:p w14:paraId="20F16E5C" w14:textId="77777777" w:rsidR="00F7098F" w:rsidRDefault="00F7098F" w:rsidP="00F7098F">
            <w:pPr>
              <w:widowControl w:val="0"/>
              <w:autoSpaceDE w:val="0"/>
              <w:autoSpaceDN w:val="0"/>
              <w:adjustRightInd w:val="0"/>
              <w:spacing w:after="0" w:line="240" w:lineRule="auto"/>
              <w:ind w:right="153"/>
              <w:jc w:val="both"/>
              <w:rPr>
                <w:rFonts w:ascii="Lato Light" w:hAnsi="Lato Light"/>
              </w:rPr>
            </w:pPr>
            <w:r>
              <w:rPr>
                <w:rFonts w:ascii="Lato Light" w:hAnsi="Lato Light"/>
              </w:rPr>
              <w:t>Arkitekturaren legeari buruzko ekainaren 14ko 9/2022 Legeak SPKLren 29.7 artikulua aldatzearen ondorioz.</w:t>
            </w:r>
          </w:p>
          <w:p w14:paraId="69238BD9" w14:textId="77777777" w:rsidR="00F7098F" w:rsidRPr="00CE2717" w:rsidRDefault="00F7098F" w:rsidP="00F7098F">
            <w:pPr>
              <w:widowControl w:val="0"/>
              <w:autoSpaceDE w:val="0"/>
              <w:autoSpaceDN w:val="0"/>
              <w:adjustRightInd w:val="0"/>
              <w:spacing w:after="0" w:line="240" w:lineRule="auto"/>
              <w:ind w:right="153"/>
              <w:jc w:val="both"/>
              <w:rPr>
                <w:rFonts w:ascii="Lato Light" w:hAnsi="Lato Light"/>
                <w:caps/>
              </w:rPr>
            </w:pPr>
          </w:p>
        </w:tc>
      </w:tr>
      <w:tr w:rsidR="00F7098F" w14:paraId="60F22DE3" w14:textId="77777777" w:rsidTr="00BF3CDF">
        <w:trPr>
          <w:gridAfter w:val="2"/>
          <w:wAfter w:w="236" w:type="dxa"/>
          <w:trHeight w:val="1413"/>
        </w:trPr>
        <w:tc>
          <w:tcPr>
            <w:tcW w:w="5240" w:type="dxa"/>
            <w:gridSpan w:val="3"/>
            <w:tcBorders>
              <w:top w:val="nil"/>
              <w:left w:val="dotted" w:sz="4" w:space="0" w:color="auto"/>
              <w:bottom w:val="dotted" w:sz="4" w:space="0" w:color="auto"/>
              <w:right w:val="dotted" w:sz="4" w:space="0" w:color="auto"/>
            </w:tcBorders>
            <w:hideMark/>
          </w:tcPr>
          <w:p w14:paraId="3B21C759" w14:textId="77777777" w:rsidR="00F7098F" w:rsidRDefault="00F7098F" w:rsidP="00F7098F">
            <w:pPr>
              <w:keepNext/>
              <w:keepLines/>
              <w:spacing w:after="0" w:line="240" w:lineRule="auto"/>
              <w:jc w:val="both"/>
              <w:rPr>
                <w:rFonts w:ascii="Lato Light" w:hAnsi="Lato Light"/>
              </w:rPr>
            </w:pPr>
            <w:r w:rsidRPr="005319AD">
              <w:rPr>
                <w:rFonts w:ascii="Lato Light" w:hAnsi="Lato Light"/>
              </w:rPr>
              <w:t>KONTRATAZIOA, ONDARE KONTRATUAK ETA KONTRATU PRIBATUAK ETA ONDARE ERANKTZUKIZUNA</w:t>
            </w:r>
          </w:p>
          <w:p w14:paraId="19E97A0D" w14:textId="77777777" w:rsidR="00F7098F" w:rsidRPr="005319AD" w:rsidRDefault="00F7098F" w:rsidP="00F7098F">
            <w:pPr>
              <w:keepNext/>
              <w:keepLines/>
              <w:spacing w:after="0" w:line="240" w:lineRule="auto"/>
              <w:jc w:val="both"/>
              <w:rPr>
                <w:rFonts w:ascii="Lato Light" w:hAnsi="Lato Light"/>
              </w:rPr>
            </w:pPr>
            <w:r>
              <w:rPr>
                <w:rFonts w:ascii="Lato Light" w:hAnsi="Lato Light"/>
              </w:rPr>
              <w:t>IV.ZERBITZUAK</w:t>
            </w:r>
          </w:p>
          <w:p w14:paraId="2CFBFA99" w14:textId="77777777" w:rsidR="00F7098F" w:rsidRPr="0092656E" w:rsidRDefault="00F7098F" w:rsidP="00F7098F">
            <w:pPr>
              <w:pStyle w:val="Ttulo3"/>
              <w:spacing w:before="0"/>
              <w:rPr>
                <w:rFonts w:ascii="Lato Light" w:eastAsiaTheme="minorEastAsia" w:hAnsi="Lato Light"/>
                <w:caps/>
                <w:color w:val="auto"/>
                <w:sz w:val="20"/>
                <w:szCs w:val="20"/>
                <w:u w:val="single"/>
              </w:rPr>
            </w:pPr>
            <w:r>
              <w:rPr>
                <w:rFonts w:ascii="Lato Light" w:eastAsiaTheme="minorEastAsia" w:hAnsi="Lato Light"/>
                <w:caps/>
                <w:color w:val="auto"/>
                <w:sz w:val="20"/>
                <w:szCs w:val="20"/>
                <w:u w:val="single"/>
              </w:rPr>
              <w:t>9</w:t>
            </w:r>
            <w:r w:rsidRPr="0092656E">
              <w:rPr>
                <w:rFonts w:ascii="Lato Light" w:eastAsiaTheme="minorEastAsia" w:hAnsi="Lato Light"/>
                <w:caps/>
                <w:color w:val="auto"/>
                <w:sz w:val="20"/>
                <w:szCs w:val="20"/>
                <w:u w:val="single"/>
              </w:rPr>
              <w:t xml:space="preserve">. </w:t>
            </w:r>
            <w:r>
              <w:rPr>
                <w:rFonts w:ascii="Lato Light" w:eastAsiaTheme="minorEastAsia" w:hAnsi="Lato Light"/>
                <w:caps/>
                <w:color w:val="auto"/>
                <w:sz w:val="20"/>
                <w:szCs w:val="20"/>
                <w:u w:val="single"/>
              </w:rPr>
              <w:t>EMATE PARTZIALAK ETA LIKIDAZION ( O/ADO FASEA)</w:t>
            </w:r>
          </w:p>
          <w:p w14:paraId="59C98A0F" w14:textId="77777777" w:rsidR="00F7098F" w:rsidRPr="00D83CB7" w:rsidRDefault="00F7098F" w:rsidP="00F7098F">
            <w:pPr>
              <w:keepNext/>
              <w:keepLines/>
              <w:spacing w:after="0" w:line="240" w:lineRule="auto"/>
              <w:jc w:val="both"/>
              <w:rPr>
                <w:rFonts w:ascii="Lato Light" w:hAnsi="Lato Light"/>
              </w:rPr>
            </w:pPr>
          </w:p>
        </w:tc>
        <w:tc>
          <w:tcPr>
            <w:tcW w:w="5103" w:type="dxa"/>
            <w:gridSpan w:val="8"/>
            <w:tcBorders>
              <w:top w:val="nil"/>
              <w:left w:val="nil"/>
              <w:bottom w:val="dotted" w:sz="4" w:space="0" w:color="auto"/>
              <w:right w:val="dotted" w:sz="4" w:space="0" w:color="auto"/>
            </w:tcBorders>
            <w:hideMark/>
          </w:tcPr>
          <w:p w14:paraId="23C2506C" w14:textId="77777777" w:rsidR="00F7098F" w:rsidRDefault="00F7098F" w:rsidP="00F7098F">
            <w:pPr>
              <w:widowControl w:val="0"/>
              <w:autoSpaceDE w:val="0"/>
              <w:autoSpaceDN w:val="0"/>
              <w:adjustRightInd w:val="0"/>
              <w:spacing w:before="60"/>
              <w:ind w:right="153"/>
              <w:jc w:val="both"/>
              <w:rPr>
                <w:rFonts w:ascii="Lato Light" w:hAnsi="Lato Light"/>
              </w:rPr>
            </w:pPr>
            <w:r w:rsidRPr="005319AD">
              <w:rPr>
                <w:rFonts w:ascii="Lato Light" w:hAnsi="Lato Light"/>
              </w:rPr>
              <w:t>B</w:t>
            </w:r>
            <w:r>
              <w:rPr>
                <w:rFonts w:ascii="Lato Light" w:hAnsi="Lato Light"/>
              </w:rPr>
              <w:t>3</w:t>
            </w:r>
            <w:r w:rsidRPr="005319AD">
              <w:rPr>
                <w:rFonts w:ascii="Lato Light" w:hAnsi="Lato Light"/>
              </w:rPr>
              <w:t xml:space="preserve"> ALDERDI 1. </w:t>
            </w:r>
            <w:r>
              <w:rPr>
                <w:rFonts w:ascii="Lato Light" w:hAnsi="Lato Light"/>
              </w:rPr>
              <w:t xml:space="preserve">ATAL A) </w:t>
            </w:r>
            <w:r w:rsidRPr="005319AD">
              <w:rPr>
                <w:rFonts w:ascii="Lato Light" w:hAnsi="Lato Light"/>
                <w:caps/>
              </w:rPr>
              <w:t>betekizuna aldatu da:</w:t>
            </w:r>
            <w:r>
              <w:rPr>
                <w:rFonts w:ascii="Lato Light" w:hAnsi="Lato Light"/>
              </w:rPr>
              <w:t xml:space="preserve"> </w:t>
            </w:r>
          </w:p>
          <w:p w14:paraId="7093F315" w14:textId="77777777" w:rsidR="00F7098F" w:rsidRDefault="00F7098F" w:rsidP="00F7098F">
            <w:pPr>
              <w:widowControl w:val="0"/>
              <w:autoSpaceDE w:val="0"/>
              <w:autoSpaceDN w:val="0"/>
              <w:adjustRightInd w:val="0"/>
              <w:spacing w:before="60"/>
              <w:ind w:right="153"/>
              <w:jc w:val="both"/>
              <w:rPr>
                <w:rFonts w:ascii="Lato Light" w:hAnsi="Lato Light"/>
              </w:rPr>
            </w:pPr>
            <w:r w:rsidRPr="005319AD">
              <w:rPr>
                <w:rFonts w:ascii="Lato Light" w:hAnsi="Lato Light"/>
              </w:rPr>
              <w:t>Justifikatzea iraupena urtebetetik beherakoa dela eta ez dagoela luzatzeko aukerarik</w:t>
            </w:r>
            <w:r w:rsidRPr="0092656E">
              <w:rPr>
                <w:rFonts w:ascii="Lato Light" w:hAnsi="Lato Light"/>
              </w:rPr>
              <w:t xml:space="preserve"> </w:t>
            </w:r>
            <w:r>
              <w:rPr>
                <w:rFonts w:ascii="Lato Light" w:hAnsi="Lato Light"/>
              </w:rPr>
              <w:t>[ez zaie aplikatzen obra-kontratu txikien osagarri diren zerbitzu-kontratuei, SPKLren Legearen 29.7 artikuluan xedatutakoaren arabera]</w:t>
            </w:r>
          </w:p>
          <w:p w14:paraId="76E16124" w14:textId="77777777" w:rsidR="00F7098F" w:rsidRPr="003D65EC" w:rsidRDefault="00F7098F" w:rsidP="00F7098F">
            <w:pPr>
              <w:pStyle w:val="Prrafodelista"/>
              <w:widowControl w:val="0"/>
              <w:autoSpaceDE w:val="0"/>
              <w:autoSpaceDN w:val="0"/>
              <w:adjustRightInd w:val="0"/>
              <w:spacing w:after="0" w:line="240" w:lineRule="auto"/>
              <w:ind w:left="42" w:right="153"/>
              <w:jc w:val="both"/>
              <w:rPr>
                <w:rFonts w:ascii="Lato Light" w:hAnsi="Lato Light"/>
              </w:rPr>
            </w:pPr>
          </w:p>
        </w:tc>
        <w:tc>
          <w:tcPr>
            <w:tcW w:w="4255" w:type="dxa"/>
            <w:gridSpan w:val="8"/>
            <w:tcBorders>
              <w:top w:val="nil"/>
              <w:left w:val="nil"/>
              <w:bottom w:val="dotted" w:sz="4" w:space="0" w:color="auto"/>
              <w:right w:val="dotted" w:sz="4" w:space="0" w:color="auto"/>
            </w:tcBorders>
            <w:hideMark/>
          </w:tcPr>
          <w:p w14:paraId="3F588D4D" w14:textId="77777777" w:rsidR="00F7098F" w:rsidRDefault="00F7098F" w:rsidP="00F7098F">
            <w:pPr>
              <w:widowControl w:val="0"/>
              <w:autoSpaceDE w:val="0"/>
              <w:autoSpaceDN w:val="0"/>
              <w:adjustRightInd w:val="0"/>
              <w:spacing w:after="0" w:line="240" w:lineRule="auto"/>
              <w:ind w:right="153"/>
              <w:jc w:val="both"/>
              <w:rPr>
                <w:rFonts w:ascii="Lato Light" w:hAnsi="Lato Light"/>
              </w:rPr>
            </w:pPr>
            <w:r>
              <w:rPr>
                <w:rFonts w:ascii="Lato Light" w:hAnsi="Lato Light"/>
              </w:rPr>
              <w:t>Arkitekturaren legeari buruzko ekainaren 14ko 9/2022 Legeak SPKLren 29.7 artikulua aldatzearen ondorioz.</w:t>
            </w:r>
          </w:p>
          <w:p w14:paraId="43319A1D" w14:textId="77777777" w:rsidR="00F7098F" w:rsidRPr="00CE2717" w:rsidRDefault="00F7098F" w:rsidP="00F7098F">
            <w:pPr>
              <w:widowControl w:val="0"/>
              <w:autoSpaceDE w:val="0"/>
              <w:autoSpaceDN w:val="0"/>
              <w:adjustRightInd w:val="0"/>
              <w:spacing w:after="0" w:line="240" w:lineRule="auto"/>
              <w:ind w:right="153"/>
              <w:jc w:val="both"/>
              <w:rPr>
                <w:rFonts w:ascii="Lato Light" w:hAnsi="Lato Light"/>
                <w:caps/>
              </w:rPr>
            </w:pPr>
          </w:p>
        </w:tc>
      </w:tr>
      <w:tr w:rsidR="00F7098F" w14:paraId="4742D0D0" w14:textId="77777777" w:rsidTr="00BF3CDF">
        <w:trPr>
          <w:gridAfter w:val="2"/>
          <w:wAfter w:w="236" w:type="dxa"/>
          <w:trHeight w:val="1413"/>
        </w:trPr>
        <w:tc>
          <w:tcPr>
            <w:tcW w:w="5240" w:type="dxa"/>
            <w:gridSpan w:val="3"/>
            <w:tcBorders>
              <w:top w:val="nil"/>
              <w:left w:val="dotted" w:sz="4" w:space="0" w:color="auto"/>
              <w:bottom w:val="dotted" w:sz="4" w:space="0" w:color="auto"/>
              <w:right w:val="dotted" w:sz="4" w:space="0" w:color="auto"/>
            </w:tcBorders>
            <w:hideMark/>
          </w:tcPr>
          <w:p w14:paraId="45D7581F" w14:textId="77777777" w:rsidR="00F7098F" w:rsidRDefault="00F7098F" w:rsidP="00F7098F">
            <w:pPr>
              <w:keepNext/>
              <w:keepLines/>
              <w:spacing w:after="0" w:line="240" w:lineRule="auto"/>
              <w:jc w:val="both"/>
              <w:rPr>
                <w:rFonts w:ascii="Lato Light" w:hAnsi="Lato Light"/>
              </w:rPr>
            </w:pPr>
            <w:r w:rsidRPr="005319AD">
              <w:rPr>
                <w:rFonts w:ascii="Lato Light" w:hAnsi="Lato Light"/>
              </w:rPr>
              <w:t>KONTRATAZIOA, ONDARE KONTRATUAK ETA KONTRATU PRIBATUAK ETA ONDARE ERANKTZUKIZUNA</w:t>
            </w:r>
          </w:p>
          <w:p w14:paraId="715C845C" w14:textId="77777777" w:rsidR="00F7098F" w:rsidRDefault="00F7098F" w:rsidP="00F7098F">
            <w:pPr>
              <w:pStyle w:val="Ttulo2"/>
              <w:spacing w:before="0"/>
              <w:jc w:val="both"/>
              <w:rPr>
                <w:rFonts w:ascii="Lato Light" w:hAnsi="Lato Light"/>
                <w:sz w:val="20"/>
                <w:szCs w:val="20"/>
              </w:rPr>
            </w:pPr>
            <w:r>
              <w:rPr>
                <w:rFonts w:ascii="Lato Light" w:hAnsi="Lato Light"/>
                <w:sz w:val="20"/>
                <w:szCs w:val="20"/>
              </w:rPr>
              <w:t xml:space="preserve">VI. LANAK ADMINISTRAZIOAK BERAK GAUZATZEA </w:t>
            </w:r>
          </w:p>
          <w:p w14:paraId="054EBB3B" w14:textId="77777777" w:rsidR="00F7098F" w:rsidRPr="006A2EEA" w:rsidRDefault="00F7098F" w:rsidP="00F7098F">
            <w:pPr>
              <w:pStyle w:val="Ttulo3"/>
              <w:spacing w:before="0"/>
              <w:rPr>
                <w:rFonts w:ascii="Lato Light" w:eastAsiaTheme="minorEastAsia" w:hAnsi="Lato Light"/>
                <w:caps/>
                <w:color w:val="auto"/>
                <w:sz w:val="20"/>
                <w:szCs w:val="20"/>
              </w:rPr>
            </w:pPr>
            <w:r w:rsidRPr="006A2EEA">
              <w:rPr>
                <w:rFonts w:ascii="Lato Light" w:eastAsiaTheme="minorEastAsia" w:hAnsi="Lato Light"/>
                <w:caps/>
                <w:color w:val="auto"/>
                <w:sz w:val="20"/>
                <w:szCs w:val="20"/>
              </w:rPr>
              <w:t xml:space="preserve">1. </w:t>
            </w:r>
            <w:r>
              <w:rPr>
                <w:rFonts w:ascii="Lato Light" w:eastAsiaTheme="minorEastAsia" w:hAnsi="Lato Light"/>
                <w:caps/>
                <w:color w:val="auto"/>
                <w:sz w:val="20"/>
                <w:szCs w:val="20"/>
              </w:rPr>
              <w:t>LANKIDETZA ENPRESA PARTIKULARREKIN</w:t>
            </w:r>
          </w:p>
          <w:p w14:paraId="38717903" w14:textId="77777777" w:rsidR="00F7098F" w:rsidRPr="006A2EEA" w:rsidRDefault="00F7098F" w:rsidP="00F7098F">
            <w:pPr>
              <w:spacing w:after="0" w:line="240" w:lineRule="auto"/>
              <w:rPr>
                <w:rFonts w:ascii="Lato Light" w:hAnsi="Lato Light"/>
                <w:caps/>
                <w:u w:val="single"/>
              </w:rPr>
            </w:pPr>
            <w:r w:rsidRPr="006A2EEA">
              <w:rPr>
                <w:rFonts w:ascii="Lato Light" w:hAnsi="Lato Light"/>
                <w:caps/>
                <w:u w:val="single"/>
              </w:rPr>
              <w:t>F.</w:t>
            </w:r>
            <w:r>
              <w:rPr>
                <w:rFonts w:ascii="Lato Light" w:hAnsi="Lato Light"/>
                <w:caps/>
                <w:u w:val="single"/>
              </w:rPr>
              <w:t xml:space="preserve"> </w:t>
            </w:r>
            <w:r w:rsidRPr="006A2EEA">
              <w:rPr>
                <w:rFonts w:ascii="Lato Light" w:hAnsi="Lato Light"/>
                <w:caps/>
                <w:u w:val="single"/>
              </w:rPr>
              <w:t>A</w:t>
            </w:r>
            <w:r>
              <w:rPr>
                <w:rFonts w:ascii="Lato Light" w:hAnsi="Lato Light"/>
                <w:caps/>
                <w:u w:val="single"/>
              </w:rPr>
              <w:t>ORDAINKETAK</w:t>
            </w:r>
            <w:r w:rsidRPr="006A2EEA">
              <w:rPr>
                <w:rFonts w:ascii="Lato Light" w:hAnsi="Lato Light"/>
                <w:caps/>
                <w:u w:val="single"/>
              </w:rPr>
              <w:t xml:space="preserve"> (O</w:t>
            </w:r>
            <w:r>
              <w:rPr>
                <w:rFonts w:ascii="Lato Light" w:hAnsi="Lato Light"/>
                <w:caps/>
                <w:u w:val="single"/>
              </w:rPr>
              <w:t xml:space="preserve"> </w:t>
            </w:r>
            <w:r w:rsidRPr="006A2EEA">
              <w:rPr>
                <w:rFonts w:ascii="Lato Light" w:hAnsi="Lato Light"/>
                <w:caps/>
                <w:u w:val="single"/>
              </w:rPr>
              <w:t>FASE</w:t>
            </w:r>
            <w:r>
              <w:rPr>
                <w:rFonts w:ascii="Lato Light" w:hAnsi="Lato Light"/>
                <w:caps/>
                <w:u w:val="single"/>
              </w:rPr>
              <w:t>A</w:t>
            </w:r>
            <w:r w:rsidRPr="006A2EEA">
              <w:rPr>
                <w:rFonts w:ascii="Lato Light" w:hAnsi="Lato Light"/>
                <w:caps/>
                <w:u w:val="single"/>
              </w:rPr>
              <w:t>)</w:t>
            </w:r>
          </w:p>
          <w:p w14:paraId="743C32DE" w14:textId="77777777" w:rsidR="00F7098F" w:rsidRPr="00D83CB7" w:rsidRDefault="00F7098F" w:rsidP="00F7098F">
            <w:pPr>
              <w:keepNext/>
              <w:keepLines/>
              <w:spacing w:after="0" w:line="240" w:lineRule="auto"/>
              <w:jc w:val="both"/>
              <w:rPr>
                <w:rFonts w:ascii="Lato Light" w:hAnsi="Lato Light"/>
              </w:rPr>
            </w:pPr>
          </w:p>
        </w:tc>
        <w:tc>
          <w:tcPr>
            <w:tcW w:w="5103" w:type="dxa"/>
            <w:gridSpan w:val="8"/>
            <w:tcBorders>
              <w:top w:val="nil"/>
              <w:left w:val="nil"/>
              <w:bottom w:val="dotted" w:sz="4" w:space="0" w:color="auto"/>
              <w:right w:val="dotted" w:sz="4" w:space="0" w:color="auto"/>
            </w:tcBorders>
            <w:hideMark/>
          </w:tcPr>
          <w:p w14:paraId="44785321" w14:textId="77777777" w:rsidR="00F7098F" w:rsidRPr="005319AD" w:rsidRDefault="00F7098F" w:rsidP="00F7098F">
            <w:pPr>
              <w:widowControl w:val="0"/>
              <w:autoSpaceDE w:val="0"/>
              <w:autoSpaceDN w:val="0"/>
              <w:adjustRightInd w:val="0"/>
              <w:spacing w:before="60"/>
              <w:ind w:right="153"/>
              <w:jc w:val="both"/>
              <w:rPr>
                <w:rFonts w:ascii="Lato Light" w:hAnsi="Lato Light"/>
                <w:caps/>
              </w:rPr>
            </w:pPr>
            <w:r w:rsidRPr="005319AD">
              <w:rPr>
                <w:rFonts w:ascii="Lato Light" w:hAnsi="Lato Light"/>
              </w:rPr>
              <w:t>B</w:t>
            </w:r>
            <w:r>
              <w:rPr>
                <w:rFonts w:ascii="Lato Light" w:hAnsi="Lato Light"/>
              </w:rPr>
              <w:t>5</w:t>
            </w:r>
            <w:r w:rsidRPr="005319AD">
              <w:rPr>
                <w:rFonts w:ascii="Lato Light" w:hAnsi="Lato Light"/>
              </w:rPr>
              <w:t xml:space="preserve"> ALDERDI </w:t>
            </w:r>
            <w:r>
              <w:rPr>
                <w:rFonts w:ascii="Lato Light" w:hAnsi="Lato Light"/>
              </w:rPr>
              <w:t>5</w:t>
            </w:r>
            <w:r w:rsidRPr="005319AD">
              <w:rPr>
                <w:rFonts w:ascii="Lato Light" w:hAnsi="Lato Light"/>
              </w:rPr>
              <w:t xml:space="preserve">. </w:t>
            </w:r>
            <w:r w:rsidRPr="005319AD">
              <w:rPr>
                <w:rFonts w:ascii="Lato Light" w:hAnsi="Lato Light"/>
                <w:caps/>
              </w:rPr>
              <w:t xml:space="preserve">betekizuna aldatu da: </w:t>
            </w:r>
          </w:p>
          <w:p w14:paraId="5719E2CB" w14:textId="77777777" w:rsidR="00F7098F" w:rsidRDefault="00F7098F" w:rsidP="00F7098F">
            <w:pPr>
              <w:widowControl w:val="0"/>
              <w:autoSpaceDE w:val="0"/>
              <w:autoSpaceDN w:val="0"/>
              <w:adjustRightInd w:val="0"/>
              <w:spacing w:before="60"/>
              <w:ind w:right="153"/>
              <w:jc w:val="both"/>
              <w:rPr>
                <w:rFonts w:ascii="Lato Light" w:hAnsi="Lato Light"/>
              </w:rPr>
            </w:pPr>
            <w:r w:rsidRPr="0084528D">
              <w:rPr>
                <w:rFonts w:ascii="Lato Light" w:hAnsi="Lato Light"/>
              </w:rPr>
              <w:t xml:space="preserve">Iraupena urte batetik beherakoa </w:t>
            </w:r>
            <w:r>
              <w:rPr>
                <w:rFonts w:ascii="Lato Light" w:hAnsi="Lato Light"/>
              </w:rPr>
              <w:t>[ez zaie aplikatzen obra-kontratu txikien osagarri diren zerbitzu-kontratuei, SPKLren Legearen 29.7 artikuluan xedatutakoaren arabera]</w:t>
            </w:r>
          </w:p>
          <w:p w14:paraId="171E5C5E" w14:textId="77777777" w:rsidR="00F7098F" w:rsidRPr="003D65EC" w:rsidRDefault="00F7098F" w:rsidP="00F7098F">
            <w:pPr>
              <w:pStyle w:val="Prrafodelista"/>
              <w:widowControl w:val="0"/>
              <w:autoSpaceDE w:val="0"/>
              <w:autoSpaceDN w:val="0"/>
              <w:adjustRightInd w:val="0"/>
              <w:spacing w:after="0" w:line="240" w:lineRule="auto"/>
              <w:ind w:left="42" w:right="153"/>
              <w:jc w:val="both"/>
              <w:rPr>
                <w:rFonts w:ascii="Lato Light" w:hAnsi="Lato Light"/>
              </w:rPr>
            </w:pPr>
          </w:p>
        </w:tc>
        <w:tc>
          <w:tcPr>
            <w:tcW w:w="4255" w:type="dxa"/>
            <w:gridSpan w:val="8"/>
            <w:tcBorders>
              <w:top w:val="nil"/>
              <w:left w:val="nil"/>
              <w:bottom w:val="dotted" w:sz="4" w:space="0" w:color="auto"/>
              <w:right w:val="dotted" w:sz="4" w:space="0" w:color="auto"/>
            </w:tcBorders>
            <w:hideMark/>
          </w:tcPr>
          <w:p w14:paraId="02CA34BB" w14:textId="77777777" w:rsidR="00F7098F" w:rsidRDefault="00F7098F" w:rsidP="00F7098F">
            <w:pPr>
              <w:widowControl w:val="0"/>
              <w:autoSpaceDE w:val="0"/>
              <w:autoSpaceDN w:val="0"/>
              <w:adjustRightInd w:val="0"/>
              <w:spacing w:after="0" w:line="240" w:lineRule="auto"/>
              <w:ind w:right="153"/>
              <w:jc w:val="both"/>
              <w:rPr>
                <w:rFonts w:ascii="Lato Light" w:hAnsi="Lato Light"/>
              </w:rPr>
            </w:pPr>
            <w:r>
              <w:rPr>
                <w:rFonts w:ascii="Lato Light" w:hAnsi="Lato Light"/>
              </w:rPr>
              <w:t>Arkitekturaren legeari buruzko ekainaren 14ko 9/2022 Legeak SPKLren 29.7 artikulua aldatzearen ondorioz.</w:t>
            </w:r>
          </w:p>
          <w:p w14:paraId="22558E5A" w14:textId="77777777" w:rsidR="00F7098F" w:rsidRPr="00CE2717" w:rsidRDefault="00F7098F" w:rsidP="00F7098F">
            <w:pPr>
              <w:widowControl w:val="0"/>
              <w:autoSpaceDE w:val="0"/>
              <w:autoSpaceDN w:val="0"/>
              <w:adjustRightInd w:val="0"/>
              <w:spacing w:after="0" w:line="240" w:lineRule="auto"/>
              <w:ind w:right="153"/>
              <w:jc w:val="both"/>
              <w:rPr>
                <w:rFonts w:ascii="Lato Light" w:hAnsi="Lato Light"/>
                <w:caps/>
              </w:rPr>
            </w:pPr>
          </w:p>
        </w:tc>
      </w:tr>
      <w:tr w:rsidR="00F7098F" w14:paraId="7AE5D630" w14:textId="77777777" w:rsidTr="00BF3CDF">
        <w:trPr>
          <w:gridAfter w:val="2"/>
          <w:wAfter w:w="236" w:type="dxa"/>
          <w:trHeight w:val="420"/>
        </w:trPr>
        <w:tc>
          <w:tcPr>
            <w:tcW w:w="14598" w:type="dxa"/>
            <w:gridSpan w:val="19"/>
            <w:tcBorders>
              <w:top w:val="dotted" w:sz="4" w:space="0" w:color="auto"/>
              <w:left w:val="dotted" w:sz="4" w:space="0" w:color="auto"/>
              <w:bottom w:val="dotted" w:sz="4" w:space="0" w:color="auto"/>
              <w:right w:val="dotted" w:sz="4" w:space="0" w:color="000000"/>
            </w:tcBorders>
            <w:shd w:val="clear" w:color="000000" w:fill="D9D9D9"/>
            <w:vAlign w:val="center"/>
            <w:hideMark/>
          </w:tcPr>
          <w:p w14:paraId="69519C4B" w14:textId="77777777" w:rsidR="00F7098F" w:rsidRDefault="00F7098F" w:rsidP="003924BE">
            <w:pPr>
              <w:keepNext/>
              <w:rPr>
                <w:rFonts w:ascii="Calibri Light" w:hAnsi="Calibri Light" w:cs="Calibri Light"/>
                <w:color w:val="2F5496"/>
                <w:sz w:val="32"/>
                <w:szCs w:val="32"/>
              </w:rPr>
            </w:pPr>
            <w:r>
              <w:rPr>
                <w:rFonts w:ascii="Calibri Light" w:hAnsi="Calibri Light" w:cs="Calibri Light"/>
                <w:color w:val="2F5496"/>
                <w:sz w:val="32"/>
                <w:szCs w:val="32"/>
              </w:rPr>
              <w:t>CI02022022 GIDA</w:t>
            </w:r>
          </w:p>
        </w:tc>
      </w:tr>
      <w:tr w:rsidR="00F7098F" w14:paraId="48CF7157" w14:textId="77777777" w:rsidTr="00BF3CDF">
        <w:trPr>
          <w:gridAfter w:val="2"/>
          <w:wAfter w:w="236" w:type="dxa"/>
          <w:trHeight w:val="420"/>
        </w:trPr>
        <w:tc>
          <w:tcPr>
            <w:tcW w:w="14598" w:type="dxa"/>
            <w:gridSpan w:val="19"/>
            <w:tcBorders>
              <w:top w:val="dotted" w:sz="4" w:space="0" w:color="auto"/>
              <w:left w:val="dotted" w:sz="4" w:space="0" w:color="auto"/>
              <w:bottom w:val="dotted" w:sz="4" w:space="0" w:color="auto"/>
              <w:right w:val="dotted" w:sz="4" w:space="0" w:color="000000"/>
            </w:tcBorders>
            <w:noWrap/>
            <w:vAlign w:val="center"/>
            <w:hideMark/>
          </w:tcPr>
          <w:p w14:paraId="5E56F3AF" w14:textId="77777777" w:rsidR="00F7098F" w:rsidRDefault="00F7098F" w:rsidP="003924BE">
            <w:pPr>
              <w:keepNext/>
              <w:rPr>
                <w:rFonts w:ascii="Calibri" w:hAnsi="Calibri" w:cs="Calibri"/>
                <w:b/>
                <w:bCs/>
                <w:color w:val="305496"/>
              </w:rPr>
            </w:pPr>
            <w:r>
              <w:rPr>
                <w:rFonts w:ascii="Calibri" w:hAnsi="Calibri" w:cs="Calibri"/>
                <w:b/>
                <w:bCs/>
                <w:color w:val="305496"/>
              </w:rPr>
              <w:t>1. ERANSKINA. OINARRIZKO BETEKIZUNEN ARAUBIDEA: AURRETIAZKO FISKALIZAZIO ETA/EDO KONTU-HARTZE MUGATUA</w:t>
            </w:r>
          </w:p>
        </w:tc>
      </w:tr>
      <w:tr w:rsidR="00F7098F" w14:paraId="5D7F344C" w14:textId="77777777" w:rsidTr="00BF3CDF">
        <w:trPr>
          <w:gridAfter w:val="2"/>
          <w:wAfter w:w="236" w:type="dxa"/>
          <w:trHeight w:val="345"/>
        </w:trPr>
        <w:tc>
          <w:tcPr>
            <w:tcW w:w="4957" w:type="dxa"/>
            <w:gridSpan w:val="2"/>
            <w:tcBorders>
              <w:top w:val="nil"/>
              <w:left w:val="dotted" w:sz="4" w:space="0" w:color="auto"/>
              <w:bottom w:val="dotted" w:sz="4" w:space="0" w:color="auto"/>
              <w:right w:val="dotted" w:sz="4" w:space="0" w:color="auto"/>
            </w:tcBorders>
            <w:noWrap/>
            <w:vAlign w:val="bottom"/>
            <w:hideMark/>
          </w:tcPr>
          <w:p w14:paraId="593BFE9B" w14:textId="77777777" w:rsidR="00F7098F" w:rsidRDefault="00F7098F" w:rsidP="003924BE">
            <w:pPr>
              <w:keepNext/>
              <w:rPr>
                <w:rFonts w:ascii="Lato Light" w:hAnsi="Lato Light" w:cs="Calibri"/>
                <w:b/>
                <w:bCs/>
                <w:color w:val="000000"/>
              </w:rPr>
            </w:pPr>
            <w:r>
              <w:rPr>
                <w:rFonts w:ascii="Lato Light" w:hAnsi="Lato Light" w:cs="Calibri"/>
                <w:b/>
                <w:bCs/>
                <w:color w:val="000000"/>
              </w:rPr>
              <w:t>ALDATUTAKO ATALAK</w:t>
            </w:r>
          </w:p>
        </w:tc>
        <w:tc>
          <w:tcPr>
            <w:tcW w:w="6095" w:type="dxa"/>
            <w:gridSpan w:val="16"/>
            <w:tcBorders>
              <w:top w:val="nil"/>
              <w:left w:val="nil"/>
              <w:bottom w:val="dotted" w:sz="4" w:space="0" w:color="auto"/>
              <w:right w:val="dotted" w:sz="4" w:space="0" w:color="auto"/>
            </w:tcBorders>
            <w:vAlign w:val="center"/>
            <w:hideMark/>
          </w:tcPr>
          <w:p w14:paraId="6DA35EA4" w14:textId="77777777" w:rsidR="00F7098F" w:rsidRDefault="00F7098F" w:rsidP="003924BE">
            <w:pPr>
              <w:keepNext/>
              <w:rPr>
                <w:rFonts w:ascii="Lato Light" w:hAnsi="Lato Light" w:cs="Calibri"/>
                <w:b/>
                <w:bCs/>
                <w:color w:val="000000"/>
              </w:rPr>
            </w:pPr>
            <w:r>
              <w:rPr>
                <w:rFonts w:ascii="Lato Light" w:hAnsi="Lato Light" w:cs="Calibri"/>
                <w:b/>
                <w:bCs/>
                <w:color w:val="000000"/>
              </w:rPr>
              <w:t>IDAZKETA BERRIA</w:t>
            </w:r>
          </w:p>
        </w:tc>
        <w:tc>
          <w:tcPr>
            <w:tcW w:w="3546" w:type="dxa"/>
            <w:tcBorders>
              <w:top w:val="nil"/>
              <w:left w:val="nil"/>
              <w:bottom w:val="dotted" w:sz="4" w:space="0" w:color="auto"/>
              <w:right w:val="dotted" w:sz="4" w:space="0" w:color="auto"/>
            </w:tcBorders>
            <w:vAlign w:val="center"/>
            <w:hideMark/>
          </w:tcPr>
          <w:p w14:paraId="2F72ADB8" w14:textId="77777777" w:rsidR="00F7098F" w:rsidRDefault="00F7098F" w:rsidP="003924BE">
            <w:pPr>
              <w:keepNext/>
              <w:rPr>
                <w:rFonts w:ascii="Lato Light" w:hAnsi="Lato Light" w:cs="Calibri"/>
                <w:b/>
                <w:bCs/>
                <w:color w:val="000000"/>
              </w:rPr>
            </w:pPr>
            <w:r>
              <w:rPr>
                <w:rFonts w:ascii="Lato Light" w:hAnsi="Lato Light" w:cs="Calibri"/>
                <w:b/>
                <w:bCs/>
                <w:color w:val="000000"/>
              </w:rPr>
              <w:t>JUSTIFIKAZIOA</w:t>
            </w:r>
          </w:p>
        </w:tc>
      </w:tr>
      <w:tr w:rsidR="00F7098F" w14:paraId="1DE54DD6" w14:textId="77777777" w:rsidTr="00BF3CDF">
        <w:trPr>
          <w:gridAfter w:val="2"/>
          <w:wAfter w:w="236" w:type="dxa"/>
          <w:trHeight w:val="7905"/>
        </w:trPr>
        <w:tc>
          <w:tcPr>
            <w:tcW w:w="4957" w:type="dxa"/>
            <w:gridSpan w:val="2"/>
            <w:tcBorders>
              <w:top w:val="nil"/>
              <w:left w:val="dotted" w:sz="4" w:space="0" w:color="auto"/>
              <w:bottom w:val="dotted" w:sz="4" w:space="0" w:color="auto"/>
              <w:right w:val="dotted" w:sz="4" w:space="0" w:color="auto"/>
            </w:tcBorders>
            <w:hideMark/>
          </w:tcPr>
          <w:p w14:paraId="74063A3F" w14:textId="77777777" w:rsidR="00F7098F" w:rsidRDefault="00F7098F" w:rsidP="003924BE">
            <w:pPr>
              <w:keepNext/>
              <w:rPr>
                <w:rFonts w:ascii="Lato Light" w:hAnsi="Lato Light" w:cs="Calibri"/>
                <w:color w:val="000000"/>
              </w:rPr>
            </w:pPr>
            <w:r>
              <w:rPr>
                <w:rFonts w:ascii="Lato Light" w:hAnsi="Lato Light" w:cs="Calibri"/>
                <w:color w:val="000000"/>
              </w:rPr>
              <w:lastRenderedPageBreak/>
              <w:t>ATAL BATZUK</w:t>
            </w:r>
          </w:p>
        </w:tc>
        <w:tc>
          <w:tcPr>
            <w:tcW w:w="6095" w:type="dxa"/>
            <w:gridSpan w:val="16"/>
            <w:tcBorders>
              <w:top w:val="nil"/>
              <w:left w:val="nil"/>
              <w:bottom w:val="dotted" w:sz="4" w:space="0" w:color="auto"/>
              <w:right w:val="dotted" w:sz="4" w:space="0" w:color="auto"/>
            </w:tcBorders>
            <w:hideMark/>
          </w:tcPr>
          <w:p w14:paraId="2DF57FA5" w14:textId="77777777" w:rsidR="00F7098F" w:rsidRDefault="00F7098F" w:rsidP="003924BE">
            <w:pPr>
              <w:keepNext/>
              <w:jc w:val="both"/>
              <w:rPr>
                <w:rFonts w:ascii="Lato Light" w:hAnsi="Lato Light" w:cs="Calibri"/>
                <w:color w:val="000000"/>
              </w:rPr>
            </w:pPr>
            <w:r>
              <w:rPr>
                <w:rFonts w:ascii="Lato Light" w:hAnsi="Lato Light" w:cs="Calibri"/>
                <w:color w:val="000000"/>
              </w:rPr>
              <w:t>Idazkaritzaren, aholkularitza juridikoaren edo, hala badagokio, izapidetzearen arduradunaren txostena ALDEKOA izateko eskakizuna jasotzen da</w:t>
            </w:r>
          </w:p>
        </w:tc>
        <w:tc>
          <w:tcPr>
            <w:tcW w:w="3546" w:type="dxa"/>
            <w:tcBorders>
              <w:top w:val="nil"/>
              <w:left w:val="nil"/>
              <w:bottom w:val="dotted" w:sz="4" w:space="0" w:color="auto"/>
              <w:right w:val="dotted" w:sz="4" w:space="0" w:color="auto"/>
            </w:tcBorders>
            <w:vAlign w:val="center"/>
            <w:hideMark/>
          </w:tcPr>
          <w:p w14:paraId="3E2EA10D" w14:textId="77777777" w:rsidR="00F7098F" w:rsidRDefault="00F7098F" w:rsidP="003924BE">
            <w:pPr>
              <w:keepNext/>
              <w:jc w:val="both"/>
              <w:rPr>
                <w:rFonts w:ascii="Lato Light" w:hAnsi="Lato Light" w:cs="Calibri"/>
                <w:color w:val="000000"/>
              </w:rPr>
            </w:pPr>
            <w:r>
              <w:rPr>
                <w:rFonts w:ascii="Lato Light" w:hAnsi="Lato Light" w:cs="Calibri"/>
                <w:color w:val="000000"/>
              </w:rPr>
              <w:t>Ebazpena, 2008ko ekainaren 2koa, Estatuko Administrazioko Kontu Hartzailetza Nagusiarena, Ministro Kontseiluaren 2008ko maiatzaren 30eko Erabakia argitaratzen duena. Erabaki horren bidez, Aurrekontuen Lege Orokorraren 152. eta 147. artikuluetan xedatutakoa aplikatzen da, oinarrizko betekizunen erregimenean kontu-hartzailetzako eginkizuna betetzeari dagokionez.</w:t>
            </w:r>
            <w:r>
              <w:rPr>
                <w:rFonts w:ascii="Lato Light" w:hAnsi="Lato Light" w:cs="Calibri"/>
                <w:color w:val="000000"/>
              </w:rPr>
              <w:br/>
            </w:r>
            <w:r>
              <w:rPr>
                <w:rFonts w:ascii="Lato Light" w:hAnsi="Lato Light" w:cs="Calibri"/>
                <w:b/>
                <w:bCs/>
                <w:color w:val="000000"/>
              </w:rPr>
              <w:t xml:space="preserve">Lehenengoa. </w:t>
            </w:r>
            <w:r>
              <w:rPr>
                <w:rFonts w:ascii="Lato Light" w:hAnsi="Lato Light" w:cs="Calibri"/>
                <w:b/>
                <w:bCs/>
                <w:i/>
                <w:iCs/>
                <w:color w:val="000000"/>
              </w:rPr>
              <w:t>Egiaztapen orokorreko alderdiak</w:t>
            </w:r>
            <w:r>
              <w:rPr>
                <w:rFonts w:ascii="Lato Light" w:hAnsi="Lato Light" w:cs="Calibri"/>
                <w:b/>
                <w:bCs/>
                <w:color w:val="000000"/>
              </w:rPr>
              <w:t>.</w:t>
            </w:r>
            <w:r>
              <w:rPr>
                <w:rFonts w:ascii="Lato Light" w:hAnsi="Lato Light" w:cs="Calibri"/>
                <w:i/>
                <w:iCs/>
                <w:color w:val="000000"/>
              </w:rPr>
              <w:br/>
              <w:t xml:space="preserve">3. Akordio honen ataletan aipatzen diren nahitaezko txostenetatik ondorioztatzen bada funtsezko betekizunak edo izapideak alde batera utzi direla edo administrazio-kudeaketarekin jarraitzeak kalte ekonomikoak eragin diezazkiekeela Altxor Publikoari, Gizarte Segurantzari edo hirugarren bati, zehatz-mehatz aztertuko da txostenaren xede den dokumentua (edo dokumentuak), eta, kontu-hartzailearen iritziz, aipatutako inguruabarrak gertatzen badira, Aurrekontuen Lege Orokorraren 154.1 artikuluan xedatutakoaren arabera jokatu beharko da. 10/2003 FORU ARAUAREN 70. ARTIKULUAREN BALIOKIDEA). </w:t>
            </w:r>
          </w:p>
        </w:tc>
      </w:tr>
      <w:tr w:rsidR="00F7098F" w14:paraId="3CEE4CC2" w14:textId="77777777" w:rsidTr="00BF3CDF">
        <w:trPr>
          <w:gridAfter w:val="2"/>
          <w:wAfter w:w="236" w:type="dxa"/>
          <w:trHeight w:val="1276"/>
        </w:trPr>
        <w:tc>
          <w:tcPr>
            <w:tcW w:w="4957" w:type="dxa"/>
            <w:gridSpan w:val="2"/>
            <w:tcBorders>
              <w:top w:val="nil"/>
              <w:left w:val="dotted" w:sz="4" w:space="0" w:color="auto"/>
              <w:bottom w:val="dotted" w:sz="4" w:space="0" w:color="auto"/>
              <w:right w:val="dotted" w:sz="4" w:space="0" w:color="auto"/>
            </w:tcBorders>
            <w:hideMark/>
          </w:tcPr>
          <w:p w14:paraId="00E7C39E" w14:textId="77777777" w:rsidR="00F7098F" w:rsidRDefault="00F7098F" w:rsidP="00F7098F">
            <w:pPr>
              <w:rPr>
                <w:rFonts w:ascii="Lato Light" w:hAnsi="Lato Light" w:cs="Calibri"/>
                <w:color w:val="000000"/>
              </w:rPr>
            </w:pPr>
            <w:r>
              <w:rPr>
                <w:rFonts w:ascii="Lato Light" w:hAnsi="Lato Light" w:cs="Calibri"/>
                <w:color w:val="000000"/>
              </w:rPr>
              <w:t>KONTRATUEN FORMALIZAZIOARI DAGOZKION ATALAK</w:t>
            </w:r>
          </w:p>
        </w:tc>
        <w:tc>
          <w:tcPr>
            <w:tcW w:w="6095" w:type="dxa"/>
            <w:gridSpan w:val="16"/>
            <w:tcBorders>
              <w:top w:val="nil"/>
              <w:left w:val="nil"/>
              <w:bottom w:val="dotted" w:sz="4" w:space="0" w:color="auto"/>
              <w:right w:val="dotted" w:sz="4" w:space="0" w:color="auto"/>
            </w:tcBorders>
            <w:shd w:val="clear" w:color="000000" w:fill="FFFFFF"/>
            <w:hideMark/>
          </w:tcPr>
          <w:p w14:paraId="564832B4" w14:textId="77777777" w:rsidR="00F7098F" w:rsidRDefault="00F7098F" w:rsidP="00F7098F">
            <w:pPr>
              <w:rPr>
                <w:rFonts w:ascii="Lato Light" w:hAnsi="Lato Light" w:cs="Calibri"/>
                <w:sz w:val="18"/>
                <w:szCs w:val="18"/>
              </w:rPr>
            </w:pPr>
            <w:r>
              <w:rPr>
                <w:rFonts w:ascii="Lato Light" w:hAnsi="Lato Light" w:cs="Calibri"/>
                <w:sz w:val="18"/>
                <w:szCs w:val="18"/>
              </w:rPr>
              <w:t>Idazkaritzaren edo aholkularitza juridikoaren titularraren (biztanle-kopuru handiko udalerrien kasuan) ziurtagiria eransten da, zeinak egiaztatzen duen ez dela kontratazioaren arloko errekurtso berezirik jarri adjudikazioaren aurka, edo bestela, jarritako errekurtsoen ziurtagiria, eta, hala badagokio, prozedura eteteko kautelazko neurririk hartu ez dela egiaztatzen duen ziurtagiria.</w:t>
            </w:r>
          </w:p>
        </w:tc>
        <w:tc>
          <w:tcPr>
            <w:tcW w:w="3546" w:type="dxa"/>
            <w:tcBorders>
              <w:top w:val="nil"/>
              <w:left w:val="nil"/>
              <w:bottom w:val="dotted" w:sz="4" w:space="0" w:color="auto"/>
              <w:right w:val="dotted" w:sz="4" w:space="0" w:color="auto"/>
            </w:tcBorders>
            <w:shd w:val="clear" w:color="000000" w:fill="FFFFFF"/>
            <w:hideMark/>
          </w:tcPr>
          <w:p w14:paraId="2ACE06F9" w14:textId="77777777" w:rsidR="00F7098F" w:rsidRDefault="00F7098F" w:rsidP="00F7098F">
            <w:pPr>
              <w:rPr>
                <w:rFonts w:ascii="Lato Light" w:hAnsi="Lato Light" w:cs="Calibri"/>
                <w:sz w:val="18"/>
                <w:szCs w:val="18"/>
              </w:rPr>
            </w:pPr>
            <w:r>
              <w:rPr>
                <w:rFonts w:ascii="Lato Light" w:hAnsi="Lato Light" w:cs="Calibri"/>
                <w:sz w:val="18"/>
                <w:szCs w:val="18"/>
              </w:rPr>
              <w:t xml:space="preserve"> EGFED 3.f) artikulua </w:t>
            </w:r>
          </w:p>
        </w:tc>
      </w:tr>
      <w:tr w:rsidR="00F7098F" w14:paraId="172F69EC" w14:textId="77777777" w:rsidTr="00BF3CDF">
        <w:trPr>
          <w:gridAfter w:val="2"/>
          <w:wAfter w:w="236" w:type="dxa"/>
          <w:trHeight w:val="5925"/>
        </w:trPr>
        <w:tc>
          <w:tcPr>
            <w:tcW w:w="4957" w:type="dxa"/>
            <w:gridSpan w:val="2"/>
            <w:tcBorders>
              <w:top w:val="nil"/>
              <w:left w:val="dotted" w:sz="4" w:space="0" w:color="auto"/>
              <w:bottom w:val="dotted" w:sz="4" w:space="0" w:color="auto"/>
              <w:right w:val="dotted" w:sz="4" w:space="0" w:color="auto"/>
            </w:tcBorders>
            <w:hideMark/>
          </w:tcPr>
          <w:p w14:paraId="1D038133" w14:textId="77777777" w:rsidR="00F7098F" w:rsidRDefault="00F7098F" w:rsidP="00F7098F">
            <w:pPr>
              <w:rPr>
                <w:rFonts w:ascii="Lato Light" w:hAnsi="Lato Light" w:cs="Calibri"/>
                <w:color w:val="000000"/>
              </w:rPr>
            </w:pPr>
            <w:r>
              <w:rPr>
                <w:rFonts w:ascii="Lato Light" w:hAnsi="Lato Light" w:cs="Calibri"/>
                <w:color w:val="000000"/>
              </w:rPr>
              <w:lastRenderedPageBreak/>
              <w:t>HURRENGO ATALAK:</w:t>
            </w:r>
            <w:r>
              <w:rPr>
                <w:rFonts w:ascii="Lato Light" w:hAnsi="Lato Light" w:cs="Calibri"/>
                <w:color w:val="000000"/>
              </w:rPr>
              <w:br/>
              <w:t>I. OBREN KONTRATAZIOA  </w:t>
            </w:r>
            <w:r>
              <w:rPr>
                <w:rFonts w:ascii="Lato Light" w:hAnsi="Lato Light" w:cs="Calibri"/>
                <w:color w:val="000000"/>
              </w:rPr>
              <w:br/>
              <w:t>1. Obrak contratatzeko espedienteak prestatu eta adjudikatzea- B9 Y B10</w:t>
            </w:r>
            <w:r>
              <w:rPr>
                <w:rFonts w:ascii="Lato Light" w:hAnsi="Lato Light" w:cs="Calibri"/>
                <w:color w:val="000000"/>
              </w:rPr>
              <w:br/>
              <w:t>2. Proiektua eta obra batera kontratatzeko espedienteak prestatu eta adjudikatzea, obrenzenbateko zenbatetsia ezartzea posible denean- B13Y B14</w:t>
            </w:r>
            <w:r>
              <w:rPr>
                <w:rFonts w:ascii="Lato Light" w:hAnsi="Lato Light" w:cs="Calibri"/>
                <w:color w:val="000000"/>
              </w:rPr>
              <w:br/>
              <w:t>III. HORNIDURAK</w:t>
            </w:r>
            <w:r>
              <w:rPr>
                <w:rFonts w:ascii="Lato Light" w:hAnsi="Lato Light" w:cs="Calibri"/>
                <w:color w:val="000000"/>
              </w:rPr>
              <w:br/>
              <w:t>1.    Gastuen onarpena- B9 Y B10</w:t>
            </w:r>
            <w:r>
              <w:rPr>
                <w:rFonts w:ascii="Lato Light" w:hAnsi="Lato Light" w:cs="Calibri"/>
                <w:color w:val="000000"/>
              </w:rPr>
              <w:br/>
              <w:t>IV ZERBITZUAK</w:t>
            </w:r>
            <w:r>
              <w:rPr>
                <w:rFonts w:ascii="Lato Light" w:hAnsi="Lato Light" w:cs="Calibri"/>
                <w:color w:val="000000"/>
              </w:rPr>
              <w:br/>
              <w:t>1.    Gastuen onarpena- B9 Y B10</w:t>
            </w:r>
            <w:r>
              <w:rPr>
                <w:rFonts w:ascii="Lato Light" w:hAnsi="Lato Light" w:cs="Calibri"/>
                <w:color w:val="000000"/>
              </w:rPr>
              <w:br/>
              <w:t>VI. LANAK ADMINISTRAZIOAK BERAK GAUZATZEA: LANKIDETZA-KONTRATUAK ENPRESA PARTIKULARREKIN ETA MANDATUAK BALIABIDE PROPIO PERTSONIFIKATUEI</w:t>
            </w:r>
            <w:r>
              <w:rPr>
                <w:rFonts w:ascii="Lato Light" w:hAnsi="Lato Light" w:cs="Calibri"/>
                <w:color w:val="000000"/>
              </w:rPr>
              <w:br/>
              <w:t>1.Lankidetza enpresa partikularrekin</w:t>
            </w:r>
            <w:r>
              <w:rPr>
                <w:rFonts w:ascii="Lato Light" w:hAnsi="Lato Light" w:cs="Calibri"/>
                <w:color w:val="000000"/>
              </w:rPr>
              <w:br/>
              <w:t>A.    Gastuen onarpena- B9 Y B10</w:t>
            </w:r>
            <w:r>
              <w:rPr>
                <w:rFonts w:ascii="Lato Light" w:hAnsi="Lato Light" w:cs="Calibri"/>
                <w:color w:val="000000"/>
              </w:rPr>
              <w:br/>
              <w:t>IX. SORKUNTZA ETA INTERPRETAZIO ARTISTIKO ETA LITERARIOKO, IKUSKIZUNETAKO ETA ASEGURUETAKO KONTRATU PRIBATUAK</w:t>
            </w:r>
            <w:r>
              <w:rPr>
                <w:rFonts w:ascii="Lato Light" w:hAnsi="Lato Light" w:cs="Calibri"/>
                <w:color w:val="000000"/>
              </w:rPr>
              <w:br/>
              <w:t>1. Gastuen onarpena-B11 Y B12</w:t>
            </w:r>
          </w:p>
        </w:tc>
        <w:tc>
          <w:tcPr>
            <w:tcW w:w="6095" w:type="dxa"/>
            <w:gridSpan w:val="16"/>
            <w:tcBorders>
              <w:top w:val="nil"/>
              <w:left w:val="nil"/>
              <w:bottom w:val="dotted" w:sz="4" w:space="0" w:color="auto"/>
              <w:right w:val="dotted" w:sz="4" w:space="0" w:color="auto"/>
            </w:tcBorders>
            <w:hideMark/>
          </w:tcPr>
          <w:p w14:paraId="2A804963" w14:textId="77777777" w:rsidR="00F7098F" w:rsidRDefault="00F7098F" w:rsidP="00F7098F">
            <w:pPr>
              <w:rPr>
                <w:rFonts w:ascii="Lato Light" w:hAnsi="Lato Light" w:cs="Calibri"/>
                <w:color w:val="231F20"/>
              </w:rPr>
            </w:pPr>
            <w:r>
              <w:rPr>
                <w:rFonts w:ascii="Lato Light" w:hAnsi="Lato Light" w:cs="Calibri"/>
                <w:color w:val="231F20"/>
              </w:rPr>
              <w:t>Azken atal bat gehitu da:</w:t>
            </w:r>
            <w:r>
              <w:rPr>
                <w:rFonts w:ascii="Lato Light" w:hAnsi="Lato Light" w:cs="Calibri"/>
                <w:color w:val="231F20"/>
              </w:rPr>
              <w:br/>
              <w:t>Ondorio horietarako, onargarritzat joko da lizitatzailearen proposamena, baldin eta egiaztatzen badu dagokion erregistroan inskribatzeko eskaera aurkeztu duela eta SPKLren 159.4.a) artikuluan eskatzen diren baldintzak betetzen dituela.</w:t>
            </w:r>
          </w:p>
        </w:tc>
        <w:tc>
          <w:tcPr>
            <w:tcW w:w="3546" w:type="dxa"/>
            <w:tcBorders>
              <w:top w:val="nil"/>
              <w:left w:val="nil"/>
              <w:bottom w:val="dotted" w:sz="4" w:space="0" w:color="auto"/>
              <w:right w:val="dotted" w:sz="4" w:space="0" w:color="auto"/>
            </w:tcBorders>
            <w:hideMark/>
          </w:tcPr>
          <w:p w14:paraId="168C15DD" w14:textId="77777777" w:rsidR="00F7098F" w:rsidRDefault="00F7098F" w:rsidP="00F7098F">
            <w:pPr>
              <w:rPr>
                <w:rFonts w:ascii="Lato Light" w:hAnsi="Lato Light" w:cs="Calibri"/>
                <w:color w:val="000000"/>
              </w:rPr>
            </w:pPr>
            <w:r>
              <w:rPr>
                <w:rFonts w:ascii="Lato Light" w:hAnsi="Lato Light" w:cs="Calibri"/>
                <w:color w:val="000000"/>
              </w:rPr>
              <w:t>2022. Urterako Aurrekontu Orokorrei buruzko abenduaren 30eko 22/2021 Legeak SPKLren 159. artikulua aldatzearen ondorioz.</w:t>
            </w:r>
          </w:p>
        </w:tc>
      </w:tr>
      <w:tr w:rsidR="00F7098F" w14:paraId="2BD7CFE2" w14:textId="77777777" w:rsidTr="00BF3CDF">
        <w:trPr>
          <w:gridAfter w:val="2"/>
          <w:wAfter w:w="236" w:type="dxa"/>
          <w:trHeight w:val="555"/>
        </w:trPr>
        <w:tc>
          <w:tcPr>
            <w:tcW w:w="14598" w:type="dxa"/>
            <w:gridSpan w:val="19"/>
            <w:tcBorders>
              <w:top w:val="dotted" w:sz="4" w:space="0" w:color="auto"/>
              <w:left w:val="dotted" w:sz="4" w:space="0" w:color="auto"/>
              <w:bottom w:val="dotted" w:sz="4" w:space="0" w:color="auto"/>
              <w:right w:val="dotted" w:sz="4" w:space="0" w:color="000000"/>
            </w:tcBorders>
            <w:noWrap/>
            <w:vAlign w:val="center"/>
            <w:hideMark/>
          </w:tcPr>
          <w:p w14:paraId="10FF43C6" w14:textId="77777777" w:rsidR="00F7098F" w:rsidRDefault="00F7098F" w:rsidP="00F7098F">
            <w:pPr>
              <w:rPr>
                <w:rFonts w:ascii="Calibri" w:hAnsi="Calibri" w:cs="Calibri"/>
                <w:b/>
                <w:bCs/>
                <w:color w:val="305496"/>
              </w:rPr>
            </w:pPr>
            <w:r>
              <w:rPr>
                <w:rFonts w:ascii="Calibri" w:hAnsi="Calibri" w:cs="Calibri"/>
                <w:b/>
                <w:bCs/>
                <w:color w:val="305496"/>
              </w:rPr>
              <w:t xml:space="preserve"> 4 ERANSKINA FINANTZA KONTROLA</w:t>
            </w:r>
          </w:p>
        </w:tc>
      </w:tr>
      <w:tr w:rsidR="00F7098F" w14:paraId="50F79092" w14:textId="77777777" w:rsidTr="00BF3CDF">
        <w:trPr>
          <w:gridAfter w:val="2"/>
          <w:wAfter w:w="236" w:type="dxa"/>
          <w:trHeight w:val="435"/>
        </w:trPr>
        <w:tc>
          <w:tcPr>
            <w:tcW w:w="11052" w:type="dxa"/>
            <w:gridSpan w:val="18"/>
            <w:tcBorders>
              <w:top w:val="dotted" w:sz="4" w:space="0" w:color="auto"/>
              <w:left w:val="dotted" w:sz="4" w:space="0" w:color="auto"/>
              <w:bottom w:val="dotted" w:sz="4" w:space="0" w:color="auto"/>
              <w:right w:val="dotted" w:sz="4" w:space="0" w:color="000000"/>
            </w:tcBorders>
            <w:hideMark/>
          </w:tcPr>
          <w:p w14:paraId="114ED97C" w14:textId="77777777" w:rsidR="00F7098F" w:rsidRDefault="00F7098F" w:rsidP="00F7098F">
            <w:pPr>
              <w:rPr>
                <w:rFonts w:ascii="Lato Light" w:hAnsi="Lato Light" w:cs="Calibri"/>
                <w:color w:val="231F20"/>
              </w:rPr>
            </w:pPr>
            <w:r>
              <w:rPr>
                <w:rFonts w:ascii="Lato Light" w:hAnsi="Lato Light" w:cs="Calibri"/>
                <w:color w:val="231F20"/>
              </w:rPr>
              <w:t>Kontrol-mota berri bat gehitzen da, erakunde-motaren arabera::</w:t>
            </w:r>
          </w:p>
        </w:tc>
        <w:tc>
          <w:tcPr>
            <w:tcW w:w="3546" w:type="dxa"/>
            <w:vMerge w:val="restart"/>
            <w:tcBorders>
              <w:top w:val="nil"/>
              <w:left w:val="dotted" w:sz="4" w:space="0" w:color="auto"/>
              <w:bottom w:val="dotted" w:sz="4" w:space="0" w:color="000000"/>
              <w:right w:val="dotted" w:sz="4" w:space="0" w:color="auto"/>
            </w:tcBorders>
            <w:hideMark/>
          </w:tcPr>
          <w:p w14:paraId="18FA2F5C" w14:textId="77777777" w:rsidR="00F7098F" w:rsidRDefault="00F7098F" w:rsidP="00F7098F">
            <w:pPr>
              <w:rPr>
                <w:rFonts w:ascii="Lato Light" w:hAnsi="Lato Light" w:cs="Calibri"/>
                <w:color w:val="231F20"/>
              </w:rPr>
            </w:pPr>
            <w:r>
              <w:rPr>
                <w:rFonts w:ascii="Lato Light" w:hAnsi="Lato Light" w:cs="Calibri"/>
                <w:color w:val="231F20"/>
              </w:rPr>
              <w:t xml:space="preserve"> BKFD Artikulu 2.2</w:t>
            </w:r>
          </w:p>
        </w:tc>
      </w:tr>
      <w:tr w:rsidR="00F7098F" w14:paraId="10BDE5CC" w14:textId="77777777" w:rsidTr="00BF3CDF">
        <w:trPr>
          <w:gridAfter w:val="2"/>
          <w:wAfter w:w="236" w:type="dxa"/>
          <w:trHeight w:val="450"/>
        </w:trPr>
        <w:tc>
          <w:tcPr>
            <w:tcW w:w="4957" w:type="dxa"/>
            <w:gridSpan w:val="2"/>
            <w:tcBorders>
              <w:top w:val="nil"/>
              <w:left w:val="dotted" w:sz="4" w:space="0" w:color="auto"/>
              <w:bottom w:val="dotDash" w:sz="4" w:space="0" w:color="auto"/>
              <w:right w:val="dotDash" w:sz="4" w:space="0" w:color="auto"/>
            </w:tcBorders>
            <w:vAlign w:val="center"/>
            <w:hideMark/>
          </w:tcPr>
          <w:p w14:paraId="44721B10" w14:textId="77777777" w:rsidR="00F7098F" w:rsidRDefault="00F7098F" w:rsidP="00F7098F">
            <w:pPr>
              <w:rPr>
                <w:rFonts w:ascii="Lato Light" w:hAnsi="Lato Light" w:cs="Calibri"/>
                <w:b/>
                <w:bCs/>
                <w:color w:val="000000"/>
                <w:sz w:val="16"/>
                <w:szCs w:val="16"/>
              </w:rPr>
            </w:pPr>
            <w:r>
              <w:rPr>
                <w:rFonts w:ascii="Lato Light" w:hAnsi="Lato Light" w:cs="Calibri"/>
                <w:b/>
                <w:bCs/>
                <w:color w:val="000000"/>
                <w:sz w:val="16"/>
                <w:szCs w:val="16"/>
              </w:rPr>
              <w:t>UDALA ETA MENDEKO ERAKUNDEAK</w:t>
            </w:r>
          </w:p>
        </w:tc>
        <w:tc>
          <w:tcPr>
            <w:tcW w:w="6095" w:type="dxa"/>
            <w:gridSpan w:val="16"/>
            <w:tcBorders>
              <w:top w:val="nil"/>
              <w:left w:val="nil"/>
              <w:bottom w:val="dotDash" w:sz="4" w:space="0" w:color="auto"/>
              <w:right w:val="dotted" w:sz="4" w:space="0" w:color="auto"/>
            </w:tcBorders>
            <w:noWrap/>
            <w:vAlign w:val="center"/>
            <w:hideMark/>
          </w:tcPr>
          <w:p w14:paraId="68850F79" w14:textId="77777777" w:rsidR="00F7098F" w:rsidRDefault="00F7098F" w:rsidP="00F7098F">
            <w:pPr>
              <w:rPr>
                <w:rFonts w:ascii="Lato Light" w:hAnsi="Lato Light" w:cs="Calibri"/>
                <w:color w:val="000000"/>
                <w:sz w:val="16"/>
                <w:szCs w:val="16"/>
              </w:rPr>
            </w:pPr>
            <w:r>
              <w:rPr>
                <w:rFonts w:ascii="Lato Light" w:hAnsi="Lato Light" w:cs="Calibri"/>
                <w:color w:val="000000"/>
                <w:sz w:val="16"/>
                <w:szCs w:val="16"/>
              </w:rPr>
              <w:t>MENDEKO EZ DIREN PARTZUERGO ATXIKIAK</w:t>
            </w:r>
          </w:p>
        </w:tc>
        <w:tc>
          <w:tcPr>
            <w:tcW w:w="3546" w:type="dxa"/>
            <w:vMerge/>
            <w:tcBorders>
              <w:top w:val="nil"/>
              <w:left w:val="dotted" w:sz="4" w:space="0" w:color="auto"/>
              <w:bottom w:val="dotted" w:sz="4" w:space="0" w:color="000000"/>
              <w:right w:val="dotted" w:sz="4" w:space="0" w:color="auto"/>
            </w:tcBorders>
            <w:vAlign w:val="center"/>
            <w:hideMark/>
          </w:tcPr>
          <w:p w14:paraId="53AF8CEB" w14:textId="77777777" w:rsidR="00F7098F" w:rsidRDefault="00F7098F" w:rsidP="00F7098F">
            <w:pPr>
              <w:rPr>
                <w:rFonts w:ascii="Lato Light" w:hAnsi="Lato Light" w:cs="Calibri"/>
                <w:color w:val="231F20"/>
              </w:rPr>
            </w:pPr>
          </w:p>
        </w:tc>
      </w:tr>
      <w:tr w:rsidR="00F7098F" w14:paraId="77606840" w14:textId="77777777" w:rsidTr="00BF3CDF">
        <w:trPr>
          <w:gridAfter w:val="2"/>
          <w:wAfter w:w="236" w:type="dxa"/>
          <w:trHeight w:val="450"/>
        </w:trPr>
        <w:tc>
          <w:tcPr>
            <w:tcW w:w="4957" w:type="dxa"/>
            <w:gridSpan w:val="2"/>
            <w:tcBorders>
              <w:top w:val="nil"/>
              <w:left w:val="dotted" w:sz="4" w:space="0" w:color="auto"/>
              <w:bottom w:val="dotDash" w:sz="4" w:space="0" w:color="auto"/>
              <w:right w:val="dotDash" w:sz="4" w:space="0" w:color="auto"/>
            </w:tcBorders>
            <w:vAlign w:val="center"/>
            <w:hideMark/>
          </w:tcPr>
          <w:p w14:paraId="60256F17" w14:textId="77777777" w:rsidR="00F7098F" w:rsidRDefault="00F7098F" w:rsidP="00F7098F">
            <w:pPr>
              <w:rPr>
                <w:rFonts w:ascii="Lato Light" w:hAnsi="Lato Light" w:cs="Calibri"/>
                <w:b/>
                <w:bCs/>
                <w:color w:val="000000"/>
                <w:sz w:val="16"/>
                <w:szCs w:val="16"/>
              </w:rPr>
            </w:pPr>
            <w:r>
              <w:rPr>
                <w:rFonts w:ascii="Lato Light" w:hAnsi="Lato Light" w:cs="Calibri"/>
                <w:b/>
                <w:bCs/>
                <w:color w:val="000000"/>
                <w:sz w:val="16"/>
                <w:szCs w:val="16"/>
              </w:rPr>
              <w:t>EGINKIZUN KONTU-HARTZAILEA</w:t>
            </w:r>
          </w:p>
        </w:tc>
        <w:tc>
          <w:tcPr>
            <w:tcW w:w="6095" w:type="dxa"/>
            <w:gridSpan w:val="16"/>
            <w:tcBorders>
              <w:top w:val="nil"/>
              <w:left w:val="nil"/>
              <w:bottom w:val="dotDash" w:sz="4" w:space="0" w:color="auto"/>
              <w:right w:val="dotted" w:sz="4" w:space="0" w:color="auto"/>
            </w:tcBorders>
            <w:vAlign w:val="center"/>
            <w:hideMark/>
          </w:tcPr>
          <w:p w14:paraId="1723B719" w14:textId="77777777" w:rsidR="00F7098F" w:rsidRDefault="00F7098F" w:rsidP="00F7098F">
            <w:pPr>
              <w:jc w:val="center"/>
              <w:rPr>
                <w:rFonts w:ascii="Lato Light" w:hAnsi="Lato Light" w:cs="Calibri"/>
                <w:color w:val="000000"/>
                <w:sz w:val="16"/>
                <w:szCs w:val="16"/>
              </w:rPr>
            </w:pPr>
            <w:r>
              <w:rPr>
                <w:rFonts w:ascii="Lato Light" w:hAnsi="Lato Light" w:cs="Calibri"/>
                <w:color w:val="000000"/>
                <w:sz w:val="16"/>
                <w:szCs w:val="16"/>
              </w:rPr>
              <w:t>EZ</w:t>
            </w:r>
          </w:p>
        </w:tc>
        <w:tc>
          <w:tcPr>
            <w:tcW w:w="3546" w:type="dxa"/>
            <w:vMerge/>
            <w:tcBorders>
              <w:top w:val="nil"/>
              <w:left w:val="dotted" w:sz="4" w:space="0" w:color="auto"/>
              <w:bottom w:val="dotted" w:sz="4" w:space="0" w:color="000000"/>
              <w:right w:val="dotted" w:sz="4" w:space="0" w:color="auto"/>
            </w:tcBorders>
            <w:vAlign w:val="center"/>
            <w:hideMark/>
          </w:tcPr>
          <w:p w14:paraId="50340995" w14:textId="77777777" w:rsidR="00F7098F" w:rsidRDefault="00F7098F" w:rsidP="00F7098F">
            <w:pPr>
              <w:rPr>
                <w:rFonts w:ascii="Lato Light" w:hAnsi="Lato Light" w:cs="Calibri"/>
                <w:color w:val="231F20"/>
              </w:rPr>
            </w:pPr>
          </w:p>
        </w:tc>
      </w:tr>
      <w:tr w:rsidR="00F7098F" w14:paraId="39C20F4B" w14:textId="77777777" w:rsidTr="00BF3CDF">
        <w:trPr>
          <w:gridAfter w:val="2"/>
          <w:wAfter w:w="236" w:type="dxa"/>
          <w:trHeight w:val="300"/>
        </w:trPr>
        <w:tc>
          <w:tcPr>
            <w:tcW w:w="4957" w:type="dxa"/>
            <w:gridSpan w:val="2"/>
            <w:tcBorders>
              <w:top w:val="nil"/>
              <w:left w:val="dotted" w:sz="4" w:space="0" w:color="auto"/>
              <w:bottom w:val="dotDash" w:sz="4" w:space="0" w:color="auto"/>
              <w:right w:val="dotDash" w:sz="4" w:space="0" w:color="auto"/>
            </w:tcBorders>
            <w:vAlign w:val="center"/>
            <w:hideMark/>
          </w:tcPr>
          <w:p w14:paraId="488C5842" w14:textId="77777777" w:rsidR="00F7098F" w:rsidRDefault="00F7098F" w:rsidP="00F7098F">
            <w:pPr>
              <w:rPr>
                <w:rFonts w:ascii="Lato Light" w:hAnsi="Lato Light" w:cs="Calibri"/>
                <w:b/>
                <w:bCs/>
                <w:color w:val="000000"/>
                <w:sz w:val="16"/>
                <w:szCs w:val="16"/>
              </w:rPr>
            </w:pPr>
            <w:r>
              <w:rPr>
                <w:rFonts w:ascii="Lato Light" w:hAnsi="Lato Light" w:cs="Calibri"/>
                <w:b/>
                <w:bCs/>
                <w:color w:val="000000"/>
                <w:sz w:val="16"/>
                <w:szCs w:val="16"/>
              </w:rPr>
              <w:t>FINANTZA-KONTROLA</w:t>
            </w:r>
          </w:p>
        </w:tc>
        <w:tc>
          <w:tcPr>
            <w:tcW w:w="6095" w:type="dxa"/>
            <w:gridSpan w:val="16"/>
            <w:tcBorders>
              <w:top w:val="nil"/>
              <w:left w:val="nil"/>
              <w:bottom w:val="dotDash" w:sz="4" w:space="0" w:color="auto"/>
              <w:right w:val="dotted" w:sz="4" w:space="0" w:color="auto"/>
            </w:tcBorders>
            <w:vAlign w:val="center"/>
            <w:hideMark/>
          </w:tcPr>
          <w:p w14:paraId="4B22C34D" w14:textId="77777777" w:rsidR="00F7098F" w:rsidRDefault="00F7098F" w:rsidP="00F7098F">
            <w:pPr>
              <w:jc w:val="center"/>
              <w:rPr>
                <w:rFonts w:ascii="Lato Light" w:hAnsi="Lato Light" w:cs="Calibri"/>
                <w:color w:val="000000"/>
                <w:sz w:val="16"/>
                <w:szCs w:val="16"/>
              </w:rPr>
            </w:pPr>
            <w:r>
              <w:rPr>
                <w:rFonts w:ascii="Lato Light" w:hAnsi="Lato Light" w:cs="Calibri"/>
                <w:color w:val="000000"/>
                <w:sz w:val="16"/>
                <w:szCs w:val="16"/>
              </w:rPr>
              <w:t>EZ</w:t>
            </w:r>
          </w:p>
        </w:tc>
        <w:tc>
          <w:tcPr>
            <w:tcW w:w="3546" w:type="dxa"/>
            <w:vMerge/>
            <w:tcBorders>
              <w:top w:val="nil"/>
              <w:left w:val="dotted" w:sz="4" w:space="0" w:color="auto"/>
              <w:bottom w:val="dotted" w:sz="4" w:space="0" w:color="000000"/>
              <w:right w:val="dotted" w:sz="4" w:space="0" w:color="auto"/>
            </w:tcBorders>
            <w:vAlign w:val="center"/>
            <w:hideMark/>
          </w:tcPr>
          <w:p w14:paraId="0FAB4D52" w14:textId="77777777" w:rsidR="00F7098F" w:rsidRDefault="00F7098F" w:rsidP="00F7098F">
            <w:pPr>
              <w:rPr>
                <w:rFonts w:ascii="Lato Light" w:hAnsi="Lato Light" w:cs="Calibri"/>
                <w:color w:val="231F20"/>
              </w:rPr>
            </w:pPr>
          </w:p>
        </w:tc>
      </w:tr>
      <w:tr w:rsidR="00F7098F" w14:paraId="421CB575" w14:textId="77777777" w:rsidTr="00BF3CDF">
        <w:trPr>
          <w:gridAfter w:val="2"/>
          <w:wAfter w:w="236" w:type="dxa"/>
          <w:trHeight w:val="450"/>
        </w:trPr>
        <w:tc>
          <w:tcPr>
            <w:tcW w:w="4957" w:type="dxa"/>
            <w:gridSpan w:val="2"/>
            <w:tcBorders>
              <w:top w:val="nil"/>
              <w:left w:val="dotted" w:sz="4" w:space="0" w:color="auto"/>
              <w:bottom w:val="dotDash" w:sz="4" w:space="0" w:color="auto"/>
              <w:right w:val="dotDash" w:sz="4" w:space="0" w:color="auto"/>
            </w:tcBorders>
            <w:vAlign w:val="center"/>
            <w:hideMark/>
          </w:tcPr>
          <w:p w14:paraId="64D1752E" w14:textId="77777777" w:rsidR="00F7098F" w:rsidRDefault="00F7098F" w:rsidP="00F7098F">
            <w:pPr>
              <w:jc w:val="center"/>
              <w:rPr>
                <w:rFonts w:ascii="Lato Light" w:hAnsi="Lato Light" w:cs="Calibri"/>
                <w:b/>
                <w:bCs/>
                <w:color w:val="000000"/>
                <w:sz w:val="16"/>
                <w:szCs w:val="16"/>
              </w:rPr>
            </w:pPr>
            <w:r>
              <w:rPr>
                <w:rFonts w:ascii="Lato Light" w:hAnsi="Lato Light" w:cs="Calibri"/>
                <w:b/>
                <w:bCs/>
                <w:color w:val="000000"/>
                <w:sz w:val="16"/>
                <w:szCs w:val="16"/>
              </w:rPr>
              <w:t xml:space="preserve">KONTROL ETENGABEA </w:t>
            </w:r>
          </w:p>
        </w:tc>
        <w:tc>
          <w:tcPr>
            <w:tcW w:w="6095" w:type="dxa"/>
            <w:gridSpan w:val="16"/>
            <w:tcBorders>
              <w:top w:val="nil"/>
              <w:left w:val="nil"/>
              <w:bottom w:val="dotDash" w:sz="4" w:space="0" w:color="auto"/>
              <w:right w:val="dotted" w:sz="4" w:space="0" w:color="auto"/>
            </w:tcBorders>
            <w:vAlign w:val="center"/>
            <w:hideMark/>
          </w:tcPr>
          <w:p w14:paraId="528943BF" w14:textId="77777777" w:rsidR="00F7098F" w:rsidRDefault="00F7098F" w:rsidP="00F7098F">
            <w:pPr>
              <w:jc w:val="center"/>
              <w:rPr>
                <w:rFonts w:ascii="Lato Light" w:hAnsi="Lato Light" w:cs="Calibri"/>
                <w:color w:val="000000"/>
                <w:sz w:val="16"/>
                <w:szCs w:val="16"/>
              </w:rPr>
            </w:pPr>
            <w:r>
              <w:rPr>
                <w:rFonts w:ascii="Lato Light" w:hAnsi="Lato Light" w:cs="Calibri"/>
                <w:color w:val="000000"/>
                <w:sz w:val="16"/>
                <w:szCs w:val="16"/>
              </w:rPr>
              <w:t>EZ</w:t>
            </w:r>
          </w:p>
        </w:tc>
        <w:tc>
          <w:tcPr>
            <w:tcW w:w="3546" w:type="dxa"/>
            <w:vMerge/>
            <w:tcBorders>
              <w:top w:val="nil"/>
              <w:left w:val="dotted" w:sz="4" w:space="0" w:color="auto"/>
              <w:bottom w:val="dotted" w:sz="4" w:space="0" w:color="000000"/>
              <w:right w:val="dotted" w:sz="4" w:space="0" w:color="auto"/>
            </w:tcBorders>
            <w:vAlign w:val="center"/>
            <w:hideMark/>
          </w:tcPr>
          <w:p w14:paraId="76F8CEA6" w14:textId="77777777" w:rsidR="00F7098F" w:rsidRDefault="00F7098F" w:rsidP="00F7098F">
            <w:pPr>
              <w:rPr>
                <w:rFonts w:ascii="Lato Light" w:hAnsi="Lato Light" w:cs="Calibri"/>
                <w:color w:val="231F20"/>
              </w:rPr>
            </w:pPr>
          </w:p>
        </w:tc>
      </w:tr>
      <w:tr w:rsidR="00F7098F" w14:paraId="0EF425DF" w14:textId="77777777" w:rsidTr="00BF3CDF">
        <w:trPr>
          <w:gridAfter w:val="2"/>
          <w:wAfter w:w="236" w:type="dxa"/>
          <w:trHeight w:val="300"/>
        </w:trPr>
        <w:tc>
          <w:tcPr>
            <w:tcW w:w="4957" w:type="dxa"/>
            <w:gridSpan w:val="2"/>
            <w:tcBorders>
              <w:top w:val="nil"/>
              <w:left w:val="dotted" w:sz="4" w:space="0" w:color="auto"/>
              <w:bottom w:val="dotDash" w:sz="4" w:space="0" w:color="auto"/>
              <w:right w:val="dotDash" w:sz="4" w:space="0" w:color="auto"/>
            </w:tcBorders>
            <w:vAlign w:val="center"/>
            <w:hideMark/>
          </w:tcPr>
          <w:p w14:paraId="626A2CC8" w14:textId="77777777" w:rsidR="00F7098F" w:rsidRDefault="00F7098F" w:rsidP="00F7098F">
            <w:pPr>
              <w:jc w:val="center"/>
              <w:rPr>
                <w:rFonts w:ascii="Lato Light" w:hAnsi="Lato Light" w:cs="Calibri"/>
                <w:b/>
                <w:bCs/>
                <w:color w:val="000000"/>
                <w:sz w:val="16"/>
                <w:szCs w:val="16"/>
              </w:rPr>
            </w:pPr>
            <w:r>
              <w:rPr>
                <w:rFonts w:ascii="Lato Light" w:hAnsi="Lato Light" w:cs="Calibri"/>
                <w:b/>
                <w:bCs/>
                <w:color w:val="000000"/>
                <w:sz w:val="16"/>
                <w:szCs w:val="16"/>
              </w:rPr>
              <w:t>AUDITORIA PUBLIKOA</w:t>
            </w:r>
          </w:p>
        </w:tc>
        <w:tc>
          <w:tcPr>
            <w:tcW w:w="6095" w:type="dxa"/>
            <w:gridSpan w:val="16"/>
            <w:tcBorders>
              <w:top w:val="nil"/>
              <w:left w:val="nil"/>
              <w:bottom w:val="dotDash" w:sz="4" w:space="0" w:color="auto"/>
              <w:right w:val="dotted" w:sz="4" w:space="0" w:color="auto"/>
            </w:tcBorders>
            <w:vAlign w:val="center"/>
            <w:hideMark/>
          </w:tcPr>
          <w:p w14:paraId="1E44E859" w14:textId="77777777" w:rsidR="00F7098F" w:rsidRDefault="00F7098F" w:rsidP="00F7098F">
            <w:pPr>
              <w:jc w:val="center"/>
              <w:rPr>
                <w:rFonts w:ascii="Lato Light" w:hAnsi="Lato Light" w:cs="Calibri"/>
                <w:color w:val="000000"/>
                <w:sz w:val="16"/>
                <w:szCs w:val="16"/>
              </w:rPr>
            </w:pPr>
            <w:r>
              <w:rPr>
                <w:rFonts w:ascii="Lato Light" w:hAnsi="Lato Light" w:cs="Calibri"/>
                <w:color w:val="000000"/>
                <w:sz w:val="16"/>
                <w:szCs w:val="16"/>
              </w:rPr>
              <w:t> </w:t>
            </w:r>
          </w:p>
        </w:tc>
        <w:tc>
          <w:tcPr>
            <w:tcW w:w="3546" w:type="dxa"/>
            <w:vMerge/>
            <w:tcBorders>
              <w:top w:val="nil"/>
              <w:left w:val="dotted" w:sz="4" w:space="0" w:color="auto"/>
              <w:bottom w:val="dotted" w:sz="4" w:space="0" w:color="000000"/>
              <w:right w:val="dotted" w:sz="4" w:space="0" w:color="auto"/>
            </w:tcBorders>
            <w:vAlign w:val="center"/>
            <w:hideMark/>
          </w:tcPr>
          <w:p w14:paraId="54926331" w14:textId="77777777" w:rsidR="00F7098F" w:rsidRDefault="00F7098F" w:rsidP="00F7098F">
            <w:pPr>
              <w:rPr>
                <w:rFonts w:ascii="Lato Light" w:hAnsi="Lato Light" w:cs="Calibri"/>
                <w:color w:val="231F20"/>
              </w:rPr>
            </w:pPr>
          </w:p>
        </w:tc>
      </w:tr>
      <w:tr w:rsidR="00F7098F" w14:paraId="63445802" w14:textId="77777777" w:rsidTr="00BF3CDF">
        <w:trPr>
          <w:gridAfter w:val="2"/>
          <w:wAfter w:w="236" w:type="dxa"/>
          <w:trHeight w:val="300"/>
        </w:trPr>
        <w:tc>
          <w:tcPr>
            <w:tcW w:w="4957" w:type="dxa"/>
            <w:gridSpan w:val="2"/>
            <w:tcBorders>
              <w:top w:val="nil"/>
              <w:left w:val="dotted" w:sz="4" w:space="0" w:color="auto"/>
              <w:bottom w:val="dotDash" w:sz="4" w:space="0" w:color="auto"/>
              <w:right w:val="dotDash" w:sz="4" w:space="0" w:color="auto"/>
            </w:tcBorders>
            <w:vAlign w:val="center"/>
            <w:hideMark/>
          </w:tcPr>
          <w:p w14:paraId="475D9209" w14:textId="77777777" w:rsidR="00F7098F" w:rsidRDefault="00F7098F" w:rsidP="00F7098F">
            <w:pPr>
              <w:jc w:val="right"/>
              <w:rPr>
                <w:rFonts w:ascii="Lato Light" w:hAnsi="Lato Light" w:cs="Calibri"/>
                <w:b/>
                <w:bCs/>
                <w:color w:val="000000"/>
                <w:sz w:val="16"/>
                <w:szCs w:val="16"/>
              </w:rPr>
            </w:pPr>
            <w:r>
              <w:rPr>
                <w:rFonts w:ascii="Lato Light" w:hAnsi="Lato Light" w:cs="Calibri"/>
                <w:b/>
                <w:bCs/>
                <w:color w:val="000000"/>
                <w:sz w:val="16"/>
                <w:szCs w:val="16"/>
              </w:rPr>
              <w:t>KONTUAK</w:t>
            </w:r>
          </w:p>
        </w:tc>
        <w:tc>
          <w:tcPr>
            <w:tcW w:w="6095" w:type="dxa"/>
            <w:gridSpan w:val="16"/>
            <w:tcBorders>
              <w:top w:val="nil"/>
              <w:left w:val="nil"/>
              <w:bottom w:val="dotDash" w:sz="4" w:space="0" w:color="auto"/>
              <w:right w:val="dotted" w:sz="4" w:space="0" w:color="auto"/>
            </w:tcBorders>
            <w:vAlign w:val="center"/>
            <w:hideMark/>
          </w:tcPr>
          <w:p w14:paraId="6BB83BAF" w14:textId="77777777" w:rsidR="00F7098F" w:rsidRDefault="00F7098F" w:rsidP="00F7098F">
            <w:pPr>
              <w:jc w:val="center"/>
              <w:rPr>
                <w:rFonts w:ascii="Lato Light" w:hAnsi="Lato Light" w:cs="Calibri"/>
                <w:color w:val="000000"/>
                <w:sz w:val="16"/>
                <w:szCs w:val="16"/>
              </w:rPr>
            </w:pPr>
            <w:r>
              <w:rPr>
                <w:rFonts w:ascii="Lato Light" w:hAnsi="Lato Light" w:cs="Calibri"/>
                <w:color w:val="000000"/>
                <w:sz w:val="16"/>
                <w:szCs w:val="16"/>
              </w:rPr>
              <w:t>BAI*</w:t>
            </w:r>
          </w:p>
        </w:tc>
        <w:tc>
          <w:tcPr>
            <w:tcW w:w="3546" w:type="dxa"/>
            <w:vMerge/>
            <w:tcBorders>
              <w:top w:val="nil"/>
              <w:left w:val="dotted" w:sz="4" w:space="0" w:color="auto"/>
              <w:bottom w:val="dotted" w:sz="4" w:space="0" w:color="000000"/>
              <w:right w:val="dotted" w:sz="4" w:space="0" w:color="auto"/>
            </w:tcBorders>
            <w:vAlign w:val="center"/>
            <w:hideMark/>
          </w:tcPr>
          <w:p w14:paraId="15D68F4E" w14:textId="77777777" w:rsidR="00F7098F" w:rsidRDefault="00F7098F" w:rsidP="00F7098F">
            <w:pPr>
              <w:rPr>
                <w:rFonts w:ascii="Lato Light" w:hAnsi="Lato Light" w:cs="Calibri"/>
                <w:color w:val="231F20"/>
              </w:rPr>
            </w:pPr>
          </w:p>
        </w:tc>
      </w:tr>
      <w:tr w:rsidR="00F7098F" w14:paraId="561A546A" w14:textId="77777777" w:rsidTr="00BF3CDF">
        <w:trPr>
          <w:gridAfter w:val="2"/>
          <w:wAfter w:w="236" w:type="dxa"/>
          <w:trHeight w:val="300"/>
        </w:trPr>
        <w:tc>
          <w:tcPr>
            <w:tcW w:w="4957" w:type="dxa"/>
            <w:gridSpan w:val="2"/>
            <w:tcBorders>
              <w:top w:val="nil"/>
              <w:left w:val="dotted" w:sz="4" w:space="0" w:color="auto"/>
              <w:bottom w:val="dotDash" w:sz="4" w:space="0" w:color="auto"/>
              <w:right w:val="dotDash" w:sz="4" w:space="0" w:color="auto"/>
            </w:tcBorders>
            <w:vAlign w:val="center"/>
            <w:hideMark/>
          </w:tcPr>
          <w:p w14:paraId="4FF1392A" w14:textId="77777777" w:rsidR="00F7098F" w:rsidRDefault="00F7098F" w:rsidP="00F7098F">
            <w:pPr>
              <w:jc w:val="right"/>
              <w:rPr>
                <w:rFonts w:ascii="Lato Light" w:hAnsi="Lato Light" w:cs="Calibri"/>
                <w:b/>
                <w:bCs/>
                <w:color w:val="000000"/>
                <w:sz w:val="16"/>
                <w:szCs w:val="16"/>
              </w:rPr>
            </w:pPr>
            <w:r>
              <w:rPr>
                <w:rFonts w:ascii="Lato Light" w:hAnsi="Lato Light" w:cs="Calibri"/>
                <w:b/>
                <w:bCs/>
                <w:color w:val="000000"/>
                <w:sz w:val="16"/>
                <w:szCs w:val="16"/>
              </w:rPr>
              <w:t>BETETZEA</w:t>
            </w:r>
          </w:p>
        </w:tc>
        <w:tc>
          <w:tcPr>
            <w:tcW w:w="6095" w:type="dxa"/>
            <w:gridSpan w:val="16"/>
            <w:tcBorders>
              <w:top w:val="nil"/>
              <w:left w:val="nil"/>
              <w:bottom w:val="dotDash" w:sz="4" w:space="0" w:color="auto"/>
              <w:right w:val="dotted" w:sz="4" w:space="0" w:color="auto"/>
            </w:tcBorders>
            <w:vAlign w:val="center"/>
            <w:hideMark/>
          </w:tcPr>
          <w:p w14:paraId="742AE46F" w14:textId="77777777" w:rsidR="00F7098F" w:rsidRDefault="00F7098F" w:rsidP="00F7098F">
            <w:pPr>
              <w:jc w:val="center"/>
              <w:rPr>
                <w:rFonts w:ascii="Lato Light" w:hAnsi="Lato Light" w:cs="Calibri"/>
                <w:color w:val="000000"/>
                <w:sz w:val="16"/>
                <w:szCs w:val="16"/>
              </w:rPr>
            </w:pPr>
            <w:r>
              <w:rPr>
                <w:rFonts w:ascii="Lato Light" w:hAnsi="Lato Light" w:cs="Calibri"/>
                <w:color w:val="000000"/>
                <w:sz w:val="16"/>
                <w:szCs w:val="16"/>
              </w:rPr>
              <w:t>EZ</w:t>
            </w:r>
          </w:p>
        </w:tc>
        <w:tc>
          <w:tcPr>
            <w:tcW w:w="3546" w:type="dxa"/>
            <w:vMerge/>
            <w:tcBorders>
              <w:top w:val="nil"/>
              <w:left w:val="dotted" w:sz="4" w:space="0" w:color="auto"/>
              <w:bottom w:val="dotted" w:sz="4" w:space="0" w:color="000000"/>
              <w:right w:val="dotted" w:sz="4" w:space="0" w:color="auto"/>
            </w:tcBorders>
            <w:vAlign w:val="center"/>
            <w:hideMark/>
          </w:tcPr>
          <w:p w14:paraId="2C8A70E9" w14:textId="77777777" w:rsidR="00F7098F" w:rsidRDefault="00F7098F" w:rsidP="00F7098F">
            <w:pPr>
              <w:rPr>
                <w:rFonts w:ascii="Lato Light" w:hAnsi="Lato Light" w:cs="Calibri"/>
                <w:color w:val="231F20"/>
              </w:rPr>
            </w:pPr>
          </w:p>
        </w:tc>
      </w:tr>
      <w:tr w:rsidR="00F7098F" w14:paraId="69633A00" w14:textId="77777777" w:rsidTr="00BF3CDF">
        <w:trPr>
          <w:gridAfter w:val="2"/>
          <w:wAfter w:w="236" w:type="dxa"/>
          <w:trHeight w:val="300"/>
        </w:trPr>
        <w:tc>
          <w:tcPr>
            <w:tcW w:w="4957" w:type="dxa"/>
            <w:gridSpan w:val="2"/>
            <w:tcBorders>
              <w:top w:val="nil"/>
              <w:left w:val="dotted" w:sz="4" w:space="0" w:color="auto"/>
              <w:bottom w:val="dotDash" w:sz="4" w:space="0" w:color="auto"/>
              <w:right w:val="dotDash" w:sz="4" w:space="0" w:color="auto"/>
            </w:tcBorders>
            <w:vAlign w:val="center"/>
            <w:hideMark/>
          </w:tcPr>
          <w:p w14:paraId="4B254212" w14:textId="77777777" w:rsidR="00F7098F" w:rsidRDefault="00F7098F" w:rsidP="00F7098F">
            <w:pPr>
              <w:jc w:val="right"/>
              <w:rPr>
                <w:rFonts w:ascii="Lato Light" w:hAnsi="Lato Light" w:cs="Calibri"/>
                <w:b/>
                <w:bCs/>
                <w:color w:val="000000"/>
                <w:sz w:val="16"/>
                <w:szCs w:val="16"/>
              </w:rPr>
            </w:pPr>
            <w:r>
              <w:rPr>
                <w:rFonts w:ascii="Lato Light" w:hAnsi="Lato Light" w:cs="Calibri"/>
                <w:b/>
                <w:bCs/>
                <w:color w:val="000000"/>
                <w:sz w:val="16"/>
                <w:szCs w:val="16"/>
              </w:rPr>
              <w:t>OPERATIBOA</w:t>
            </w:r>
          </w:p>
        </w:tc>
        <w:tc>
          <w:tcPr>
            <w:tcW w:w="6095" w:type="dxa"/>
            <w:gridSpan w:val="16"/>
            <w:tcBorders>
              <w:top w:val="nil"/>
              <w:left w:val="nil"/>
              <w:bottom w:val="dotDash" w:sz="4" w:space="0" w:color="auto"/>
              <w:right w:val="dotted" w:sz="4" w:space="0" w:color="auto"/>
            </w:tcBorders>
            <w:vAlign w:val="center"/>
            <w:hideMark/>
          </w:tcPr>
          <w:p w14:paraId="6F648507" w14:textId="77777777" w:rsidR="00F7098F" w:rsidRDefault="00F7098F" w:rsidP="00F7098F">
            <w:pPr>
              <w:jc w:val="center"/>
              <w:rPr>
                <w:rFonts w:ascii="Lato Light" w:hAnsi="Lato Light" w:cs="Calibri"/>
                <w:color w:val="000000"/>
                <w:sz w:val="16"/>
                <w:szCs w:val="16"/>
              </w:rPr>
            </w:pPr>
            <w:r>
              <w:rPr>
                <w:rFonts w:ascii="Lato Light" w:hAnsi="Lato Light" w:cs="Calibri"/>
                <w:color w:val="000000"/>
                <w:sz w:val="16"/>
                <w:szCs w:val="16"/>
              </w:rPr>
              <w:t>EZ</w:t>
            </w:r>
          </w:p>
        </w:tc>
        <w:tc>
          <w:tcPr>
            <w:tcW w:w="3546" w:type="dxa"/>
            <w:vMerge/>
            <w:tcBorders>
              <w:top w:val="nil"/>
              <w:left w:val="dotted" w:sz="4" w:space="0" w:color="auto"/>
              <w:bottom w:val="dotted" w:sz="4" w:space="0" w:color="000000"/>
              <w:right w:val="dotted" w:sz="4" w:space="0" w:color="auto"/>
            </w:tcBorders>
            <w:vAlign w:val="center"/>
            <w:hideMark/>
          </w:tcPr>
          <w:p w14:paraId="7E504B3C" w14:textId="77777777" w:rsidR="00F7098F" w:rsidRDefault="00F7098F" w:rsidP="00F7098F">
            <w:pPr>
              <w:rPr>
                <w:rFonts w:ascii="Lato Light" w:hAnsi="Lato Light" w:cs="Calibri"/>
                <w:color w:val="231F20"/>
              </w:rPr>
            </w:pPr>
          </w:p>
        </w:tc>
      </w:tr>
      <w:tr w:rsidR="00F7098F" w14:paraId="320EC524" w14:textId="77777777" w:rsidTr="00BF3CDF">
        <w:trPr>
          <w:gridAfter w:val="2"/>
          <w:wAfter w:w="236" w:type="dxa"/>
          <w:trHeight w:val="300"/>
        </w:trPr>
        <w:tc>
          <w:tcPr>
            <w:tcW w:w="4957" w:type="dxa"/>
            <w:gridSpan w:val="2"/>
            <w:tcBorders>
              <w:top w:val="dotted" w:sz="4" w:space="0" w:color="auto"/>
              <w:left w:val="dotted" w:sz="4" w:space="0" w:color="auto"/>
              <w:bottom w:val="dotted" w:sz="4" w:space="0" w:color="auto"/>
              <w:right w:val="dotted" w:sz="4" w:space="0" w:color="auto"/>
            </w:tcBorders>
            <w:vAlign w:val="center"/>
            <w:hideMark/>
          </w:tcPr>
          <w:p w14:paraId="1EB4FFEC" w14:textId="77777777" w:rsidR="00F7098F" w:rsidRDefault="00F7098F" w:rsidP="00F7098F">
            <w:pPr>
              <w:jc w:val="center"/>
              <w:rPr>
                <w:rFonts w:ascii="Lato Light" w:hAnsi="Lato Light" w:cs="Calibri"/>
                <w:b/>
                <w:bCs/>
                <w:color w:val="000000"/>
                <w:sz w:val="18"/>
                <w:szCs w:val="18"/>
              </w:rPr>
            </w:pPr>
            <w:r>
              <w:rPr>
                <w:rFonts w:ascii="Lato Light" w:hAnsi="Lato Light" w:cs="Calibri"/>
                <w:b/>
                <w:bCs/>
                <w:color w:val="000000"/>
                <w:sz w:val="18"/>
                <w:szCs w:val="18"/>
              </w:rPr>
              <w:t>FAKTURAK</w:t>
            </w:r>
          </w:p>
        </w:tc>
        <w:tc>
          <w:tcPr>
            <w:tcW w:w="6095" w:type="dxa"/>
            <w:gridSpan w:val="16"/>
            <w:tcBorders>
              <w:top w:val="nil"/>
              <w:left w:val="dotDash" w:sz="4" w:space="0" w:color="auto"/>
              <w:bottom w:val="dotted" w:sz="4" w:space="0" w:color="auto"/>
              <w:right w:val="dotted" w:sz="4" w:space="0" w:color="auto"/>
            </w:tcBorders>
            <w:vAlign w:val="center"/>
            <w:hideMark/>
          </w:tcPr>
          <w:p w14:paraId="20CAC61F" w14:textId="77777777" w:rsidR="00F7098F" w:rsidRDefault="00F7098F" w:rsidP="00F7098F">
            <w:pPr>
              <w:jc w:val="center"/>
              <w:rPr>
                <w:rFonts w:ascii="Lato Light" w:hAnsi="Lato Light" w:cs="Calibri"/>
                <w:color w:val="000000"/>
                <w:sz w:val="16"/>
                <w:szCs w:val="16"/>
              </w:rPr>
            </w:pPr>
            <w:r>
              <w:rPr>
                <w:rFonts w:ascii="Lato Light" w:hAnsi="Lato Light" w:cs="Calibri"/>
                <w:color w:val="000000"/>
                <w:sz w:val="16"/>
                <w:szCs w:val="16"/>
              </w:rPr>
              <w:t>BAI</w:t>
            </w:r>
          </w:p>
        </w:tc>
        <w:tc>
          <w:tcPr>
            <w:tcW w:w="3546" w:type="dxa"/>
            <w:vMerge/>
            <w:tcBorders>
              <w:top w:val="nil"/>
              <w:left w:val="dotted" w:sz="4" w:space="0" w:color="auto"/>
              <w:bottom w:val="dotted" w:sz="4" w:space="0" w:color="000000"/>
              <w:right w:val="dotted" w:sz="4" w:space="0" w:color="auto"/>
            </w:tcBorders>
            <w:vAlign w:val="center"/>
            <w:hideMark/>
          </w:tcPr>
          <w:p w14:paraId="1E1F4E62" w14:textId="77777777" w:rsidR="00F7098F" w:rsidRDefault="00F7098F" w:rsidP="00F7098F">
            <w:pPr>
              <w:rPr>
                <w:rFonts w:ascii="Lato Light" w:hAnsi="Lato Light" w:cs="Calibri"/>
                <w:color w:val="231F20"/>
              </w:rPr>
            </w:pPr>
          </w:p>
        </w:tc>
      </w:tr>
    </w:tbl>
    <w:tbl>
      <w:tblPr>
        <w:tblStyle w:val="Tablaconcuadrcula"/>
        <w:tblW w:w="14600" w:type="dxa"/>
        <w:tblInd w:w="13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885"/>
        <w:gridCol w:w="6191"/>
        <w:gridCol w:w="3524"/>
      </w:tblGrid>
      <w:tr w:rsidR="00D176D9" w:rsidRPr="00DD0392" w14:paraId="563C39F9" w14:textId="77777777" w:rsidTr="00D176D9">
        <w:tc>
          <w:tcPr>
            <w:tcW w:w="14600" w:type="dxa"/>
            <w:gridSpan w:val="3"/>
            <w:shd w:val="clear" w:color="auto" w:fill="D9D9D9" w:themeFill="background1" w:themeFillShade="D9"/>
          </w:tcPr>
          <w:p w14:paraId="7BADD11D" w14:textId="77777777" w:rsidR="00D176D9" w:rsidRPr="00DD0392" w:rsidRDefault="00D176D9" w:rsidP="008A1E3E">
            <w:pPr>
              <w:pStyle w:val="Ttulo1"/>
              <w:rPr>
                <w:rStyle w:val="Ttulodellibro"/>
                <w:b w:val="0"/>
                <w:bCs w:val="0"/>
                <w:lang w:val="eu-ES"/>
              </w:rPr>
            </w:pPr>
            <w:r w:rsidRPr="00DD0392">
              <w:rPr>
                <w:rStyle w:val="Ttulodellibro"/>
                <w:b w:val="0"/>
                <w:bCs w:val="0"/>
                <w:shd w:val="clear" w:color="auto" w:fill="D9D9D9" w:themeFill="background1" w:themeFillShade="D9"/>
                <w:lang w:val="eu-ES"/>
              </w:rPr>
              <w:lastRenderedPageBreak/>
              <w:t>CI</w:t>
            </w:r>
            <w:r w:rsidR="00F301C0">
              <w:rPr>
                <w:rStyle w:val="Ttulodellibro"/>
                <w:b w:val="0"/>
                <w:bCs w:val="0"/>
                <w:shd w:val="clear" w:color="auto" w:fill="D9D9D9" w:themeFill="background1" w:themeFillShade="D9"/>
                <w:lang w:val="eu-ES"/>
              </w:rPr>
              <w:t>1</w:t>
            </w:r>
            <w:r w:rsidR="00F301C0">
              <w:rPr>
                <w:rStyle w:val="Ttulodellibro"/>
                <w:shd w:val="clear" w:color="auto" w:fill="D9D9D9" w:themeFill="background1" w:themeFillShade="D9"/>
                <w:lang w:val="eu-ES"/>
              </w:rPr>
              <w:t>207</w:t>
            </w:r>
            <w:r w:rsidRPr="00DD0392">
              <w:rPr>
                <w:rStyle w:val="Ttulodellibro"/>
                <w:b w:val="0"/>
                <w:bCs w:val="0"/>
                <w:shd w:val="clear" w:color="auto" w:fill="D9D9D9" w:themeFill="background1" w:themeFillShade="D9"/>
                <w:lang w:val="eu-ES"/>
              </w:rPr>
              <w:t>202</w:t>
            </w:r>
            <w:r>
              <w:rPr>
                <w:rStyle w:val="Ttulodellibro"/>
                <w:b w:val="0"/>
                <w:bCs w:val="0"/>
                <w:shd w:val="clear" w:color="auto" w:fill="D9D9D9" w:themeFill="background1" w:themeFillShade="D9"/>
                <w:lang w:val="eu-ES"/>
              </w:rPr>
              <w:t>1</w:t>
            </w:r>
            <w:r w:rsidRPr="00DD0392">
              <w:rPr>
                <w:rStyle w:val="Ttulodellibro"/>
                <w:b w:val="0"/>
                <w:bCs w:val="0"/>
                <w:shd w:val="clear" w:color="auto" w:fill="D9D9D9" w:themeFill="background1" w:themeFillShade="D9"/>
                <w:lang w:val="eu-ES"/>
              </w:rPr>
              <w:t xml:space="preserve"> </w:t>
            </w:r>
            <w:r w:rsidRPr="00DD0392">
              <w:rPr>
                <w:rStyle w:val="Ttulodellibro"/>
                <w:b w:val="0"/>
                <w:bCs w:val="0"/>
                <w:lang w:val="eu-ES"/>
              </w:rPr>
              <w:t>GIDA</w:t>
            </w:r>
          </w:p>
        </w:tc>
      </w:tr>
      <w:tr w:rsidR="00D176D9" w:rsidRPr="00DD0392" w14:paraId="227DA62D" w14:textId="77777777" w:rsidTr="00D176D9">
        <w:trPr>
          <w:trHeight w:val="828"/>
        </w:trPr>
        <w:tc>
          <w:tcPr>
            <w:tcW w:w="14600" w:type="dxa"/>
            <w:gridSpan w:val="3"/>
          </w:tcPr>
          <w:p w14:paraId="5F88E9C9" w14:textId="77777777" w:rsidR="00D176D9" w:rsidRPr="00DD0392" w:rsidRDefault="00D176D9" w:rsidP="00F301C0">
            <w:pPr>
              <w:pStyle w:val="Ttulo2"/>
              <w:shd w:val="clear" w:color="auto" w:fill="FFFFFF"/>
              <w:autoSpaceDE w:val="0"/>
              <w:autoSpaceDN w:val="0"/>
              <w:adjustRightInd w:val="0"/>
              <w:spacing w:before="0"/>
              <w:jc w:val="both"/>
              <w:rPr>
                <w:rStyle w:val="Ttulodellibro"/>
                <w:bCs w:val="0"/>
                <w:lang w:val="eu-ES"/>
              </w:rPr>
            </w:pPr>
            <w:r w:rsidRPr="00DD0392">
              <w:rPr>
                <w:rStyle w:val="Ttulodellibro"/>
                <w:bCs w:val="0"/>
                <w:lang w:val="eu-ES"/>
              </w:rPr>
              <w:t>ERANSKINA. OINARRIZKO BETEKIZUNEN ARAUBIDEA: AURRETIAZKO FISKALIZAZIO ETA/EDO KONTU-</w:t>
            </w:r>
            <w:r w:rsidRPr="00F301C0">
              <w:rPr>
                <w:rFonts w:ascii="Lato Light" w:eastAsiaTheme="minorEastAsia" w:hAnsi="Lato Light"/>
                <w:b/>
                <w:smallCaps/>
                <w:color w:val="auto"/>
                <w:sz w:val="20"/>
                <w:szCs w:val="20"/>
              </w:rPr>
              <w:t>HARTZE</w:t>
            </w:r>
            <w:r w:rsidRPr="00DD0392">
              <w:rPr>
                <w:rStyle w:val="Ttulodellibro"/>
                <w:bCs w:val="0"/>
                <w:lang w:val="eu-ES"/>
              </w:rPr>
              <w:t xml:space="preserve"> MUGATUA</w:t>
            </w:r>
          </w:p>
        </w:tc>
      </w:tr>
      <w:tr w:rsidR="00D176D9" w:rsidRPr="00DD0392" w14:paraId="7CA31543" w14:textId="77777777" w:rsidTr="00D176D9">
        <w:tc>
          <w:tcPr>
            <w:tcW w:w="4885" w:type="dxa"/>
          </w:tcPr>
          <w:p w14:paraId="495CE43D" w14:textId="77777777" w:rsidR="00D176D9" w:rsidRPr="005F3902" w:rsidRDefault="00D176D9" w:rsidP="00B16317">
            <w:pPr>
              <w:keepNext/>
              <w:rPr>
                <w:rFonts w:ascii="Lato Light" w:hAnsi="Lato Light"/>
                <w:b/>
                <w:lang w:val="eu-ES"/>
              </w:rPr>
            </w:pPr>
            <w:r w:rsidRPr="005F3902">
              <w:rPr>
                <w:rFonts w:ascii="Lato Light" w:hAnsi="Lato Light"/>
                <w:b/>
                <w:lang w:val="eu-ES"/>
              </w:rPr>
              <w:t>ALDATUTAKO APARTATUA</w:t>
            </w:r>
          </w:p>
        </w:tc>
        <w:tc>
          <w:tcPr>
            <w:tcW w:w="6191" w:type="dxa"/>
          </w:tcPr>
          <w:p w14:paraId="0BACD47A" w14:textId="77777777" w:rsidR="00D176D9" w:rsidRPr="00DD0392" w:rsidRDefault="00D176D9" w:rsidP="00B16317">
            <w:pPr>
              <w:keepNext/>
              <w:rPr>
                <w:rFonts w:ascii="Lato Light" w:hAnsi="Lato Light"/>
                <w:b/>
                <w:lang w:val="eu-ES"/>
              </w:rPr>
            </w:pPr>
            <w:r w:rsidRPr="00DD0392">
              <w:rPr>
                <w:rFonts w:ascii="Lato Light" w:hAnsi="Lato Light"/>
                <w:b/>
                <w:lang w:val="eu-ES"/>
              </w:rPr>
              <w:t>IDAZKETA BERRIA</w:t>
            </w:r>
          </w:p>
        </w:tc>
        <w:tc>
          <w:tcPr>
            <w:tcW w:w="3524" w:type="dxa"/>
          </w:tcPr>
          <w:p w14:paraId="005FF769" w14:textId="77777777" w:rsidR="00D176D9" w:rsidRPr="00DD0392" w:rsidRDefault="00D176D9" w:rsidP="00B16317">
            <w:pPr>
              <w:keepNext/>
              <w:rPr>
                <w:rFonts w:ascii="Lato Light" w:hAnsi="Lato Light"/>
                <w:b/>
                <w:lang w:val="eu-ES"/>
              </w:rPr>
            </w:pPr>
            <w:r w:rsidRPr="00DD0392">
              <w:rPr>
                <w:rFonts w:ascii="Lato Light" w:hAnsi="Lato Light"/>
                <w:b/>
                <w:lang w:val="eu-ES"/>
              </w:rPr>
              <w:t>JUSTIFIKAZIOA</w:t>
            </w:r>
          </w:p>
        </w:tc>
      </w:tr>
      <w:tr w:rsidR="00D176D9" w:rsidRPr="00DD0392" w14:paraId="494C46FB" w14:textId="77777777" w:rsidTr="00D176D9">
        <w:trPr>
          <w:trHeight w:val="1880"/>
        </w:trPr>
        <w:tc>
          <w:tcPr>
            <w:tcW w:w="4885" w:type="dxa"/>
          </w:tcPr>
          <w:p w14:paraId="1773AC4C" w14:textId="77777777" w:rsidR="00F301C0" w:rsidRPr="00F301C0" w:rsidRDefault="00F301C0" w:rsidP="00A501D4">
            <w:pPr>
              <w:pStyle w:val="Ttulo2"/>
              <w:keepNext w:val="0"/>
              <w:keepLines w:val="0"/>
              <w:widowControl w:val="0"/>
              <w:shd w:val="clear" w:color="auto" w:fill="FFFFFF"/>
              <w:autoSpaceDE w:val="0"/>
              <w:autoSpaceDN w:val="0"/>
              <w:adjustRightInd w:val="0"/>
              <w:spacing w:before="4" w:after="60"/>
              <w:jc w:val="both"/>
              <w:rPr>
                <w:rFonts w:ascii="Lato Light" w:hAnsi="Lato Light"/>
                <w:sz w:val="20"/>
                <w:szCs w:val="20"/>
              </w:rPr>
            </w:pPr>
            <w:bookmarkStart w:id="12" w:name="_Toc74228327"/>
            <w:r w:rsidRPr="00F301C0">
              <w:rPr>
                <w:rFonts w:ascii="Lato Light" w:hAnsi="Lato Light"/>
                <w:sz w:val="20"/>
                <w:szCs w:val="20"/>
              </w:rPr>
              <w:t>40/2015 LEGEARI LOTUTAKO DIRULAGUNTZAK , TRANSFERENTZIAK ETA LANKIDETZA HITZARMENAK</w:t>
            </w:r>
            <w:bookmarkEnd w:id="12"/>
          </w:p>
          <w:p w14:paraId="4BA59256" w14:textId="77777777" w:rsidR="00F301C0" w:rsidRDefault="00F301C0" w:rsidP="00A501D4">
            <w:pPr>
              <w:pStyle w:val="Ttulo2"/>
              <w:keepNext w:val="0"/>
              <w:keepLines w:val="0"/>
              <w:widowControl w:val="0"/>
              <w:numPr>
                <w:ilvl w:val="0"/>
                <w:numId w:val="107"/>
              </w:numPr>
              <w:spacing w:before="4" w:after="60"/>
              <w:ind w:left="0" w:firstLine="0"/>
              <w:jc w:val="both"/>
              <w:rPr>
                <w:rFonts w:ascii="Lato Light" w:hAnsi="Lato Light"/>
                <w:sz w:val="20"/>
                <w:szCs w:val="20"/>
              </w:rPr>
            </w:pPr>
            <w:bookmarkStart w:id="13" w:name="_Toc74228343"/>
            <w:r>
              <w:rPr>
                <w:rFonts w:ascii="Lato Light" w:hAnsi="Lato Light"/>
                <w:sz w:val="20"/>
                <w:szCs w:val="20"/>
              </w:rPr>
              <w:t>ZUZENBIDE PUBLIKOKO BESTE ERAKUNDE BATZUEKIKO EDO ZUZENBIDE PRIBATUARI LOTUTAKO PERTSONEKIKO LANKIDETZA-HITZARMENAK</w:t>
            </w:r>
          </w:p>
          <w:bookmarkEnd w:id="13"/>
          <w:p w14:paraId="29EBC5F5" w14:textId="77777777" w:rsidR="00D176D9" w:rsidRPr="00A501D4" w:rsidRDefault="00A501D4" w:rsidP="00A501D4">
            <w:pPr>
              <w:pStyle w:val="Prrafodelista"/>
              <w:widowControl w:val="0"/>
              <w:numPr>
                <w:ilvl w:val="0"/>
                <w:numId w:val="113"/>
              </w:numPr>
              <w:spacing w:before="4" w:after="60"/>
              <w:ind w:left="0" w:hanging="9"/>
              <w:jc w:val="both"/>
              <w:rPr>
                <w:rFonts w:ascii="Lato Light" w:eastAsiaTheme="majorEastAsia" w:hAnsi="Lato Light"/>
                <w:color w:val="404040" w:themeColor="text1" w:themeTint="BF"/>
                <w:u w:val="single"/>
              </w:rPr>
            </w:pPr>
            <w:r w:rsidRPr="00A501D4">
              <w:rPr>
                <w:rFonts w:ascii="Lato Light" w:eastAsiaTheme="majorEastAsia" w:hAnsi="Lato Light"/>
                <w:color w:val="404040" w:themeColor="text1" w:themeTint="BF"/>
                <w:u w:val="single"/>
              </w:rPr>
              <w:t xml:space="preserve">HITZARMENA ONARTZEA EDO ALDATZEA </w:t>
            </w:r>
            <w:r w:rsidR="00F301C0" w:rsidRPr="00A501D4">
              <w:rPr>
                <w:rFonts w:ascii="Lato Light" w:eastAsiaTheme="majorEastAsia" w:hAnsi="Lato Light"/>
                <w:color w:val="404040" w:themeColor="text1" w:themeTint="BF"/>
                <w:u w:val="single"/>
              </w:rPr>
              <w:t xml:space="preserve">(AD </w:t>
            </w:r>
            <w:r w:rsidRPr="00A501D4">
              <w:rPr>
                <w:rFonts w:ascii="Lato Light" w:eastAsiaTheme="majorEastAsia" w:hAnsi="Lato Light"/>
                <w:color w:val="404040" w:themeColor="text1" w:themeTint="BF"/>
                <w:u w:val="single"/>
              </w:rPr>
              <w:t>ALDIA</w:t>
            </w:r>
            <w:r w:rsidR="00D176D9" w:rsidRPr="00A501D4">
              <w:rPr>
                <w:rFonts w:ascii="Lato Light" w:eastAsiaTheme="majorEastAsia" w:hAnsi="Lato Light"/>
                <w:color w:val="404040" w:themeColor="text1" w:themeTint="BF"/>
                <w:u w:val="single"/>
              </w:rPr>
              <w:t>)</w:t>
            </w:r>
          </w:p>
          <w:p w14:paraId="5516243D" w14:textId="77777777" w:rsidR="00D176D9" w:rsidRPr="00F301C0" w:rsidRDefault="00D176D9" w:rsidP="00A501D4">
            <w:pPr>
              <w:pStyle w:val="Prrafodelista"/>
              <w:widowControl w:val="0"/>
              <w:spacing w:before="4" w:after="60"/>
              <w:ind w:left="0"/>
              <w:jc w:val="both"/>
              <w:rPr>
                <w:rFonts w:ascii="Lato Light" w:eastAsiaTheme="majorEastAsia" w:hAnsi="Lato Light"/>
                <w:color w:val="404040" w:themeColor="text1" w:themeTint="BF"/>
              </w:rPr>
            </w:pPr>
            <w:r w:rsidRPr="00F301C0">
              <w:rPr>
                <w:rFonts w:ascii="Lato Light" w:eastAsiaTheme="majorEastAsia" w:hAnsi="Lato Light"/>
                <w:color w:val="404040" w:themeColor="text1" w:themeTint="BF"/>
              </w:rPr>
              <w:t>B4</w:t>
            </w:r>
          </w:p>
        </w:tc>
        <w:tc>
          <w:tcPr>
            <w:tcW w:w="6191" w:type="dxa"/>
          </w:tcPr>
          <w:p w14:paraId="4D792900" w14:textId="77777777" w:rsidR="00D176D9" w:rsidRPr="00FE5EEE" w:rsidRDefault="00A370B7" w:rsidP="00D176D9">
            <w:pPr>
              <w:widowControl w:val="0"/>
              <w:autoSpaceDE w:val="0"/>
              <w:autoSpaceDN w:val="0"/>
              <w:adjustRightInd w:val="0"/>
              <w:spacing w:before="60"/>
              <w:ind w:right="153"/>
              <w:jc w:val="both"/>
              <w:rPr>
                <w:rFonts w:ascii="Lato Light" w:hAnsi="Lato Light"/>
              </w:rPr>
            </w:pPr>
            <w:r w:rsidRPr="00A370B7">
              <w:rPr>
                <w:rFonts w:ascii="Lato Light" w:hAnsi="Lato Light"/>
              </w:rPr>
              <w:t>B4 BETEKIZUNA GEHITU DA</w:t>
            </w:r>
            <w:r w:rsidR="00D176D9" w:rsidRPr="00FE5EEE">
              <w:rPr>
                <w:rFonts w:ascii="Lato Light" w:hAnsi="Lato Light"/>
              </w:rPr>
              <w:t xml:space="preserve">: </w:t>
            </w:r>
          </w:p>
          <w:p w14:paraId="3C26D3F8" w14:textId="77777777" w:rsidR="00D176D9" w:rsidRPr="00FE5EEE" w:rsidRDefault="00A370B7" w:rsidP="00A370B7">
            <w:pPr>
              <w:widowControl w:val="0"/>
              <w:numPr>
                <w:ilvl w:val="0"/>
                <w:numId w:val="105"/>
              </w:numPr>
              <w:autoSpaceDE w:val="0"/>
              <w:autoSpaceDN w:val="0"/>
              <w:adjustRightInd w:val="0"/>
              <w:spacing w:line="360" w:lineRule="auto"/>
              <w:ind w:left="153" w:right="153" w:firstLine="0"/>
              <w:jc w:val="both"/>
              <w:rPr>
                <w:rFonts w:ascii="Lato Light" w:hAnsi="Lato Light"/>
              </w:rPr>
            </w:pPr>
            <w:r w:rsidRPr="00A370B7">
              <w:rPr>
                <w:rFonts w:ascii="Lato Light" w:hAnsi="Lato Light"/>
              </w:rPr>
              <w:t>Hitzarmenean jarraipen, zaintza eta kontrolerako mekanismo bat jasotzen da, hitzarmenaren betearazpenari eta sinatzaileek beren gain hartutako konpromisoei aplikatzekoa</w:t>
            </w:r>
            <w:r w:rsidR="00D176D9" w:rsidRPr="00FE5EEE">
              <w:rPr>
                <w:rFonts w:ascii="Lato Light" w:hAnsi="Lato Light"/>
              </w:rPr>
              <w:t xml:space="preserve">. </w:t>
            </w:r>
          </w:p>
        </w:tc>
        <w:tc>
          <w:tcPr>
            <w:tcW w:w="3524" w:type="dxa"/>
          </w:tcPr>
          <w:p w14:paraId="389EAB4F" w14:textId="77777777" w:rsidR="00A370B7" w:rsidRPr="00A370B7" w:rsidRDefault="00A370B7" w:rsidP="00A370B7">
            <w:pPr>
              <w:jc w:val="both"/>
              <w:rPr>
                <w:rFonts w:ascii="Lato Light" w:hAnsi="Lato Light"/>
              </w:rPr>
            </w:pPr>
            <w:r w:rsidRPr="00A370B7">
              <w:rPr>
                <w:rFonts w:ascii="Lato Light" w:hAnsi="Lato Light"/>
              </w:rPr>
              <w:t>Ebazpena, 2021eko ekainaren 16koa, Estatuko Administrazioko Kontu Hartzailetza Nagusiarena, Ministro Kontseiluaren 2021eko ekainaren 15eko Erabakia argitaratzen duena. Erabaki horren bidez, 2008ko maiatzaren 30eko Erabakia aldatzen da, zeinaren bidez Aurrekontuen Lege Orokorraren 152. eta 147. artikuluetan xedatutakoa aplikatzen baita, oinarrizko betekizunen erregimenean kontu-hartzailetzako eginkizuna betetzeari dagokionez.</w:t>
            </w:r>
          </w:p>
          <w:p w14:paraId="3A1EC3DA" w14:textId="77777777" w:rsidR="00D176D9" w:rsidRPr="00A370B7" w:rsidRDefault="00D176D9" w:rsidP="00D176D9">
            <w:pPr>
              <w:keepNext/>
              <w:keepLines/>
              <w:jc w:val="both"/>
              <w:rPr>
                <w:rFonts w:ascii="Lato Light" w:hAnsi="Lato Light"/>
              </w:rPr>
            </w:pPr>
          </w:p>
        </w:tc>
      </w:tr>
      <w:tr w:rsidR="00A370B7" w:rsidRPr="00DD0392" w14:paraId="6EEC2BA1" w14:textId="77777777" w:rsidTr="00D176D9">
        <w:tc>
          <w:tcPr>
            <w:tcW w:w="4885" w:type="dxa"/>
          </w:tcPr>
          <w:p w14:paraId="0E4BDB49" w14:textId="77777777" w:rsidR="00A370B7" w:rsidRPr="00F301C0" w:rsidRDefault="00A370B7" w:rsidP="00A370B7">
            <w:pPr>
              <w:pStyle w:val="Ttulo2"/>
              <w:shd w:val="clear" w:color="auto" w:fill="FFFFFF"/>
              <w:autoSpaceDE w:val="0"/>
              <w:autoSpaceDN w:val="0"/>
              <w:adjustRightInd w:val="0"/>
              <w:spacing w:before="0"/>
              <w:jc w:val="both"/>
              <w:rPr>
                <w:rFonts w:ascii="Lato Light" w:eastAsiaTheme="minorEastAsia" w:hAnsi="Lato Light"/>
                <w:color w:val="auto"/>
                <w:sz w:val="20"/>
                <w:szCs w:val="20"/>
              </w:rPr>
            </w:pPr>
            <w:r w:rsidRPr="00F301C0">
              <w:rPr>
                <w:rFonts w:ascii="Lato Light" w:eastAsiaTheme="minorEastAsia" w:hAnsi="Lato Light"/>
                <w:color w:val="auto"/>
                <w:sz w:val="20"/>
                <w:szCs w:val="20"/>
              </w:rPr>
              <w:lastRenderedPageBreak/>
              <w:t>40/2015 LEGEARI LOTUTAKO DIRULAGUNTZAK , TRANSFERENTZIAK ETA LANKIDETZA HITZARMENAK</w:t>
            </w:r>
          </w:p>
          <w:p w14:paraId="0F2839AB" w14:textId="77777777" w:rsidR="00A370B7" w:rsidRDefault="00A370B7" w:rsidP="00A370B7">
            <w:pPr>
              <w:pStyle w:val="Ttulo2"/>
              <w:keepNext w:val="0"/>
              <w:keepLines w:val="0"/>
              <w:widowControl w:val="0"/>
              <w:numPr>
                <w:ilvl w:val="0"/>
                <w:numId w:val="114"/>
              </w:numPr>
              <w:spacing w:before="4" w:after="60"/>
              <w:ind w:left="2" w:firstLine="0"/>
              <w:jc w:val="both"/>
              <w:rPr>
                <w:rFonts w:ascii="Lato Light" w:hAnsi="Lato Light"/>
                <w:sz w:val="20"/>
                <w:szCs w:val="20"/>
              </w:rPr>
            </w:pPr>
            <w:bookmarkStart w:id="14" w:name="_Toc26682280"/>
            <w:r>
              <w:rPr>
                <w:rFonts w:ascii="Lato Light" w:hAnsi="Lato Light"/>
                <w:sz w:val="20"/>
                <w:szCs w:val="20"/>
              </w:rPr>
              <w:t>ZUZENBIDE PUBLIKOKO BESTE ERAKUNDE BATZUEKIKO EDO ZUZENBIDE PRIBATUARI LOTUTAKO PERTSONEKIKO LANKIDETZA-HITZARMENAK</w:t>
            </w:r>
          </w:p>
          <w:p w14:paraId="153906CD" w14:textId="77777777" w:rsidR="00A370B7" w:rsidRPr="00FA33C1" w:rsidRDefault="00A370B7" w:rsidP="00A370B7">
            <w:pPr>
              <w:pStyle w:val="Ttulo2"/>
              <w:numPr>
                <w:ilvl w:val="0"/>
                <w:numId w:val="106"/>
              </w:numPr>
              <w:spacing w:before="0"/>
              <w:ind w:left="2" w:firstLine="0"/>
              <w:jc w:val="both"/>
              <w:rPr>
                <w:rFonts w:ascii="Lato Light" w:hAnsi="Lato Light"/>
                <w:sz w:val="20"/>
                <w:szCs w:val="20"/>
                <w:u w:val="single"/>
              </w:rPr>
            </w:pPr>
            <w:r w:rsidRPr="00A501D4">
              <w:rPr>
                <w:rFonts w:ascii="Lato Light" w:hAnsi="Lato Light"/>
                <w:sz w:val="20"/>
                <w:szCs w:val="20"/>
                <w:u w:val="single"/>
              </w:rPr>
              <w:t>OBLIGAZIOA AITORTZEA (O ALDIA</w:t>
            </w:r>
            <w:r w:rsidRPr="00FA33C1">
              <w:rPr>
                <w:rFonts w:ascii="Lato Light" w:hAnsi="Lato Light"/>
                <w:sz w:val="20"/>
                <w:szCs w:val="20"/>
                <w:u w:val="single"/>
              </w:rPr>
              <w:t>)</w:t>
            </w:r>
            <w:bookmarkEnd w:id="14"/>
          </w:p>
          <w:p w14:paraId="47C6AA5C" w14:textId="77777777" w:rsidR="00A370B7" w:rsidRPr="00D83CB7" w:rsidRDefault="00A370B7" w:rsidP="00A370B7">
            <w:pPr>
              <w:keepNext/>
              <w:keepLines/>
              <w:jc w:val="both"/>
              <w:rPr>
                <w:rFonts w:ascii="Lato Light" w:hAnsi="Lato Light"/>
                <w:b/>
                <w:bCs/>
              </w:rPr>
            </w:pPr>
            <w:r>
              <w:rPr>
                <w:rFonts w:ascii="Lato Light" w:hAnsi="Lato Light"/>
                <w:b/>
                <w:bCs/>
              </w:rPr>
              <w:t>B1</w:t>
            </w:r>
          </w:p>
        </w:tc>
        <w:tc>
          <w:tcPr>
            <w:tcW w:w="6191" w:type="dxa"/>
          </w:tcPr>
          <w:p w14:paraId="2B8254A1" w14:textId="77777777" w:rsidR="00A370B7" w:rsidRPr="00EE2031" w:rsidRDefault="00A370B7" w:rsidP="00A370B7">
            <w:pPr>
              <w:widowControl w:val="0"/>
              <w:autoSpaceDE w:val="0"/>
              <w:autoSpaceDN w:val="0"/>
              <w:adjustRightInd w:val="0"/>
              <w:spacing w:before="60"/>
              <w:ind w:right="153"/>
              <w:jc w:val="both"/>
              <w:rPr>
                <w:rFonts w:ascii="Lato Light" w:hAnsi="Lato Light"/>
              </w:rPr>
            </w:pPr>
            <w:r w:rsidRPr="00A370B7">
              <w:rPr>
                <w:rFonts w:ascii="Lato Light" w:hAnsi="Lato Light"/>
                <w:caps/>
              </w:rPr>
              <w:t>B1 betekizuna aldatu da</w:t>
            </w:r>
            <w:r w:rsidRPr="00A370B7">
              <w:rPr>
                <w:rFonts w:ascii="Lato Light" w:hAnsi="Lato Light"/>
              </w:rPr>
              <w:t>:</w:t>
            </w:r>
            <w:r>
              <w:rPr>
                <w:rFonts w:ascii="Lato Light" w:hAnsi="Lato Light"/>
              </w:rPr>
              <w:t xml:space="preserve"> </w:t>
            </w:r>
          </w:p>
          <w:p w14:paraId="41F569B9" w14:textId="77777777" w:rsidR="00A370B7" w:rsidRPr="00EE2031" w:rsidRDefault="00A370B7" w:rsidP="00A370B7">
            <w:pPr>
              <w:pStyle w:val="Prrafodelista"/>
              <w:keepNext/>
              <w:keepLines/>
              <w:numPr>
                <w:ilvl w:val="0"/>
                <w:numId w:val="6"/>
              </w:numPr>
              <w:autoSpaceDE w:val="0"/>
              <w:autoSpaceDN w:val="0"/>
              <w:adjustRightInd w:val="0"/>
              <w:spacing w:line="360" w:lineRule="auto"/>
              <w:ind w:left="45" w:right="153" w:firstLine="0"/>
              <w:jc w:val="both"/>
              <w:rPr>
                <w:rFonts w:ascii="Lato Light" w:hAnsi="Lato Light"/>
              </w:rPr>
            </w:pPr>
            <w:r w:rsidRPr="00A370B7">
              <w:rPr>
                <w:rFonts w:ascii="Lato Light" w:hAnsi="Lato Light"/>
              </w:rPr>
              <w:t>Hitzarmenean jarraipen, zaintza eta kontrolerako jasotako mekanismoaren arduradunak edo batzordeak emandako ziurtagiri bat erantsi da, hitzarmenean ordainketak egiteko ezarritako baldintzak betetzen direla egiaztatzen duena</w:t>
            </w:r>
          </w:p>
        </w:tc>
        <w:tc>
          <w:tcPr>
            <w:tcW w:w="3524" w:type="dxa"/>
          </w:tcPr>
          <w:p w14:paraId="7EE5B1C0" w14:textId="77777777" w:rsidR="00A370B7" w:rsidRPr="00A370B7" w:rsidRDefault="00A370B7" w:rsidP="00A370B7">
            <w:pPr>
              <w:jc w:val="both"/>
              <w:rPr>
                <w:rFonts w:ascii="Lato Light" w:hAnsi="Lato Light"/>
              </w:rPr>
            </w:pPr>
            <w:r w:rsidRPr="00A370B7">
              <w:rPr>
                <w:rFonts w:ascii="Lato Light" w:hAnsi="Lato Light"/>
              </w:rPr>
              <w:t>Ebazpena, 2021eko ekainaren 16koa, Estatuko Administrazioko Kontu Hartzailetza Nagusiarena, Ministro Kontseiluaren 2021eko ekainaren 15eko Erabakia argitaratzen duena. Erabaki horren bidez, 2008ko maiatzaren 30eko Erabakia aldatzen da, zeinaren bidez Aurrekontuen Lege Orokorraren 152. eta 147. artikuluetan xedatutakoa aplikatzen baita, oinarrizko betekizunen erregimenean kontu-hartzailetzako eginkizuna betetzeari dagokionez.</w:t>
            </w:r>
          </w:p>
          <w:p w14:paraId="4CE100E5" w14:textId="77777777" w:rsidR="00A370B7" w:rsidRPr="00A370B7" w:rsidRDefault="00A370B7" w:rsidP="00A370B7">
            <w:pPr>
              <w:keepNext/>
              <w:keepLines/>
              <w:jc w:val="both"/>
              <w:rPr>
                <w:rFonts w:ascii="Lato Light" w:hAnsi="Lato Light"/>
              </w:rPr>
            </w:pPr>
          </w:p>
        </w:tc>
      </w:tr>
      <w:tr w:rsidR="00A370B7" w:rsidRPr="00DD0392" w14:paraId="690349A0" w14:textId="77777777" w:rsidTr="00D176D9">
        <w:tc>
          <w:tcPr>
            <w:tcW w:w="4885" w:type="dxa"/>
          </w:tcPr>
          <w:p w14:paraId="7552A28A" w14:textId="77777777" w:rsidR="00A370B7" w:rsidRPr="00F301C0" w:rsidRDefault="00A370B7" w:rsidP="00A370B7">
            <w:pPr>
              <w:pStyle w:val="Ttulo2"/>
              <w:shd w:val="clear" w:color="auto" w:fill="FFFFFF"/>
              <w:autoSpaceDE w:val="0"/>
              <w:autoSpaceDN w:val="0"/>
              <w:adjustRightInd w:val="0"/>
              <w:spacing w:before="0"/>
              <w:jc w:val="both"/>
              <w:rPr>
                <w:rFonts w:ascii="Lato Light" w:eastAsiaTheme="minorEastAsia" w:hAnsi="Lato Light"/>
                <w:color w:val="auto"/>
                <w:sz w:val="20"/>
                <w:szCs w:val="20"/>
              </w:rPr>
            </w:pPr>
            <w:r w:rsidRPr="00F301C0">
              <w:rPr>
                <w:rFonts w:ascii="Lato Light" w:eastAsiaTheme="minorEastAsia" w:hAnsi="Lato Light"/>
                <w:color w:val="auto"/>
                <w:sz w:val="20"/>
                <w:szCs w:val="20"/>
              </w:rPr>
              <w:t>40/2015 LEGEARI LOTUTAKO DIRULAGUNTZAK , TRANSFERENTZIAK ETA LANKIDETZA HITZARMENAK</w:t>
            </w:r>
          </w:p>
          <w:p w14:paraId="7E328D6D" w14:textId="77777777" w:rsidR="00A370B7" w:rsidRPr="00A501D4" w:rsidRDefault="00A370B7" w:rsidP="00A370B7">
            <w:pPr>
              <w:pStyle w:val="Ttulo2"/>
              <w:numPr>
                <w:ilvl w:val="0"/>
                <w:numId w:val="114"/>
              </w:numPr>
              <w:spacing w:before="0"/>
              <w:jc w:val="both"/>
              <w:rPr>
                <w:rFonts w:ascii="Lato Light" w:hAnsi="Lato Light"/>
                <w:sz w:val="20"/>
                <w:szCs w:val="20"/>
              </w:rPr>
            </w:pPr>
            <w:bookmarkStart w:id="15" w:name="_Toc74228347"/>
            <w:r>
              <w:rPr>
                <w:rFonts w:ascii="Lato Light" w:hAnsi="Lato Light"/>
                <w:sz w:val="20"/>
                <w:szCs w:val="20"/>
              </w:rPr>
              <w:t>MENPEKO ERAKUNDEEI EGINDAKO TRANSFERENTZIAK</w:t>
            </w:r>
            <w:bookmarkEnd w:id="15"/>
          </w:p>
          <w:p w14:paraId="74689431" w14:textId="77777777" w:rsidR="00A370B7" w:rsidRPr="00B8229B" w:rsidRDefault="00A370B7" w:rsidP="00A370B7">
            <w:pPr>
              <w:pStyle w:val="Prrafodelista"/>
              <w:keepNext/>
              <w:keepLines/>
              <w:numPr>
                <w:ilvl w:val="0"/>
                <w:numId w:val="108"/>
              </w:numPr>
              <w:ind w:left="0" w:firstLine="0"/>
              <w:jc w:val="both"/>
              <w:rPr>
                <w:rFonts w:ascii="Lato Light" w:eastAsiaTheme="majorEastAsia" w:hAnsi="Lato Light"/>
                <w:color w:val="404040" w:themeColor="text1" w:themeTint="BF"/>
                <w:u w:val="single"/>
              </w:rPr>
            </w:pPr>
            <w:r w:rsidRPr="00B8229B">
              <w:rPr>
                <w:rFonts w:ascii="Lato Light" w:eastAsiaTheme="majorEastAsia" w:hAnsi="Lato Light"/>
                <w:color w:val="404040" w:themeColor="text1" w:themeTint="BF"/>
                <w:u w:val="single"/>
              </w:rPr>
              <w:t>GASTUAREN ONARPENA, KONPROMISIOA ETA OBLIGAZIOA AITORTZEA (A/D/O)</w:t>
            </w:r>
          </w:p>
          <w:p w14:paraId="6B0A16E8" w14:textId="77777777" w:rsidR="00A370B7" w:rsidRPr="00EE2031" w:rsidRDefault="00A370B7" w:rsidP="00A370B7">
            <w:pPr>
              <w:keepNext/>
              <w:keepLines/>
              <w:jc w:val="both"/>
              <w:rPr>
                <w:rFonts w:ascii="Lato Light" w:hAnsi="Lato Light"/>
                <w:b/>
                <w:bCs/>
              </w:rPr>
            </w:pPr>
            <w:r>
              <w:rPr>
                <w:rFonts w:ascii="Lato Light" w:hAnsi="Lato Light"/>
                <w:b/>
                <w:bCs/>
              </w:rPr>
              <w:t>B2</w:t>
            </w:r>
          </w:p>
        </w:tc>
        <w:tc>
          <w:tcPr>
            <w:tcW w:w="6191" w:type="dxa"/>
          </w:tcPr>
          <w:p w14:paraId="7D1DACE7" w14:textId="77777777" w:rsidR="00A370B7" w:rsidRPr="00FE5EEE" w:rsidRDefault="00A370B7" w:rsidP="00A370B7">
            <w:pPr>
              <w:widowControl w:val="0"/>
              <w:autoSpaceDE w:val="0"/>
              <w:autoSpaceDN w:val="0"/>
              <w:adjustRightInd w:val="0"/>
              <w:spacing w:before="60"/>
              <w:ind w:right="153"/>
              <w:jc w:val="both"/>
              <w:rPr>
                <w:rFonts w:ascii="Lato Light" w:hAnsi="Lato Light"/>
              </w:rPr>
            </w:pPr>
            <w:r w:rsidRPr="00A370B7">
              <w:rPr>
                <w:rFonts w:ascii="Lato Light" w:hAnsi="Lato Light"/>
              </w:rPr>
              <w:t>B</w:t>
            </w:r>
            <w:r>
              <w:rPr>
                <w:rFonts w:ascii="Lato Light" w:hAnsi="Lato Light"/>
              </w:rPr>
              <w:t>2</w:t>
            </w:r>
            <w:r w:rsidRPr="00A370B7">
              <w:rPr>
                <w:rFonts w:ascii="Lato Light" w:hAnsi="Lato Light"/>
              </w:rPr>
              <w:t xml:space="preserve"> BETEKIZUNA GEHITU DA</w:t>
            </w:r>
            <w:r w:rsidRPr="00FE5EEE">
              <w:rPr>
                <w:rFonts w:ascii="Lato Light" w:hAnsi="Lato Light"/>
              </w:rPr>
              <w:t xml:space="preserve">: </w:t>
            </w:r>
          </w:p>
          <w:p w14:paraId="767F0609" w14:textId="77777777" w:rsidR="00A370B7" w:rsidRPr="00397AF0" w:rsidRDefault="00A370B7" w:rsidP="00A370B7">
            <w:pPr>
              <w:pStyle w:val="Prrafodelista"/>
              <w:keepNext/>
              <w:widowControl w:val="0"/>
              <w:numPr>
                <w:ilvl w:val="0"/>
                <w:numId w:val="1"/>
              </w:numPr>
              <w:autoSpaceDE w:val="0"/>
              <w:autoSpaceDN w:val="0"/>
              <w:adjustRightInd w:val="0"/>
              <w:spacing w:line="360" w:lineRule="auto"/>
              <w:ind w:left="45" w:right="153" w:firstLine="0"/>
              <w:jc w:val="both"/>
              <w:rPr>
                <w:rFonts w:ascii="Lato Light" w:hAnsi="Lato Light"/>
              </w:rPr>
            </w:pPr>
            <w:r w:rsidRPr="00A370B7">
              <w:rPr>
                <w:rFonts w:ascii="Lato Light" w:hAnsi="Lato Light"/>
              </w:rPr>
              <w:t>Hitzarmenean jarraipen, zaintza eta kontrolerako mekanismo bat jasotzen da, hitzarmenaren betearazpenari eta sinatzaileek beren gain hartutako konpromisoei aplikatzekoa. (Hitzarmena onartuz gero)</w:t>
            </w:r>
          </w:p>
        </w:tc>
        <w:tc>
          <w:tcPr>
            <w:tcW w:w="3524" w:type="dxa"/>
          </w:tcPr>
          <w:p w14:paraId="02178BAC" w14:textId="77777777" w:rsidR="00A370B7" w:rsidRPr="00A370B7" w:rsidRDefault="00A370B7" w:rsidP="00A370B7">
            <w:pPr>
              <w:jc w:val="both"/>
              <w:rPr>
                <w:rFonts w:ascii="Lato Light" w:hAnsi="Lato Light"/>
              </w:rPr>
            </w:pPr>
            <w:r w:rsidRPr="00A370B7">
              <w:rPr>
                <w:rFonts w:ascii="Lato Light" w:hAnsi="Lato Light"/>
              </w:rPr>
              <w:t>Ebazpena, 2021eko ekainaren 16koa, Estatuko Administrazioko Kontu Hartzailetza Nagusiarena, Ministro Kontseiluaren 2021eko ekainaren 15eko Erabakia argitaratzen duena. Erabaki horren bidez, 2008ko maiatzaren 30eko Erabakia aldatzen da, zeinaren bidez Aurrekontuen Lege Orokorraren 152. eta 147. artikuluetan xedatutakoa aplikatzen baita, oinarrizko betekizunen erregimenean kontu-hartzailetzako eginkizuna betetzeari dagokionez.</w:t>
            </w:r>
          </w:p>
          <w:p w14:paraId="5C55F776" w14:textId="77777777" w:rsidR="00A370B7" w:rsidRPr="00A370B7" w:rsidRDefault="00A370B7" w:rsidP="00A370B7">
            <w:pPr>
              <w:keepNext/>
              <w:keepLines/>
              <w:jc w:val="both"/>
              <w:rPr>
                <w:rFonts w:ascii="Lato Light" w:hAnsi="Lato Light"/>
              </w:rPr>
            </w:pPr>
          </w:p>
        </w:tc>
      </w:tr>
      <w:tr w:rsidR="00A370B7" w:rsidRPr="00DD0392" w14:paraId="3499B11F" w14:textId="77777777" w:rsidTr="00B16317">
        <w:tc>
          <w:tcPr>
            <w:tcW w:w="4885" w:type="dxa"/>
          </w:tcPr>
          <w:p w14:paraId="3E2C7536" w14:textId="77777777" w:rsidR="00A370B7" w:rsidRPr="00F301C0" w:rsidRDefault="00A370B7" w:rsidP="00A370B7">
            <w:pPr>
              <w:pStyle w:val="Ttulo2"/>
              <w:shd w:val="clear" w:color="auto" w:fill="FFFFFF"/>
              <w:autoSpaceDE w:val="0"/>
              <w:autoSpaceDN w:val="0"/>
              <w:adjustRightInd w:val="0"/>
              <w:spacing w:before="0"/>
              <w:jc w:val="both"/>
              <w:rPr>
                <w:rFonts w:ascii="Lato Light" w:eastAsiaTheme="minorEastAsia" w:hAnsi="Lato Light"/>
                <w:color w:val="auto"/>
                <w:sz w:val="20"/>
                <w:szCs w:val="20"/>
              </w:rPr>
            </w:pPr>
            <w:r w:rsidRPr="00F301C0">
              <w:rPr>
                <w:rFonts w:ascii="Lato Light" w:eastAsiaTheme="minorEastAsia" w:hAnsi="Lato Light"/>
                <w:color w:val="auto"/>
                <w:sz w:val="20"/>
                <w:szCs w:val="20"/>
              </w:rPr>
              <w:t>40/2015 LEGEARI LOTUTAKO DIRULAGUNTZAK , TRANSFERENTZIAK ETA LANKIDETZA HITZARMENAK</w:t>
            </w:r>
          </w:p>
          <w:p w14:paraId="4A997CA5" w14:textId="77777777" w:rsidR="00A370B7" w:rsidRPr="00A501D4" w:rsidRDefault="00A370B7" w:rsidP="00A370B7">
            <w:pPr>
              <w:pStyle w:val="Ttulo2"/>
              <w:numPr>
                <w:ilvl w:val="0"/>
                <w:numId w:val="114"/>
              </w:numPr>
              <w:spacing w:before="0"/>
              <w:jc w:val="both"/>
              <w:rPr>
                <w:rFonts w:ascii="Lato Light" w:hAnsi="Lato Light"/>
                <w:sz w:val="20"/>
                <w:szCs w:val="20"/>
              </w:rPr>
            </w:pPr>
            <w:r>
              <w:rPr>
                <w:rFonts w:ascii="Lato Light" w:hAnsi="Lato Light"/>
                <w:sz w:val="20"/>
                <w:szCs w:val="20"/>
              </w:rPr>
              <w:t>MENPEKO ERAKUNDEEI EGINDAKO TRANSFERENTZIAK</w:t>
            </w:r>
          </w:p>
          <w:p w14:paraId="7D4FB296" w14:textId="77777777" w:rsidR="00A370B7" w:rsidRPr="00FA33C1" w:rsidRDefault="00A370B7" w:rsidP="00A370B7">
            <w:pPr>
              <w:pStyle w:val="Prrafodelista"/>
              <w:keepNext/>
              <w:keepLines/>
              <w:numPr>
                <w:ilvl w:val="0"/>
                <w:numId w:val="111"/>
              </w:numPr>
              <w:ind w:left="-32" w:firstLine="0"/>
              <w:jc w:val="both"/>
              <w:rPr>
                <w:rFonts w:ascii="Lato Light" w:hAnsi="Lato Light"/>
                <w:b/>
                <w:bCs/>
              </w:rPr>
            </w:pPr>
            <w:r w:rsidRPr="00B8229B">
              <w:rPr>
                <w:rFonts w:ascii="Lato Light" w:eastAsiaTheme="majorEastAsia" w:hAnsi="Lato Light"/>
                <w:color w:val="404040" w:themeColor="text1" w:themeTint="BF"/>
                <w:u w:val="single"/>
              </w:rPr>
              <w:t>GASTUAREN ONARPENA, KONPROMISIOA ETA OBLIGAZIOA AITORTZEA (A/D/O</w:t>
            </w:r>
            <w:r w:rsidRPr="00FA33C1">
              <w:rPr>
                <w:rFonts w:ascii="Lato Light" w:hAnsi="Lato Light"/>
                <w:caps/>
              </w:rPr>
              <w:t>)</w:t>
            </w:r>
          </w:p>
          <w:p w14:paraId="75830CDD" w14:textId="77777777" w:rsidR="00A370B7" w:rsidRPr="00D83CB7" w:rsidRDefault="00A370B7" w:rsidP="00A370B7">
            <w:pPr>
              <w:keepNext/>
              <w:keepLines/>
              <w:rPr>
                <w:rFonts w:ascii="Lato Light" w:hAnsi="Lato Light"/>
                <w:b/>
                <w:bCs/>
              </w:rPr>
            </w:pPr>
            <w:r>
              <w:rPr>
                <w:rFonts w:ascii="Lato Light" w:hAnsi="Lato Light"/>
                <w:b/>
                <w:bCs/>
              </w:rPr>
              <w:t>B3</w:t>
            </w:r>
          </w:p>
        </w:tc>
        <w:tc>
          <w:tcPr>
            <w:tcW w:w="6191" w:type="dxa"/>
          </w:tcPr>
          <w:p w14:paraId="3F917B89" w14:textId="77777777" w:rsidR="00A370B7" w:rsidRPr="00FE5EEE" w:rsidRDefault="00A370B7" w:rsidP="00A370B7">
            <w:pPr>
              <w:widowControl w:val="0"/>
              <w:autoSpaceDE w:val="0"/>
              <w:autoSpaceDN w:val="0"/>
              <w:adjustRightInd w:val="0"/>
              <w:spacing w:before="60"/>
              <w:ind w:right="153"/>
              <w:jc w:val="both"/>
              <w:rPr>
                <w:rFonts w:ascii="Lato Light" w:hAnsi="Lato Light"/>
              </w:rPr>
            </w:pPr>
            <w:r w:rsidRPr="00A370B7">
              <w:rPr>
                <w:rFonts w:ascii="Lato Light" w:hAnsi="Lato Light"/>
              </w:rPr>
              <w:t>B</w:t>
            </w:r>
            <w:r>
              <w:rPr>
                <w:rFonts w:ascii="Lato Light" w:hAnsi="Lato Light"/>
              </w:rPr>
              <w:t>3</w:t>
            </w:r>
            <w:r w:rsidRPr="00A370B7">
              <w:rPr>
                <w:rFonts w:ascii="Lato Light" w:hAnsi="Lato Light"/>
              </w:rPr>
              <w:t xml:space="preserve"> BETEKIZUNA GEHITU DA</w:t>
            </w:r>
            <w:r w:rsidRPr="00FE5EEE">
              <w:rPr>
                <w:rFonts w:ascii="Lato Light" w:hAnsi="Lato Light"/>
              </w:rPr>
              <w:t xml:space="preserve">: </w:t>
            </w:r>
          </w:p>
          <w:p w14:paraId="4B3D1D59" w14:textId="77777777" w:rsidR="00A370B7" w:rsidRPr="00FE5EEE" w:rsidRDefault="00A370B7" w:rsidP="00A370B7">
            <w:pPr>
              <w:pStyle w:val="Prrafodelista"/>
              <w:keepNext/>
              <w:keepLines/>
              <w:numPr>
                <w:ilvl w:val="0"/>
                <w:numId w:val="112"/>
              </w:numPr>
              <w:autoSpaceDE w:val="0"/>
              <w:autoSpaceDN w:val="0"/>
              <w:adjustRightInd w:val="0"/>
              <w:spacing w:line="360" w:lineRule="auto"/>
              <w:ind w:left="40" w:right="153" w:hanging="40"/>
              <w:jc w:val="both"/>
              <w:rPr>
                <w:rFonts w:ascii="Lato Light" w:hAnsi="Lato Light"/>
              </w:rPr>
            </w:pPr>
            <w:r w:rsidRPr="00A370B7">
              <w:rPr>
                <w:rFonts w:ascii="Lato Light" w:hAnsi="Lato Light"/>
              </w:rPr>
              <w:t>Hitzarmenean jarraipen, zaintza eta kontrolerako jasotako mekanismoaren arduradunak edo batzordeak emandako ziurtagiri bat erantsi da, hitzarmenean ordainketak egiteko ezarritako baldintzak betetzen direla egiaztatzen duena. (Betebeharra aitortuz gero)</w:t>
            </w:r>
          </w:p>
        </w:tc>
        <w:tc>
          <w:tcPr>
            <w:tcW w:w="3524" w:type="dxa"/>
          </w:tcPr>
          <w:p w14:paraId="029BAC5D" w14:textId="77777777" w:rsidR="00A370B7" w:rsidRPr="00A370B7" w:rsidRDefault="00A370B7" w:rsidP="00A370B7">
            <w:pPr>
              <w:jc w:val="both"/>
              <w:rPr>
                <w:rFonts w:ascii="Lato Light" w:hAnsi="Lato Light"/>
              </w:rPr>
            </w:pPr>
            <w:r w:rsidRPr="00A370B7">
              <w:rPr>
                <w:rFonts w:ascii="Lato Light" w:hAnsi="Lato Light"/>
              </w:rPr>
              <w:t>Ebazpena, 2021eko ekainaren 16koa, Estatuko Administrazioko Kontu Hartzailetza Nagusiarena, Ministro Kontseiluaren 2021eko ekainaren 15eko Erabakia argitaratzen duena. Erabaki horren bidez, 2008ko maiatzaren 30eko Erabakia aldatzen da, zeinaren bidez Aurrekontuen Lege Orokorraren 152. eta 147. artikuluetan xedatutakoa aplikatzen baita, oinarrizko betekizunen erregimenean kontu-hartzailetzako eginkizuna betetzeari dagokionez.</w:t>
            </w:r>
          </w:p>
          <w:p w14:paraId="293014C6" w14:textId="77777777" w:rsidR="00A370B7" w:rsidRPr="00A370B7" w:rsidRDefault="00A370B7" w:rsidP="00A370B7">
            <w:pPr>
              <w:keepNext/>
              <w:keepLines/>
              <w:jc w:val="both"/>
              <w:rPr>
                <w:rFonts w:ascii="Lato Light" w:hAnsi="Lato Light"/>
              </w:rPr>
            </w:pPr>
          </w:p>
        </w:tc>
      </w:tr>
      <w:tr w:rsidR="00A370B7" w:rsidRPr="00DD0392" w14:paraId="5A79CBD1" w14:textId="77777777" w:rsidTr="00D176D9">
        <w:tc>
          <w:tcPr>
            <w:tcW w:w="14600" w:type="dxa"/>
            <w:gridSpan w:val="3"/>
            <w:shd w:val="clear" w:color="auto" w:fill="D9D9D9" w:themeFill="background1" w:themeFillShade="D9"/>
          </w:tcPr>
          <w:p w14:paraId="072CBDCB" w14:textId="77777777" w:rsidR="00A370B7" w:rsidRPr="00DD0392" w:rsidRDefault="00A370B7" w:rsidP="00A370B7">
            <w:pPr>
              <w:pStyle w:val="Ttulo1"/>
              <w:rPr>
                <w:rStyle w:val="Ttulodellibro"/>
                <w:b w:val="0"/>
                <w:bCs w:val="0"/>
                <w:lang w:val="eu-ES"/>
              </w:rPr>
            </w:pPr>
            <w:r w:rsidRPr="00DD0392">
              <w:rPr>
                <w:rStyle w:val="Ttulodellibro"/>
                <w:b w:val="0"/>
                <w:bCs w:val="0"/>
                <w:shd w:val="clear" w:color="auto" w:fill="D9D9D9" w:themeFill="background1" w:themeFillShade="D9"/>
                <w:lang w:val="eu-ES"/>
              </w:rPr>
              <w:lastRenderedPageBreak/>
              <w:t>CI</w:t>
            </w:r>
            <w:r>
              <w:rPr>
                <w:rStyle w:val="Ttulodellibro"/>
                <w:b w:val="0"/>
                <w:bCs w:val="0"/>
                <w:shd w:val="clear" w:color="auto" w:fill="D9D9D9" w:themeFill="background1" w:themeFillShade="D9"/>
                <w:lang w:val="eu-ES"/>
              </w:rPr>
              <w:t>1</w:t>
            </w:r>
            <w:r>
              <w:rPr>
                <w:rStyle w:val="Ttulodellibro"/>
                <w:shd w:val="clear" w:color="auto" w:fill="D9D9D9" w:themeFill="background1" w:themeFillShade="D9"/>
                <w:lang w:val="eu-ES"/>
              </w:rPr>
              <w:t>7</w:t>
            </w:r>
            <w:r w:rsidRPr="00DD0392">
              <w:rPr>
                <w:rStyle w:val="Ttulodellibro"/>
                <w:b w:val="0"/>
                <w:bCs w:val="0"/>
                <w:shd w:val="clear" w:color="auto" w:fill="D9D9D9" w:themeFill="background1" w:themeFillShade="D9"/>
                <w:lang w:val="eu-ES"/>
              </w:rPr>
              <w:t>0</w:t>
            </w:r>
            <w:r>
              <w:rPr>
                <w:rStyle w:val="Ttulodellibro"/>
                <w:b w:val="0"/>
                <w:bCs w:val="0"/>
                <w:shd w:val="clear" w:color="auto" w:fill="D9D9D9" w:themeFill="background1" w:themeFillShade="D9"/>
                <w:lang w:val="eu-ES"/>
              </w:rPr>
              <w:t>5</w:t>
            </w:r>
            <w:r w:rsidRPr="00DD0392">
              <w:rPr>
                <w:rStyle w:val="Ttulodellibro"/>
                <w:b w:val="0"/>
                <w:bCs w:val="0"/>
                <w:shd w:val="clear" w:color="auto" w:fill="D9D9D9" w:themeFill="background1" w:themeFillShade="D9"/>
                <w:lang w:val="eu-ES"/>
              </w:rPr>
              <w:t>202</w:t>
            </w:r>
            <w:r>
              <w:rPr>
                <w:rStyle w:val="Ttulodellibro"/>
                <w:b w:val="0"/>
                <w:bCs w:val="0"/>
                <w:shd w:val="clear" w:color="auto" w:fill="D9D9D9" w:themeFill="background1" w:themeFillShade="D9"/>
                <w:lang w:val="eu-ES"/>
              </w:rPr>
              <w:t>1</w:t>
            </w:r>
            <w:r w:rsidRPr="00DD0392">
              <w:rPr>
                <w:rStyle w:val="Ttulodellibro"/>
                <w:b w:val="0"/>
                <w:bCs w:val="0"/>
                <w:shd w:val="clear" w:color="auto" w:fill="D9D9D9" w:themeFill="background1" w:themeFillShade="D9"/>
                <w:lang w:val="eu-ES"/>
              </w:rPr>
              <w:t xml:space="preserve"> </w:t>
            </w:r>
            <w:r w:rsidRPr="00DD0392">
              <w:rPr>
                <w:rStyle w:val="Ttulodellibro"/>
                <w:b w:val="0"/>
                <w:bCs w:val="0"/>
                <w:lang w:val="eu-ES"/>
              </w:rPr>
              <w:t>GIDA</w:t>
            </w:r>
          </w:p>
        </w:tc>
      </w:tr>
      <w:tr w:rsidR="00A370B7" w:rsidRPr="00DD0392" w14:paraId="74FFB160" w14:textId="77777777" w:rsidTr="00D176D9">
        <w:trPr>
          <w:trHeight w:val="828"/>
        </w:trPr>
        <w:tc>
          <w:tcPr>
            <w:tcW w:w="14600" w:type="dxa"/>
            <w:gridSpan w:val="3"/>
          </w:tcPr>
          <w:p w14:paraId="0D8CFE2D" w14:textId="77777777" w:rsidR="00A370B7" w:rsidRPr="00DD0392" w:rsidRDefault="00A370B7" w:rsidP="00A370B7">
            <w:pPr>
              <w:pStyle w:val="Ttulo1"/>
              <w:numPr>
                <w:ilvl w:val="0"/>
                <w:numId w:val="2"/>
              </w:numPr>
              <w:ind w:left="0" w:firstLine="0"/>
              <w:rPr>
                <w:rStyle w:val="Ttulodellibro"/>
                <w:bCs w:val="0"/>
                <w:lang w:val="eu-ES"/>
              </w:rPr>
            </w:pPr>
            <w:r w:rsidRPr="00DD0392">
              <w:rPr>
                <w:rStyle w:val="Ttulodellibro"/>
                <w:bCs w:val="0"/>
                <w:lang w:val="eu-ES"/>
              </w:rPr>
              <w:t>ERANSKINA. OINARRIZKO BETEKIZUNEN ARAUBIDEA: AURRETIAZKO FISKALIZAZIO ETA/EDO KONTU-HARTZE MUGATUA</w:t>
            </w:r>
          </w:p>
        </w:tc>
      </w:tr>
      <w:tr w:rsidR="00A370B7" w:rsidRPr="00DD0392" w14:paraId="79E6ED39" w14:textId="77777777" w:rsidTr="00D176D9">
        <w:tc>
          <w:tcPr>
            <w:tcW w:w="4885" w:type="dxa"/>
          </w:tcPr>
          <w:p w14:paraId="1044B673" w14:textId="77777777" w:rsidR="00A370B7" w:rsidRPr="005F3902" w:rsidRDefault="00A370B7" w:rsidP="00A370B7">
            <w:pPr>
              <w:keepNext/>
              <w:rPr>
                <w:rFonts w:ascii="Lato Light" w:hAnsi="Lato Light"/>
                <w:b/>
                <w:lang w:val="eu-ES"/>
              </w:rPr>
            </w:pPr>
            <w:bookmarkStart w:id="16" w:name="_Hlk62563380"/>
            <w:r w:rsidRPr="005F3902">
              <w:rPr>
                <w:rFonts w:ascii="Lato Light" w:hAnsi="Lato Light"/>
                <w:b/>
                <w:lang w:val="eu-ES"/>
              </w:rPr>
              <w:t>ALDATUTAKO APARTATUA</w:t>
            </w:r>
          </w:p>
        </w:tc>
        <w:tc>
          <w:tcPr>
            <w:tcW w:w="6191" w:type="dxa"/>
          </w:tcPr>
          <w:p w14:paraId="371815F2" w14:textId="77777777" w:rsidR="00A370B7" w:rsidRPr="00DD0392" w:rsidRDefault="00A370B7" w:rsidP="00A370B7">
            <w:pPr>
              <w:keepNext/>
              <w:rPr>
                <w:rFonts w:ascii="Lato Light" w:hAnsi="Lato Light"/>
                <w:b/>
                <w:lang w:val="eu-ES"/>
              </w:rPr>
            </w:pPr>
            <w:r w:rsidRPr="00DD0392">
              <w:rPr>
                <w:rFonts w:ascii="Lato Light" w:hAnsi="Lato Light"/>
                <w:b/>
                <w:lang w:val="eu-ES"/>
              </w:rPr>
              <w:t>IDAZKETA BERRIA</w:t>
            </w:r>
          </w:p>
        </w:tc>
        <w:tc>
          <w:tcPr>
            <w:tcW w:w="3524" w:type="dxa"/>
          </w:tcPr>
          <w:p w14:paraId="320EB949" w14:textId="77777777" w:rsidR="00A370B7" w:rsidRPr="00DD0392" w:rsidRDefault="00A370B7" w:rsidP="00A370B7">
            <w:pPr>
              <w:keepNext/>
              <w:rPr>
                <w:rFonts w:ascii="Lato Light" w:hAnsi="Lato Light"/>
                <w:b/>
                <w:lang w:val="eu-ES"/>
              </w:rPr>
            </w:pPr>
            <w:r w:rsidRPr="00DD0392">
              <w:rPr>
                <w:rFonts w:ascii="Lato Light" w:hAnsi="Lato Light"/>
                <w:b/>
                <w:lang w:val="eu-ES"/>
              </w:rPr>
              <w:t>JUSTIFIKAZIOA</w:t>
            </w:r>
          </w:p>
        </w:tc>
      </w:tr>
      <w:tr w:rsidR="00A370B7" w:rsidRPr="00DD0392" w14:paraId="62F1C235" w14:textId="77777777" w:rsidTr="00D176D9">
        <w:trPr>
          <w:trHeight w:val="1880"/>
        </w:trPr>
        <w:tc>
          <w:tcPr>
            <w:tcW w:w="4885" w:type="dxa"/>
          </w:tcPr>
          <w:p w14:paraId="2B279D64" w14:textId="77777777" w:rsidR="00A370B7" w:rsidRPr="00DD0392" w:rsidRDefault="00A370B7" w:rsidP="00A370B7">
            <w:pPr>
              <w:pStyle w:val="Ttulo1"/>
              <w:keepLines w:val="0"/>
              <w:spacing w:before="0"/>
              <w:jc w:val="both"/>
              <w:rPr>
                <w:rFonts w:ascii="Lato Light" w:hAnsi="Lato Light"/>
                <w:color w:val="auto"/>
                <w:sz w:val="20"/>
                <w:szCs w:val="20"/>
                <w:lang w:val="eu-ES"/>
              </w:rPr>
            </w:pPr>
            <w:bookmarkStart w:id="17" w:name="_Toc26194263"/>
            <w:bookmarkStart w:id="18" w:name="_Hlk72328139"/>
            <w:bookmarkEnd w:id="16"/>
            <w:r w:rsidRPr="00DD0392">
              <w:rPr>
                <w:rFonts w:ascii="Lato Light" w:hAnsi="Lato Light"/>
                <w:color w:val="auto"/>
                <w:sz w:val="20"/>
                <w:szCs w:val="20"/>
                <w:lang w:val="eu-ES"/>
              </w:rPr>
              <w:t>KONTRATAZIOA, ONDARE KONTRATUAK ETA KONTRATU PRIBATUAK ETA ONDARE ERANKTZUKIZUNA</w:t>
            </w:r>
            <w:bookmarkEnd w:id="17"/>
          </w:p>
          <w:p w14:paraId="29CDDE92" w14:textId="77777777" w:rsidR="00A370B7" w:rsidRPr="00DD0392" w:rsidRDefault="00A370B7" w:rsidP="00A370B7">
            <w:pPr>
              <w:pStyle w:val="Ttulo3"/>
              <w:keepLines w:val="0"/>
              <w:numPr>
                <w:ilvl w:val="0"/>
                <w:numId w:val="20"/>
              </w:numPr>
              <w:spacing w:before="0"/>
              <w:ind w:left="0" w:hanging="1"/>
              <w:jc w:val="both"/>
              <w:rPr>
                <w:rFonts w:ascii="Lato Light" w:hAnsi="Lato Light"/>
                <w:color w:val="auto"/>
                <w:sz w:val="20"/>
                <w:szCs w:val="20"/>
                <w:lang w:val="eu-ES"/>
              </w:rPr>
            </w:pPr>
            <w:r w:rsidRPr="00DD0392">
              <w:rPr>
                <w:rFonts w:ascii="Lato Light" w:hAnsi="Lato Light"/>
                <w:color w:val="auto"/>
                <w:sz w:val="20"/>
                <w:szCs w:val="20"/>
                <w:lang w:val="eu-ES"/>
              </w:rPr>
              <w:t>HORNIDURAK</w:t>
            </w:r>
          </w:p>
          <w:p w14:paraId="59E04754" w14:textId="77777777" w:rsidR="00A370B7" w:rsidRPr="00BF3CDF" w:rsidRDefault="00A370B7" w:rsidP="00A370B7">
            <w:pPr>
              <w:pStyle w:val="Prrafodelista"/>
              <w:keepNext/>
              <w:keepLines/>
              <w:numPr>
                <w:ilvl w:val="0"/>
                <w:numId w:val="4"/>
              </w:numPr>
              <w:ind w:left="10" w:firstLine="0"/>
              <w:jc w:val="both"/>
              <w:rPr>
                <w:rFonts w:ascii="Lato Light" w:hAnsi="Lato Light"/>
                <w:lang w:val="eu-ES"/>
              </w:rPr>
            </w:pPr>
            <w:bookmarkStart w:id="19" w:name="_Toc26194304"/>
            <w:r w:rsidRPr="00DD0392">
              <w:rPr>
                <w:rFonts w:ascii="Lato Light" w:hAnsi="Lato Light"/>
                <w:u w:val="single"/>
                <w:lang w:val="eu-ES"/>
              </w:rPr>
              <w:t>GASTUAREN ONARPENA (RC FASEA 5.000 BIZTANLETIK BEHERAKOENTZAT/A)</w:t>
            </w:r>
            <w:bookmarkEnd w:id="19"/>
            <w:r>
              <w:rPr>
                <w:rFonts w:ascii="Lato Light" w:hAnsi="Lato Light"/>
                <w:u w:val="single"/>
                <w:lang w:val="eu-ES"/>
              </w:rPr>
              <w:t xml:space="preserve"> (KONTRATU TXIKIAK IZAN EZIK</w:t>
            </w:r>
            <w:r w:rsidRPr="00BF3CDF">
              <w:rPr>
                <w:rFonts w:ascii="Lato Light" w:hAnsi="Lato Light"/>
                <w:caps/>
                <w:u w:val="single"/>
                <w:lang w:val="eu-ES"/>
              </w:rPr>
              <w:t>)</w:t>
            </w:r>
          </w:p>
          <w:p w14:paraId="0C1D3584" w14:textId="77777777" w:rsidR="00A370B7" w:rsidRPr="00D83CB7" w:rsidRDefault="00A370B7" w:rsidP="00A370B7">
            <w:pPr>
              <w:keepNext/>
              <w:keepLines/>
              <w:spacing w:after="120"/>
              <w:ind w:left="10"/>
              <w:jc w:val="both"/>
              <w:rPr>
                <w:rFonts w:ascii="Lato Light" w:hAnsi="Lato Light"/>
              </w:rPr>
            </w:pPr>
            <w:r w:rsidRPr="00D83CB7">
              <w:rPr>
                <w:rFonts w:ascii="Lato Light" w:hAnsi="Lato Light"/>
                <w:b/>
                <w:bCs/>
              </w:rPr>
              <w:t>B</w:t>
            </w:r>
            <w:r>
              <w:rPr>
                <w:rFonts w:ascii="Lato Light" w:hAnsi="Lato Light"/>
                <w:b/>
                <w:bCs/>
              </w:rPr>
              <w:t>9</w:t>
            </w:r>
          </w:p>
        </w:tc>
        <w:tc>
          <w:tcPr>
            <w:tcW w:w="6191" w:type="dxa"/>
          </w:tcPr>
          <w:p w14:paraId="579AADD1" w14:textId="77777777" w:rsidR="00A370B7" w:rsidRPr="00FE5EEE" w:rsidRDefault="00A370B7" w:rsidP="00A370B7">
            <w:pPr>
              <w:widowControl w:val="0"/>
              <w:autoSpaceDE w:val="0"/>
              <w:autoSpaceDN w:val="0"/>
              <w:adjustRightInd w:val="0"/>
              <w:spacing w:before="60" w:after="120"/>
              <w:ind w:right="153"/>
              <w:jc w:val="both"/>
              <w:rPr>
                <w:rFonts w:ascii="Lato Light" w:hAnsi="Lato Light"/>
              </w:rPr>
            </w:pPr>
            <w:bookmarkStart w:id="20" w:name="_Hlk72328123"/>
            <w:r>
              <w:rPr>
                <w:rFonts w:ascii="Lato Light" w:hAnsi="Lato Light"/>
              </w:rPr>
              <w:t>PROZEDURA IREKI SINPLIFIKATUAREN LEHENENGO BALDINTZA ALDATZEN DA</w:t>
            </w:r>
            <w:r w:rsidRPr="00FE5EEE">
              <w:rPr>
                <w:rFonts w:ascii="Lato Light" w:hAnsi="Lato Light"/>
              </w:rPr>
              <w:t xml:space="preserve">: </w:t>
            </w:r>
          </w:p>
          <w:p w14:paraId="640B12D9" w14:textId="77777777" w:rsidR="00A370B7" w:rsidRPr="00E47988" w:rsidRDefault="00A370B7" w:rsidP="00A370B7">
            <w:pPr>
              <w:pStyle w:val="Prrafodelista"/>
              <w:widowControl w:val="0"/>
              <w:numPr>
                <w:ilvl w:val="0"/>
                <w:numId w:val="28"/>
              </w:numPr>
              <w:autoSpaceDE w:val="0"/>
              <w:autoSpaceDN w:val="0"/>
              <w:adjustRightInd w:val="0"/>
              <w:spacing w:before="60"/>
              <w:ind w:left="85" w:right="153" w:hanging="79"/>
              <w:jc w:val="both"/>
              <w:rPr>
                <w:rFonts w:ascii="Lato Light" w:hAnsi="Lato Light"/>
              </w:rPr>
            </w:pPr>
            <w:r w:rsidRPr="00E47988">
              <w:rPr>
                <w:rFonts w:ascii="Lato Light" w:hAnsi="Lato Light"/>
              </w:rPr>
              <w:t xml:space="preserve">Balio zenbatetsia SPKLren 21.1 artikuluaren a) letran ezarritako zenbatekoaren edo haren eguneratzeen txikiagoa izatea. </w:t>
            </w:r>
            <w:bookmarkEnd w:id="20"/>
          </w:p>
        </w:tc>
        <w:tc>
          <w:tcPr>
            <w:tcW w:w="3524" w:type="dxa"/>
          </w:tcPr>
          <w:p w14:paraId="17DF0C91" w14:textId="77777777" w:rsidR="00A370B7" w:rsidRPr="00F75E72" w:rsidRDefault="00A370B7" w:rsidP="00A370B7">
            <w:pPr>
              <w:widowControl w:val="0"/>
              <w:autoSpaceDE w:val="0"/>
              <w:autoSpaceDN w:val="0"/>
              <w:adjustRightInd w:val="0"/>
              <w:spacing w:before="60"/>
              <w:ind w:right="153"/>
              <w:jc w:val="both"/>
              <w:rPr>
                <w:rFonts w:ascii="Lato Light" w:hAnsi="Lato Light"/>
              </w:rPr>
            </w:pPr>
            <w:r>
              <w:rPr>
                <w:rFonts w:ascii="Lato Light" w:hAnsi="Lato Light"/>
              </w:rPr>
              <w:t xml:space="preserve">ESTATUAREN 2021. URTERAKO AURREKONTU OROKORREI BURUZKO ABENDUAREN 30EKO LEGERAREN </w:t>
            </w:r>
            <w:r>
              <w:rPr>
                <w:rFonts w:ascii="Lato Light" w:hAnsi="Lato Light"/>
                <w:caps/>
              </w:rPr>
              <w:t xml:space="preserve">oker-zuzenketaren ondorioz SPKL-REN 159.1 ARTIKULUA ALDATU BAITA.  </w:t>
            </w:r>
          </w:p>
        </w:tc>
      </w:tr>
      <w:bookmarkEnd w:id="18"/>
      <w:tr w:rsidR="00A370B7" w:rsidRPr="00DD0392" w14:paraId="40579670" w14:textId="77777777" w:rsidTr="00D176D9">
        <w:tc>
          <w:tcPr>
            <w:tcW w:w="4885" w:type="dxa"/>
          </w:tcPr>
          <w:p w14:paraId="6FB4598C" w14:textId="77777777" w:rsidR="00A370B7" w:rsidRPr="00DD0392" w:rsidRDefault="00A370B7" w:rsidP="00A370B7">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74DC3815" w14:textId="77777777" w:rsidR="00A370B7" w:rsidRPr="00D83CB7" w:rsidRDefault="00A370B7" w:rsidP="00A370B7">
            <w:pPr>
              <w:pStyle w:val="Ttulo2"/>
              <w:numPr>
                <w:ilvl w:val="0"/>
                <w:numId w:val="5"/>
              </w:numPr>
              <w:spacing w:before="0"/>
              <w:ind w:left="0" w:firstLine="0"/>
              <w:jc w:val="both"/>
              <w:rPr>
                <w:rFonts w:ascii="Lato Light" w:hAnsi="Lato Light"/>
                <w:sz w:val="20"/>
                <w:szCs w:val="20"/>
              </w:rPr>
            </w:pPr>
            <w:r w:rsidRPr="00DD0392">
              <w:rPr>
                <w:rFonts w:ascii="Lato Light" w:hAnsi="Lato Light"/>
                <w:color w:val="000000" w:themeColor="text1"/>
                <w:sz w:val="20"/>
                <w:szCs w:val="20"/>
                <w:lang w:val="eu-ES"/>
              </w:rPr>
              <w:t>ZERBITZUAK</w:t>
            </w:r>
          </w:p>
          <w:p w14:paraId="3F6070F2" w14:textId="77777777" w:rsidR="00A370B7" w:rsidRPr="00FE5EEE" w:rsidRDefault="00A370B7" w:rsidP="00A370B7">
            <w:pPr>
              <w:pStyle w:val="Prrafodelista"/>
              <w:keepNext/>
              <w:keepLines/>
              <w:numPr>
                <w:ilvl w:val="0"/>
                <w:numId w:val="7"/>
              </w:numPr>
              <w:ind w:left="0" w:hanging="11"/>
              <w:jc w:val="both"/>
              <w:rPr>
                <w:rFonts w:ascii="Lato Light" w:hAnsi="Lato Light"/>
                <w:caps/>
                <w:u w:val="single"/>
              </w:rPr>
            </w:pPr>
            <w:r w:rsidRPr="00DD0392">
              <w:rPr>
                <w:rFonts w:ascii="Lato Light" w:hAnsi="Lato Light"/>
                <w:u w:val="single"/>
                <w:lang w:val="eu-ES"/>
              </w:rPr>
              <w:t>GASTUAREN ONARPENA (RC FASEA 5.000 BIZTANLETIK BEHERAKOENTZAT/A)</w:t>
            </w:r>
            <w:r>
              <w:rPr>
                <w:rFonts w:ascii="Lato Light" w:hAnsi="Lato Light"/>
                <w:u w:val="single"/>
                <w:lang w:val="eu-ES"/>
              </w:rPr>
              <w:t xml:space="preserve"> (KONTRATU TXIKIAK IZAN EZIK</w:t>
            </w:r>
            <w:r w:rsidRPr="00FE5EEE">
              <w:rPr>
                <w:rFonts w:ascii="Lato Light" w:hAnsi="Lato Light"/>
                <w:caps/>
                <w:u w:val="single"/>
              </w:rPr>
              <w:t>)</w:t>
            </w:r>
          </w:p>
          <w:p w14:paraId="71D9BC5E" w14:textId="77777777" w:rsidR="00A370B7" w:rsidRPr="00D83CB7" w:rsidRDefault="00A370B7" w:rsidP="00A370B7">
            <w:pPr>
              <w:keepNext/>
              <w:keepLines/>
              <w:spacing w:after="120"/>
              <w:jc w:val="both"/>
              <w:rPr>
                <w:rFonts w:ascii="Lato Light" w:hAnsi="Lato Light"/>
                <w:b/>
                <w:bCs/>
              </w:rPr>
            </w:pPr>
            <w:r>
              <w:rPr>
                <w:rFonts w:ascii="Lato Light" w:hAnsi="Lato Light"/>
                <w:b/>
                <w:bCs/>
              </w:rPr>
              <w:t>B9</w:t>
            </w:r>
          </w:p>
        </w:tc>
        <w:tc>
          <w:tcPr>
            <w:tcW w:w="6191" w:type="dxa"/>
          </w:tcPr>
          <w:p w14:paraId="491C54CA" w14:textId="77777777" w:rsidR="00A370B7" w:rsidRPr="00EE2031" w:rsidRDefault="00A370B7" w:rsidP="00A370B7">
            <w:pPr>
              <w:widowControl w:val="0"/>
              <w:autoSpaceDE w:val="0"/>
              <w:autoSpaceDN w:val="0"/>
              <w:adjustRightInd w:val="0"/>
              <w:spacing w:before="60" w:after="120"/>
              <w:ind w:right="153"/>
              <w:jc w:val="both"/>
              <w:rPr>
                <w:rFonts w:ascii="Lato Light" w:hAnsi="Lato Light"/>
              </w:rPr>
            </w:pPr>
            <w:r>
              <w:rPr>
                <w:rFonts w:ascii="Lato Light" w:hAnsi="Lato Light"/>
              </w:rPr>
              <w:t>PROZEDURA IREKI SINPLIFIKATUAREN LEHENENGO BALDINTZA ALDATZEN DA</w:t>
            </w:r>
            <w:r w:rsidRPr="00EE2031">
              <w:rPr>
                <w:rFonts w:ascii="Lato Light" w:hAnsi="Lato Light"/>
              </w:rPr>
              <w:t xml:space="preserve">: </w:t>
            </w:r>
          </w:p>
          <w:p w14:paraId="5EED9FEC" w14:textId="77777777" w:rsidR="00A370B7" w:rsidRPr="00EE2031" w:rsidRDefault="00A370B7" w:rsidP="00A370B7">
            <w:pPr>
              <w:pStyle w:val="Prrafodelista"/>
              <w:keepNext/>
              <w:keepLines/>
              <w:numPr>
                <w:ilvl w:val="0"/>
                <w:numId w:val="6"/>
              </w:numPr>
              <w:autoSpaceDE w:val="0"/>
              <w:autoSpaceDN w:val="0"/>
              <w:adjustRightInd w:val="0"/>
              <w:spacing w:before="60"/>
              <w:ind w:left="43" w:right="153" w:firstLine="0"/>
              <w:jc w:val="both"/>
              <w:rPr>
                <w:rFonts w:ascii="Lato Light" w:hAnsi="Lato Light"/>
              </w:rPr>
            </w:pPr>
            <w:r w:rsidRPr="00E47988">
              <w:rPr>
                <w:rFonts w:ascii="Lato Light" w:hAnsi="Lato Light"/>
              </w:rPr>
              <w:t>Balio zenbatetsia SPKLren 2</w:t>
            </w:r>
            <w:r>
              <w:rPr>
                <w:rFonts w:ascii="Lato Light" w:hAnsi="Lato Light"/>
              </w:rPr>
              <w:t>2</w:t>
            </w:r>
            <w:r w:rsidRPr="00E47988">
              <w:rPr>
                <w:rFonts w:ascii="Lato Light" w:hAnsi="Lato Light"/>
              </w:rPr>
              <w:t>.1 artikuluaren a) letran ezarritako zenbatekoaren edo haren eguneratzeen txikiagoa izatea</w:t>
            </w:r>
            <w:r w:rsidRPr="00EE2031">
              <w:rPr>
                <w:rFonts w:ascii="Lato Light" w:hAnsi="Lato Light"/>
              </w:rPr>
              <w:t>.</w:t>
            </w:r>
          </w:p>
        </w:tc>
        <w:tc>
          <w:tcPr>
            <w:tcW w:w="3524" w:type="dxa"/>
          </w:tcPr>
          <w:p w14:paraId="5D1D1911" w14:textId="77777777" w:rsidR="00A370B7" w:rsidRPr="00327F68" w:rsidRDefault="00A370B7" w:rsidP="00A370B7">
            <w:pPr>
              <w:widowControl w:val="0"/>
              <w:autoSpaceDE w:val="0"/>
              <w:autoSpaceDN w:val="0"/>
              <w:adjustRightInd w:val="0"/>
              <w:spacing w:before="60"/>
              <w:ind w:right="153"/>
              <w:jc w:val="both"/>
              <w:rPr>
                <w:rFonts w:ascii="Lato Light" w:hAnsi="Lato Light"/>
              </w:rPr>
            </w:pPr>
            <w:r>
              <w:rPr>
                <w:rFonts w:ascii="Lato Light" w:hAnsi="Lato Light"/>
              </w:rPr>
              <w:t xml:space="preserve">ESTATUAREN 2021. URTERAKO AURREKONTU OROKORREI BURUZKO ABENDUAREN 30EKO LEGERAREN </w:t>
            </w:r>
            <w:r>
              <w:rPr>
                <w:rFonts w:ascii="Lato Light" w:hAnsi="Lato Light"/>
                <w:caps/>
              </w:rPr>
              <w:t xml:space="preserve">oker-zuzenketaren ondorioz SPKL-REN 159.1 ARTIKULUA ALDATU BAITA.  </w:t>
            </w:r>
          </w:p>
        </w:tc>
      </w:tr>
      <w:tr w:rsidR="00A370B7" w:rsidRPr="00DD0392" w14:paraId="01C51EB2" w14:textId="77777777" w:rsidTr="00D176D9">
        <w:tc>
          <w:tcPr>
            <w:tcW w:w="4885" w:type="dxa"/>
          </w:tcPr>
          <w:p w14:paraId="7B332ACA" w14:textId="77777777" w:rsidR="00A370B7" w:rsidRPr="00DD0392" w:rsidRDefault="00A370B7" w:rsidP="00A370B7">
            <w:pPr>
              <w:pStyle w:val="Ttulo1"/>
              <w:keepLines w:val="0"/>
              <w:spacing w:before="0"/>
              <w:jc w:val="both"/>
              <w:rPr>
                <w:rFonts w:ascii="Lato Light" w:hAnsi="Lato Light"/>
                <w:color w:val="auto"/>
                <w:sz w:val="20"/>
                <w:szCs w:val="20"/>
                <w:lang w:val="eu-ES"/>
              </w:rPr>
            </w:pPr>
            <w:bookmarkStart w:id="21" w:name="_Toc26682308"/>
            <w:r w:rsidRPr="00DD0392">
              <w:rPr>
                <w:rFonts w:ascii="Lato Light" w:hAnsi="Lato Light"/>
                <w:color w:val="auto"/>
                <w:sz w:val="20"/>
                <w:szCs w:val="20"/>
                <w:lang w:val="eu-ES"/>
              </w:rPr>
              <w:t>KONTRATAZIOA, ONDARE KONTRATUAK ETA KONTRATU PRIBATUAK ETA ONDARE ERANKTZUKIZUNA</w:t>
            </w:r>
          </w:p>
          <w:p w14:paraId="74FD7AFF" w14:textId="77777777" w:rsidR="00A370B7" w:rsidRPr="003C27FD" w:rsidRDefault="00A370B7" w:rsidP="00A370B7">
            <w:pPr>
              <w:pStyle w:val="Ttulo2"/>
              <w:numPr>
                <w:ilvl w:val="0"/>
                <w:numId w:val="22"/>
              </w:numPr>
              <w:spacing w:before="0"/>
              <w:ind w:left="0" w:firstLine="32"/>
              <w:jc w:val="both"/>
              <w:rPr>
                <w:rFonts w:ascii="Lato Light" w:hAnsi="Lato Light"/>
                <w:caps/>
                <w:color w:val="auto"/>
                <w:sz w:val="20"/>
                <w:szCs w:val="20"/>
                <w:lang w:val="eu-ES"/>
              </w:rPr>
            </w:pPr>
            <w:bookmarkStart w:id="22" w:name="_Toc26194345"/>
            <w:bookmarkEnd w:id="21"/>
            <w:r w:rsidRPr="003C27FD">
              <w:rPr>
                <w:rFonts w:ascii="Lato Light" w:hAnsi="Lato Light"/>
                <w:caps/>
                <w:color w:val="auto"/>
                <w:sz w:val="20"/>
                <w:szCs w:val="20"/>
                <w:lang w:val="eu-ES"/>
              </w:rPr>
              <w:t>Lanak administrazioak berak gauzatzea: lankidetza-kontratuak enpresa partikularrekin eta mandatuak baliabide propio pertsonifikatuei</w:t>
            </w:r>
            <w:bookmarkEnd w:id="22"/>
          </w:p>
          <w:p w14:paraId="3B646CF7" w14:textId="77777777" w:rsidR="00A370B7" w:rsidRPr="003C27FD" w:rsidRDefault="00A370B7" w:rsidP="00A370B7">
            <w:pPr>
              <w:pStyle w:val="Ttulo3"/>
              <w:keepLines w:val="0"/>
              <w:numPr>
                <w:ilvl w:val="0"/>
                <w:numId w:val="23"/>
              </w:numPr>
              <w:spacing w:before="0"/>
              <w:ind w:left="0" w:firstLine="32"/>
              <w:jc w:val="both"/>
              <w:rPr>
                <w:rFonts w:ascii="Lato Light" w:hAnsi="Lato Light"/>
                <w:caps/>
                <w:color w:val="auto"/>
                <w:sz w:val="20"/>
                <w:szCs w:val="20"/>
                <w:lang w:val="eu-ES"/>
              </w:rPr>
            </w:pPr>
            <w:bookmarkStart w:id="23" w:name="_Toc26194346"/>
            <w:r w:rsidRPr="003C27FD">
              <w:rPr>
                <w:rFonts w:ascii="Lato Light" w:hAnsi="Lato Light"/>
                <w:caps/>
                <w:color w:val="auto"/>
                <w:sz w:val="20"/>
                <w:szCs w:val="20"/>
                <w:lang w:val="eu-ES"/>
              </w:rPr>
              <w:t>Lankidetza enpresa partikularrekin</w:t>
            </w:r>
            <w:bookmarkEnd w:id="23"/>
          </w:p>
          <w:p w14:paraId="16B521F7" w14:textId="77777777" w:rsidR="00A370B7" w:rsidRPr="003C27FD" w:rsidRDefault="00A370B7" w:rsidP="00A370B7">
            <w:pPr>
              <w:pStyle w:val="Prrafodelista"/>
              <w:keepNext/>
              <w:keepLines/>
              <w:numPr>
                <w:ilvl w:val="0"/>
                <w:numId w:val="8"/>
              </w:numPr>
              <w:ind w:left="0" w:hanging="11"/>
              <w:jc w:val="both"/>
              <w:rPr>
                <w:rFonts w:ascii="Lato Light" w:eastAsiaTheme="majorEastAsia" w:hAnsi="Lato Light"/>
                <w:caps/>
                <w:lang w:val="eu-ES"/>
              </w:rPr>
            </w:pPr>
            <w:r w:rsidRPr="00525CC0">
              <w:rPr>
                <w:rFonts w:ascii="Lato Light" w:eastAsiaTheme="majorEastAsia" w:hAnsi="Lato Light"/>
                <w:caps/>
                <w:u w:val="single"/>
                <w:lang w:val="eu-ES"/>
              </w:rPr>
              <w:t>Onarpena (A/RC fasea 5.000 biztanletik beherakoentzat</w:t>
            </w:r>
            <w:r w:rsidRPr="003C27FD">
              <w:rPr>
                <w:rFonts w:ascii="Lato Light" w:eastAsiaTheme="majorEastAsia" w:hAnsi="Lato Light"/>
                <w:caps/>
                <w:lang w:val="eu-ES"/>
              </w:rPr>
              <w:t>)</w:t>
            </w:r>
          </w:p>
          <w:p w14:paraId="3DE4B93A" w14:textId="77777777" w:rsidR="00A370B7" w:rsidRPr="00EE2031" w:rsidRDefault="00A370B7" w:rsidP="00A370B7">
            <w:pPr>
              <w:keepNext/>
              <w:keepLines/>
              <w:spacing w:after="120"/>
              <w:jc w:val="both"/>
              <w:rPr>
                <w:rFonts w:ascii="Lato Light" w:hAnsi="Lato Light"/>
                <w:b/>
                <w:bCs/>
              </w:rPr>
            </w:pPr>
            <w:r>
              <w:rPr>
                <w:rFonts w:ascii="Lato Light" w:hAnsi="Lato Light"/>
                <w:b/>
                <w:bCs/>
              </w:rPr>
              <w:t>B9</w:t>
            </w:r>
          </w:p>
        </w:tc>
        <w:tc>
          <w:tcPr>
            <w:tcW w:w="6191" w:type="dxa"/>
          </w:tcPr>
          <w:p w14:paraId="0AA2BE44" w14:textId="77777777" w:rsidR="00A370B7" w:rsidRPr="00EE2031" w:rsidRDefault="00A370B7" w:rsidP="00A370B7">
            <w:pPr>
              <w:widowControl w:val="0"/>
              <w:autoSpaceDE w:val="0"/>
              <w:autoSpaceDN w:val="0"/>
              <w:adjustRightInd w:val="0"/>
              <w:spacing w:before="60"/>
              <w:ind w:right="153"/>
              <w:jc w:val="both"/>
              <w:rPr>
                <w:rFonts w:ascii="Lato Light" w:hAnsi="Lato Light"/>
              </w:rPr>
            </w:pPr>
            <w:r>
              <w:rPr>
                <w:rFonts w:ascii="Lato Light" w:hAnsi="Lato Light"/>
              </w:rPr>
              <w:t>PROZEDURA IREKI SINPLIFIKATUAREN LEHENENGO BALDINTZA ALDATZEN DA</w:t>
            </w:r>
            <w:r w:rsidRPr="00EE2031">
              <w:rPr>
                <w:rFonts w:ascii="Lato Light" w:hAnsi="Lato Light"/>
              </w:rPr>
              <w:t xml:space="preserve">: </w:t>
            </w:r>
          </w:p>
          <w:p w14:paraId="2069E22A" w14:textId="77777777" w:rsidR="00A370B7" w:rsidRPr="00397AF0" w:rsidRDefault="00A370B7" w:rsidP="00A370B7">
            <w:pPr>
              <w:pStyle w:val="Prrafodelista"/>
              <w:keepNext/>
              <w:widowControl w:val="0"/>
              <w:numPr>
                <w:ilvl w:val="0"/>
                <w:numId w:val="1"/>
              </w:numPr>
              <w:autoSpaceDE w:val="0"/>
              <w:autoSpaceDN w:val="0"/>
              <w:adjustRightInd w:val="0"/>
              <w:spacing w:before="60"/>
              <w:ind w:left="43" w:right="153" w:firstLine="0"/>
              <w:jc w:val="both"/>
              <w:rPr>
                <w:rFonts w:ascii="Lato Light" w:hAnsi="Lato Light"/>
              </w:rPr>
            </w:pPr>
            <w:r w:rsidRPr="00065C55">
              <w:rPr>
                <w:rFonts w:ascii="Lato Light" w:hAnsi="Lato Light"/>
              </w:rPr>
              <w:t>Balio zenbatetsia 2.000.000 eurokoa edo txikiagoa izatea, obren kasuan; hornidura- eta zerbitzu-kontratuen kasuan, berriz, balio hori SPKLren 21.1 artikuluaren a) letran eta 22.1 artikuluaren a) letran hurrenez hurren ezarritako zenbatekoaren edo haren eguneratzeen txikiagoa izatea.</w:t>
            </w:r>
          </w:p>
        </w:tc>
        <w:tc>
          <w:tcPr>
            <w:tcW w:w="3524" w:type="dxa"/>
          </w:tcPr>
          <w:p w14:paraId="19162639" w14:textId="77777777" w:rsidR="00A370B7" w:rsidRPr="00327F68" w:rsidRDefault="00A370B7" w:rsidP="00A370B7">
            <w:pPr>
              <w:widowControl w:val="0"/>
              <w:autoSpaceDE w:val="0"/>
              <w:autoSpaceDN w:val="0"/>
              <w:adjustRightInd w:val="0"/>
              <w:spacing w:before="60"/>
              <w:ind w:right="153"/>
              <w:jc w:val="both"/>
              <w:rPr>
                <w:rFonts w:ascii="Lato Light" w:hAnsi="Lato Light"/>
              </w:rPr>
            </w:pPr>
            <w:r>
              <w:rPr>
                <w:rFonts w:ascii="Lato Light" w:hAnsi="Lato Light"/>
              </w:rPr>
              <w:t xml:space="preserve">ESTATUAREN 2021. URTERAKO AURREKONTU OROKORREI BURUZKO ABENDUAREN 30EKO LEGERAREN </w:t>
            </w:r>
            <w:r>
              <w:rPr>
                <w:rFonts w:ascii="Lato Light" w:hAnsi="Lato Light"/>
                <w:caps/>
              </w:rPr>
              <w:t xml:space="preserve">oker-zuzenketaren ondorioz SPKL-REN 159.1 ARTIKULUA ALDATU BAITA.  </w:t>
            </w:r>
          </w:p>
        </w:tc>
      </w:tr>
      <w:tr w:rsidR="00A370B7" w:rsidRPr="00DD0392" w14:paraId="29185DB5" w14:textId="77777777" w:rsidTr="00D176D9">
        <w:tc>
          <w:tcPr>
            <w:tcW w:w="4885" w:type="dxa"/>
          </w:tcPr>
          <w:p w14:paraId="023738CF" w14:textId="77777777" w:rsidR="00A370B7" w:rsidRPr="00DD0392" w:rsidRDefault="00A370B7" w:rsidP="00A370B7">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1B8AFBC6" w14:textId="77777777" w:rsidR="00A370B7" w:rsidRPr="00DD0392" w:rsidRDefault="00A370B7" w:rsidP="00A370B7">
            <w:pPr>
              <w:pStyle w:val="Ttulo2"/>
              <w:keepLines w:val="0"/>
              <w:numPr>
                <w:ilvl w:val="0"/>
                <w:numId w:val="21"/>
              </w:numPr>
              <w:spacing w:before="0"/>
              <w:ind w:left="0" w:firstLine="0"/>
              <w:jc w:val="both"/>
              <w:rPr>
                <w:rFonts w:ascii="Lato Light" w:hAnsi="Lato Light"/>
                <w:sz w:val="20"/>
                <w:szCs w:val="20"/>
                <w:lang w:val="eu-ES"/>
              </w:rPr>
            </w:pPr>
            <w:bookmarkStart w:id="24" w:name="_Toc26194376"/>
            <w:r w:rsidRPr="00DD0392">
              <w:rPr>
                <w:rFonts w:ascii="Lato Light" w:hAnsi="Lato Light"/>
                <w:sz w:val="20"/>
                <w:szCs w:val="20"/>
                <w:lang w:val="eu-ES"/>
              </w:rPr>
              <w:t>SORKUNTZA ETA INTERPRETAZIO ARTISTIKO ETA LITERARIOKO, IKUSKIZUNETAKO ETA ASEGURUETAKO KONTRATU PRIBATUAK</w:t>
            </w:r>
            <w:bookmarkEnd w:id="24"/>
          </w:p>
          <w:p w14:paraId="3DE9A99A" w14:textId="77777777" w:rsidR="00A370B7" w:rsidRPr="00BF3CDF" w:rsidRDefault="00A370B7" w:rsidP="00A370B7">
            <w:pPr>
              <w:pStyle w:val="Prrafodelista"/>
              <w:keepNext/>
              <w:keepLines/>
              <w:numPr>
                <w:ilvl w:val="0"/>
                <w:numId w:val="9"/>
              </w:numPr>
              <w:ind w:left="0" w:firstLine="0"/>
              <w:jc w:val="both"/>
              <w:rPr>
                <w:rFonts w:ascii="Lato Light" w:hAnsi="Lato Light"/>
                <w:caps/>
                <w:u w:val="single"/>
                <w:lang w:val="eu-ES"/>
              </w:rPr>
            </w:pPr>
            <w:r w:rsidRPr="00DD0392">
              <w:rPr>
                <w:rFonts w:ascii="Lato Light" w:hAnsi="Lato Light"/>
                <w:u w:val="single"/>
                <w:lang w:val="eu-ES"/>
              </w:rPr>
              <w:lastRenderedPageBreak/>
              <w:t>GASTUAREN ONARPENA (RC FASEA 5.000 BIZTANLETIK BEHERAKOENTZAT/A)</w:t>
            </w:r>
            <w:r>
              <w:rPr>
                <w:rFonts w:ascii="Lato Light" w:hAnsi="Lato Light"/>
                <w:u w:val="single"/>
                <w:lang w:val="eu-ES"/>
              </w:rPr>
              <w:t xml:space="preserve"> (KONTRATU TXIKIAK IZAN EZIK</w:t>
            </w:r>
            <w:r w:rsidRPr="00BF3CDF">
              <w:rPr>
                <w:rFonts w:ascii="Lato Light" w:hAnsi="Lato Light"/>
                <w:caps/>
                <w:u w:val="single"/>
                <w:lang w:val="eu-ES"/>
              </w:rPr>
              <w:t>)</w:t>
            </w:r>
          </w:p>
          <w:p w14:paraId="481C4080" w14:textId="77777777" w:rsidR="00A370B7" w:rsidRPr="00D83CB7" w:rsidRDefault="00A370B7" w:rsidP="00A370B7">
            <w:pPr>
              <w:keepNext/>
              <w:keepLines/>
              <w:spacing w:after="120"/>
              <w:rPr>
                <w:rFonts w:ascii="Lato Light" w:hAnsi="Lato Light"/>
                <w:b/>
                <w:bCs/>
              </w:rPr>
            </w:pPr>
            <w:r w:rsidRPr="00D83CB7">
              <w:rPr>
                <w:rFonts w:ascii="Lato Light" w:hAnsi="Lato Light"/>
                <w:b/>
                <w:bCs/>
              </w:rPr>
              <w:t>B1</w:t>
            </w:r>
            <w:r>
              <w:rPr>
                <w:rFonts w:ascii="Lato Light" w:hAnsi="Lato Light"/>
                <w:b/>
                <w:bCs/>
              </w:rPr>
              <w:t>1</w:t>
            </w:r>
          </w:p>
        </w:tc>
        <w:tc>
          <w:tcPr>
            <w:tcW w:w="6191" w:type="dxa"/>
          </w:tcPr>
          <w:p w14:paraId="7EE35A3E" w14:textId="77777777" w:rsidR="00A370B7" w:rsidRPr="00EE2031" w:rsidRDefault="00A370B7" w:rsidP="00A370B7">
            <w:pPr>
              <w:widowControl w:val="0"/>
              <w:autoSpaceDE w:val="0"/>
              <w:autoSpaceDN w:val="0"/>
              <w:adjustRightInd w:val="0"/>
              <w:spacing w:after="120"/>
              <w:ind w:right="153"/>
              <w:jc w:val="both"/>
              <w:rPr>
                <w:rFonts w:ascii="Lato Light" w:hAnsi="Lato Light"/>
              </w:rPr>
            </w:pPr>
            <w:r>
              <w:rPr>
                <w:rFonts w:ascii="Lato Light" w:hAnsi="Lato Light"/>
              </w:rPr>
              <w:lastRenderedPageBreak/>
              <w:t>PROZEDURA IREKI SINPLIFIKATUAREN LEHENENGO BALDINTZA ALDATZEN DA</w:t>
            </w:r>
            <w:r w:rsidRPr="00EE2031">
              <w:rPr>
                <w:rFonts w:ascii="Lato Light" w:hAnsi="Lato Light"/>
              </w:rPr>
              <w:t xml:space="preserve">: </w:t>
            </w:r>
          </w:p>
          <w:p w14:paraId="730A045E" w14:textId="77777777" w:rsidR="00A370B7" w:rsidRPr="00FE5EEE" w:rsidRDefault="00A370B7" w:rsidP="00A370B7">
            <w:pPr>
              <w:pStyle w:val="Prrafodelista"/>
              <w:keepNext/>
              <w:keepLines/>
              <w:numPr>
                <w:ilvl w:val="0"/>
                <w:numId w:val="29"/>
              </w:numPr>
              <w:autoSpaceDE w:val="0"/>
              <w:autoSpaceDN w:val="0"/>
              <w:adjustRightInd w:val="0"/>
              <w:ind w:left="0" w:right="153" w:firstLine="34"/>
              <w:jc w:val="both"/>
              <w:rPr>
                <w:rFonts w:ascii="Lato Light" w:hAnsi="Lato Light"/>
              </w:rPr>
            </w:pPr>
            <w:r w:rsidRPr="00E47988">
              <w:rPr>
                <w:rFonts w:ascii="Lato Light" w:hAnsi="Lato Light"/>
              </w:rPr>
              <w:t>Balio zenbatetsia SPKLren 2</w:t>
            </w:r>
            <w:r>
              <w:rPr>
                <w:rFonts w:ascii="Lato Light" w:hAnsi="Lato Light"/>
              </w:rPr>
              <w:t>2</w:t>
            </w:r>
            <w:r w:rsidRPr="00E47988">
              <w:rPr>
                <w:rFonts w:ascii="Lato Light" w:hAnsi="Lato Light"/>
              </w:rPr>
              <w:t>.1 artikuluaren a) letran ezarritako zenbatekoaren edo haren eguneratzeen txikiagoa izatea</w:t>
            </w:r>
            <w:r w:rsidRPr="00FE5EEE">
              <w:rPr>
                <w:rFonts w:ascii="Lato Light" w:hAnsi="Lato Light"/>
              </w:rPr>
              <w:t>.</w:t>
            </w:r>
          </w:p>
        </w:tc>
        <w:tc>
          <w:tcPr>
            <w:tcW w:w="3524" w:type="dxa"/>
          </w:tcPr>
          <w:p w14:paraId="62567020" w14:textId="77777777" w:rsidR="00A370B7" w:rsidRPr="00327F68" w:rsidRDefault="00A370B7" w:rsidP="00A370B7">
            <w:pPr>
              <w:widowControl w:val="0"/>
              <w:autoSpaceDE w:val="0"/>
              <w:autoSpaceDN w:val="0"/>
              <w:adjustRightInd w:val="0"/>
              <w:spacing w:before="60"/>
              <w:ind w:right="153"/>
              <w:jc w:val="both"/>
              <w:rPr>
                <w:rFonts w:ascii="Lato Light" w:hAnsi="Lato Light"/>
              </w:rPr>
            </w:pPr>
            <w:r>
              <w:rPr>
                <w:rFonts w:ascii="Lato Light" w:hAnsi="Lato Light"/>
              </w:rPr>
              <w:t xml:space="preserve">ESTATUAREN 2021. URTERAKO AURREKONTU OROKORREI BURUZKO ABENDUAREN 30EKO LEGERAREN </w:t>
            </w:r>
            <w:r>
              <w:rPr>
                <w:rFonts w:ascii="Lato Light" w:hAnsi="Lato Light"/>
                <w:caps/>
              </w:rPr>
              <w:t xml:space="preserve">oker-zuzenketaren ondorioz </w:t>
            </w:r>
            <w:r>
              <w:rPr>
                <w:rFonts w:ascii="Lato Light" w:hAnsi="Lato Light"/>
                <w:caps/>
              </w:rPr>
              <w:lastRenderedPageBreak/>
              <w:t xml:space="preserve">SPKL-REN 159.1 ARTIKULUA ALDATU BAITA.  </w:t>
            </w:r>
          </w:p>
        </w:tc>
      </w:tr>
      <w:tr w:rsidR="00A370B7" w:rsidRPr="00DD0392" w14:paraId="5E8D9413" w14:textId="77777777" w:rsidTr="00D176D9">
        <w:tc>
          <w:tcPr>
            <w:tcW w:w="4885" w:type="dxa"/>
          </w:tcPr>
          <w:p w14:paraId="26CFB9AE" w14:textId="77777777" w:rsidR="00A370B7" w:rsidRPr="00DD0392" w:rsidRDefault="00A370B7" w:rsidP="00A370B7">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lastRenderedPageBreak/>
              <w:t>KONTRATAZIOA, ONDARE KONTRATUAK ETA KONTRATU PRIBATUAK ETA ONDARE ERANKTZUKIZUNA</w:t>
            </w:r>
          </w:p>
          <w:p w14:paraId="0A130249" w14:textId="77777777" w:rsidR="00A370B7" w:rsidRPr="00DD0392" w:rsidRDefault="00A370B7" w:rsidP="00A370B7">
            <w:pPr>
              <w:pStyle w:val="Ttulo2"/>
              <w:keepLines w:val="0"/>
              <w:numPr>
                <w:ilvl w:val="0"/>
                <w:numId w:val="3"/>
              </w:numPr>
              <w:shd w:val="clear" w:color="auto" w:fill="FFFFFF"/>
              <w:autoSpaceDE w:val="0"/>
              <w:autoSpaceDN w:val="0"/>
              <w:adjustRightInd w:val="0"/>
              <w:spacing w:before="0"/>
              <w:jc w:val="both"/>
              <w:rPr>
                <w:rFonts w:ascii="Lato Light" w:hAnsi="Lato Light"/>
                <w:color w:val="auto"/>
                <w:sz w:val="20"/>
                <w:szCs w:val="20"/>
                <w:lang w:val="eu-ES"/>
              </w:rPr>
            </w:pPr>
            <w:bookmarkStart w:id="25" w:name="_Toc26194264"/>
            <w:r w:rsidRPr="00DD0392">
              <w:rPr>
                <w:rFonts w:ascii="Lato Light" w:hAnsi="Lato Light"/>
                <w:color w:val="auto"/>
                <w:sz w:val="20"/>
                <w:szCs w:val="20"/>
                <w:lang w:val="eu-ES"/>
              </w:rPr>
              <w:t>OBREN KONTRATAZIOA</w:t>
            </w:r>
            <w:bookmarkEnd w:id="25"/>
          </w:p>
          <w:p w14:paraId="164B553B" w14:textId="77777777" w:rsidR="00A370B7" w:rsidRPr="00096479" w:rsidRDefault="00A370B7" w:rsidP="00A370B7">
            <w:pPr>
              <w:pStyle w:val="Ttulo3"/>
              <w:keepLines w:val="0"/>
              <w:numPr>
                <w:ilvl w:val="0"/>
                <w:numId w:val="31"/>
              </w:numPr>
              <w:spacing w:before="0"/>
              <w:ind w:left="32" w:firstLine="0"/>
              <w:jc w:val="both"/>
              <w:rPr>
                <w:rFonts w:ascii="Lato Light" w:hAnsi="Lato Light"/>
                <w:caps/>
                <w:color w:val="404040" w:themeColor="text1" w:themeTint="BF"/>
                <w:sz w:val="20"/>
                <w:szCs w:val="20"/>
                <w:lang w:val="eu-ES"/>
              </w:rPr>
            </w:pPr>
            <w:bookmarkStart w:id="26" w:name="_Toc26194265"/>
            <w:r w:rsidRPr="00096479">
              <w:rPr>
                <w:rFonts w:ascii="Lato Light" w:hAnsi="Lato Light"/>
                <w:caps/>
                <w:color w:val="404040" w:themeColor="text1" w:themeTint="BF"/>
                <w:sz w:val="20"/>
                <w:szCs w:val="20"/>
                <w:lang w:val="eu-ES"/>
              </w:rPr>
              <w:t>Obrak kontratatzeko espedienteak prestatu eta adjudikatzea (kontratu txikietan izan ezik)</w:t>
            </w:r>
            <w:bookmarkEnd w:id="26"/>
          </w:p>
          <w:p w14:paraId="63118070" w14:textId="77777777" w:rsidR="00A370B7" w:rsidRPr="00096479" w:rsidRDefault="00A370B7" w:rsidP="00A370B7">
            <w:pPr>
              <w:pStyle w:val="Ttulo4"/>
              <w:keepNext w:val="0"/>
              <w:keepLines w:val="0"/>
              <w:widowControl w:val="0"/>
              <w:numPr>
                <w:ilvl w:val="0"/>
                <w:numId w:val="30"/>
              </w:numPr>
              <w:autoSpaceDE w:val="0"/>
              <w:autoSpaceDN w:val="0"/>
              <w:adjustRightInd w:val="0"/>
              <w:spacing w:before="0"/>
              <w:ind w:left="0" w:firstLine="0"/>
              <w:jc w:val="both"/>
              <w:rPr>
                <w:rFonts w:ascii="Lato Light" w:eastAsiaTheme="minorEastAsia" w:hAnsi="Lato Light"/>
                <w:caps/>
                <w:sz w:val="20"/>
                <w:szCs w:val="20"/>
                <w:u w:val="single"/>
                <w:lang w:val="eu-ES"/>
              </w:rPr>
            </w:pPr>
            <w:bookmarkStart w:id="27" w:name="_Toc26194266"/>
            <w:r w:rsidRPr="00096479">
              <w:rPr>
                <w:rFonts w:ascii="Lato Light" w:eastAsiaTheme="minorEastAsia" w:hAnsi="Lato Light"/>
                <w:caps/>
                <w:sz w:val="20"/>
                <w:szCs w:val="20"/>
                <w:u w:val="single"/>
                <w:lang w:val="eu-ES"/>
              </w:rPr>
              <w:t>Gastuaren onarpena (RC fasea 5.000 biztanletik beherakoentzat/A)</w:t>
            </w:r>
            <w:bookmarkEnd w:id="27"/>
          </w:p>
          <w:p w14:paraId="317937E2" w14:textId="77777777" w:rsidR="00A370B7" w:rsidRPr="00D83CB7" w:rsidRDefault="00A370B7" w:rsidP="00A370B7">
            <w:pPr>
              <w:keepNext/>
              <w:keepLines/>
              <w:spacing w:after="120"/>
              <w:jc w:val="both"/>
              <w:rPr>
                <w:rFonts w:ascii="Lato Light" w:hAnsi="Lato Light"/>
              </w:rPr>
            </w:pPr>
            <w:r w:rsidRPr="00D83CB7">
              <w:rPr>
                <w:rFonts w:ascii="Lato Light" w:hAnsi="Lato Light"/>
                <w:b/>
                <w:bCs/>
              </w:rPr>
              <w:t>B</w:t>
            </w:r>
            <w:r>
              <w:rPr>
                <w:rFonts w:ascii="Lato Light" w:hAnsi="Lato Light"/>
                <w:b/>
                <w:bCs/>
              </w:rPr>
              <w:t>8</w:t>
            </w:r>
          </w:p>
        </w:tc>
        <w:tc>
          <w:tcPr>
            <w:tcW w:w="6191" w:type="dxa"/>
          </w:tcPr>
          <w:p w14:paraId="1261A1DC" w14:textId="77777777" w:rsidR="00A370B7" w:rsidRDefault="00A370B7" w:rsidP="00A370B7">
            <w:pPr>
              <w:widowControl w:val="0"/>
              <w:autoSpaceDE w:val="0"/>
              <w:autoSpaceDN w:val="0"/>
              <w:adjustRightInd w:val="0"/>
              <w:spacing w:before="60"/>
              <w:ind w:right="153"/>
              <w:jc w:val="both"/>
              <w:rPr>
                <w:rFonts w:ascii="Lato Light" w:hAnsi="Lato Light"/>
              </w:rPr>
            </w:pPr>
            <w:r>
              <w:rPr>
                <w:rFonts w:ascii="Lato Light" w:hAnsi="Lato Light"/>
              </w:rPr>
              <w:t>SPKL-REN 122.2 ARTIKULUAREN AIPAMENA KENDU ETA TESTUA HONELA GERATU DA:</w:t>
            </w:r>
          </w:p>
          <w:p w14:paraId="468B36B5" w14:textId="77777777" w:rsidR="00A370B7" w:rsidRPr="003D65EC" w:rsidRDefault="00A370B7" w:rsidP="00A370B7">
            <w:pPr>
              <w:pStyle w:val="Prrafodelista"/>
              <w:widowControl w:val="0"/>
              <w:autoSpaceDE w:val="0"/>
              <w:autoSpaceDN w:val="0"/>
              <w:adjustRightInd w:val="0"/>
              <w:spacing w:before="60"/>
              <w:ind w:left="42" w:right="153"/>
              <w:jc w:val="both"/>
              <w:rPr>
                <w:rFonts w:ascii="Lato Light" w:hAnsi="Lato Light"/>
              </w:rPr>
            </w:pPr>
            <w:r w:rsidRPr="00065C55">
              <w:rPr>
                <w:rFonts w:ascii="Lato Light" w:hAnsi="Lato Light"/>
              </w:rPr>
              <w:t>Klausula administratibo partikularren agiriak edo deskripzio-agiriak, gutxienez, SPKLren 202.2 artikuluan zerrendatutako gauzatzeko baldintza berezietako bat</w:t>
            </w:r>
          </w:p>
        </w:tc>
        <w:tc>
          <w:tcPr>
            <w:tcW w:w="3524" w:type="dxa"/>
          </w:tcPr>
          <w:p w14:paraId="65BEAA06" w14:textId="77777777" w:rsidR="00A370B7" w:rsidRPr="00CE2717" w:rsidRDefault="00A370B7" w:rsidP="00A370B7">
            <w:pPr>
              <w:widowControl w:val="0"/>
              <w:autoSpaceDE w:val="0"/>
              <w:autoSpaceDN w:val="0"/>
              <w:adjustRightInd w:val="0"/>
              <w:spacing w:before="60"/>
              <w:ind w:right="153"/>
              <w:jc w:val="both"/>
              <w:rPr>
                <w:rFonts w:ascii="Lato Light" w:hAnsi="Lato Light"/>
                <w:caps/>
              </w:rPr>
            </w:pPr>
            <w:r>
              <w:rPr>
                <w:rFonts w:ascii="Lato Light" w:hAnsi="Lato Light"/>
                <w:caps/>
              </w:rPr>
              <w:t>Konstituzio Auzitegiak SPKL-ren 122 artikuluko 2 apartatuaren zati bat eskumen-banaketaren ordenaren aurkakotzat jotzen du. (Osoko bilkura. 2021eko martxoaren 18ko 68/2021 epaia. 4261-2018 konstituziokontrakotasun-errekurtsoa).</w:t>
            </w:r>
            <w:r>
              <w:rPr>
                <w:rFonts w:ascii="Lato Light" w:hAnsi="Lato Light"/>
              </w:rPr>
              <w:t xml:space="preserve"> </w:t>
            </w:r>
          </w:p>
        </w:tc>
      </w:tr>
      <w:tr w:rsidR="00A370B7" w:rsidRPr="00DD0392" w14:paraId="042274CD" w14:textId="77777777" w:rsidTr="00D176D9">
        <w:tc>
          <w:tcPr>
            <w:tcW w:w="4885" w:type="dxa"/>
          </w:tcPr>
          <w:p w14:paraId="78768C51" w14:textId="77777777" w:rsidR="00A370B7" w:rsidRPr="00DD0392" w:rsidRDefault="00A370B7" w:rsidP="00A370B7">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76F20372" w14:textId="77777777" w:rsidR="00A370B7" w:rsidRPr="00DD0392" w:rsidRDefault="00A370B7" w:rsidP="00A370B7">
            <w:pPr>
              <w:pStyle w:val="Ttulo2"/>
              <w:keepLines w:val="0"/>
              <w:numPr>
                <w:ilvl w:val="0"/>
                <w:numId w:val="18"/>
              </w:numPr>
              <w:shd w:val="clear" w:color="auto" w:fill="FFFFFF"/>
              <w:autoSpaceDE w:val="0"/>
              <w:autoSpaceDN w:val="0"/>
              <w:adjustRightInd w:val="0"/>
              <w:spacing w:before="0"/>
              <w:jc w:val="both"/>
              <w:rPr>
                <w:rFonts w:ascii="Lato Light" w:hAnsi="Lato Light"/>
                <w:color w:val="auto"/>
                <w:sz w:val="20"/>
                <w:szCs w:val="20"/>
                <w:lang w:val="eu-ES"/>
              </w:rPr>
            </w:pPr>
            <w:r w:rsidRPr="00DD0392">
              <w:rPr>
                <w:rFonts w:ascii="Lato Light" w:hAnsi="Lato Light"/>
                <w:color w:val="auto"/>
                <w:sz w:val="20"/>
                <w:szCs w:val="20"/>
                <w:lang w:val="eu-ES"/>
              </w:rPr>
              <w:t>OBREN KONTRATAZIOA</w:t>
            </w:r>
          </w:p>
          <w:p w14:paraId="3D7B2EB7" w14:textId="77777777" w:rsidR="00A370B7" w:rsidRDefault="00A370B7" w:rsidP="00A370B7">
            <w:pPr>
              <w:pStyle w:val="Ttulo3"/>
              <w:numPr>
                <w:ilvl w:val="0"/>
                <w:numId w:val="31"/>
              </w:numPr>
              <w:ind w:left="32" w:hanging="1"/>
              <w:jc w:val="both"/>
              <w:rPr>
                <w:rFonts w:ascii="Lato Light" w:eastAsiaTheme="minorEastAsia" w:hAnsi="Lato Light"/>
                <w:caps/>
                <w:color w:val="auto"/>
                <w:sz w:val="20"/>
                <w:szCs w:val="20"/>
                <w:lang w:val="eu-ES"/>
              </w:rPr>
            </w:pPr>
            <w:bookmarkStart w:id="28" w:name="_Toc26682232"/>
            <w:r w:rsidRPr="00096479">
              <w:rPr>
                <w:rFonts w:ascii="Lato Light" w:eastAsiaTheme="minorEastAsia" w:hAnsi="Lato Light"/>
                <w:caps/>
                <w:color w:val="auto"/>
                <w:sz w:val="20"/>
                <w:szCs w:val="20"/>
                <w:lang w:val="eu-ES"/>
              </w:rPr>
              <w:t>Proiektua eta obra batera kontratatzeko espedienteak prestatu eta adjudikatzea, obren zenbateko zenbatetsia ezartzea posible denean. (kontratu txikietan izan ezik)</w:t>
            </w:r>
            <w:bookmarkEnd w:id="28"/>
            <w:r w:rsidRPr="00096479">
              <w:rPr>
                <w:rFonts w:ascii="Lato Light" w:eastAsiaTheme="minorEastAsia" w:hAnsi="Lato Light"/>
                <w:caps/>
                <w:color w:val="auto"/>
                <w:sz w:val="20"/>
                <w:szCs w:val="20"/>
                <w:lang w:val="eu-ES"/>
              </w:rPr>
              <w:t xml:space="preserve"> </w:t>
            </w:r>
          </w:p>
          <w:p w14:paraId="39BBF786" w14:textId="77777777" w:rsidR="00A370B7" w:rsidRPr="00096479" w:rsidRDefault="00A370B7" w:rsidP="00A370B7">
            <w:pPr>
              <w:pStyle w:val="Prrafodelista"/>
              <w:numPr>
                <w:ilvl w:val="0"/>
                <w:numId w:val="32"/>
              </w:numPr>
              <w:ind w:left="0" w:firstLine="21"/>
              <w:rPr>
                <w:lang w:val="eu-ES"/>
              </w:rPr>
            </w:pPr>
            <w:r>
              <w:rPr>
                <w:rFonts w:ascii="Lato Light" w:hAnsi="Lato Light"/>
                <w:caps/>
                <w:u w:val="single"/>
                <w:lang w:val="eu-ES"/>
              </w:rPr>
              <w:t>ADJUDIKAZIOA</w:t>
            </w:r>
          </w:p>
          <w:p w14:paraId="7B13AFBC" w14:textId="77777777" w:rsidR="00A370B7" w:rsidRPr="00D83CB7" w:rsidRDefault="00A370B7" w:rsidP="00A370B7">
            <w:pPr>
              <w:keepNext/>
              <w:keepLines/>
              <w:spacing w:after="120"/>
              <w:jc w:val="both"/>
              <w:rPr>
                <w:rFonts w:ascii="Lato Light" w:hAnsi="Lato Light"/>
              </w:rPr>
            </w:pPr>
            <w:r w:rsidRPr="00D83CB7">
              <w:rPr>
                <w:rFonts w:ascii="Lato Light" w:hAnsi="Lato Light"/>
                <w:b/>
                <w:bCs/>
              </w:rPr>
              <w:t>B</w:t>
            </w:r>
            <w:r>
              <w:rPr>
                <w:rFonts w:ascii="Lato Light" w:hAnsi="Lato Light"/>
                <w:b/>
                <w:bCs/>
              </w:rPr>
              <w:t>15</w:t>
            </w:r>
          </w:p>
        </w:tc>
        <w:tc>
          <w:tcPr>
            <w:tcW w:w="6191" w:type="dxa"/>
          </w:tcPr>
          <w:p w14:paraId="3D49BA41" w14:textId="77777777" w:rsidR="00A370B7" w:rsidRDefault="00A370B7" w:rsidP="00A370B7">
            <w:pPr>
              <w:widowControl w:val="0"/>
              <w:autoSpaceDE w:val="0"/>
              <w:autoSpaceDN w:val="0"/>
              <w:adjustRightInd w:val="0"/>
              <w:spacing w:before="60"/>
              <w:ind w:right="153"/>
              <w:jc w:val="both"/>
              <w:rPr>
                <w:rFonts w:ascii="Lato Light" w:hAnsi="Lato Light"/>
              </w:rPr>
            </w:pPr>
            <w:r>
              <w:rPr>
                <w:rFonts w:ascii="Lato Light" w:hAnsi="Lato Light"/>
              </w:rPr>
              <w:t>SPKL-REN 122.2 ARTIKULUAREN AIPAMENA KENDU ETA TESTUA HONELA GERATU DA:</w:t>
            </w:r>
          </w:p>
          <w:p w14:paraId="507B2C4D" w14:textId="77777777" w:rsidR="00A370B7" w:rsidRPr="003D65EC" w:rsidRDefault="00A370B7" w:rsidP="00A370B7">
            <w:pPr>
              <w:pStyle w:val="Prrafodelista"/>
              <w:widowControl w:val="0"/>
              <w:autoSpaceDE w:val="0"/>
              <w:autoSpaceDN w:val="0"/>
              <w:adjustRightInd w:val="0"/>
              <w:spacing w:before="60"/>
              <w:ind w:left="42" w:right="153"/>
              <w:jc w:val="both"/>
              <w:rPr>
                <w:rFonts w:ascii="Lato Light" w:hAnsi="Lato Light"/>
              </w:rPr>
            </w:pPr>
            <w:r w:rsidRPr="00065C55">
              <w:rPr>
                <w:rFonts w:ascii="Lato Light" w:hAnsi="Lato Light"/>
              </w:rPr>
              <w:t>Klausula administratibo partikularren agiriak edo deskripzio-agiriak, gutxienez, SPKLren 202.2 artikuluan zerrendatutako gauzatzeko baldintza berezietako bat</w:t>
            </w:r>
          </w:p>
        </w:tc>
        <w:tc>
          <w:tcPr>
            <w:tcW w:w="3524" w:type="dxa"/>
          </w:tcPr>
          <w:p w14:paraId="205F53E6" w14:textId="77777777" w:rsidR="00A370B7" w:rsidRPr="00EC7419" w:rsidRDefault="00A370B7" w:rsidP="00A370B7">
            <w:pPr>
              <w:widowControl w:val="0"/>
              <w:autoSpaceDE w:val="0"/>
              <w:autoSpaceDN w:val="0"/>
              <w:adjustRightInd w:val="0"/>
              <w:spacing w:before="60"/>
              <w:ind w:right="153"/>
              <w:jc w:val="both"/>
              <w:rPr>
                <w:rFonts w:ascii="Lato Light" w:hAnsi="Lato Light"/>
              </w:rPr>
            </w:pPr>
            <w:r>
              <w:rPr>
                <w:rFonts w:ascii="Lato Light" w:hAnsi="Lato Light"/>
                <w:caps/>
              </w:rPr>
              <w:t>Konstituzio Auzitegiak SPKL-ren 122 artikuluko 2 apartatuaren zati bat eskumen-banaketaren ordenaren aurkakotzat jotzen du. (Osoko bilkura. 2021eko martxoaren 18ko 68/2021 epaia. 4261-2018 konstituziokontrakotasun-errekurtsoa).</w:t>
            </w:r>
            <w:r w:rsidRPr="00CE2717">
              <w:rPr>
                <w:rFonts w:ascii="Lato Light" w:hAnsi="Lato Light"/>
                <w:caps/>
              </w:rPr>
              <w:t>.</w:t>
            </w:r>
          </w:p>
        </w:tc>
      </w:tr>
      <w:tr w:rsidR="00A370B7" w:rsidRPr="00DD0392" w14:paraId="1C65DAF8" w14:textId="77777777" w:rsidTr="00D176D9">
        <w:trPr>
          <w:trHeight w:val="2958"/>
        </w:trPr>
        <w:tc>
          <w:tcPr>
            <w:tcW w:w="4885" w:type="dxa"/>
          </w:tcPr>
          <w:p w14:paraId="38E79292" w14:textId="77777777" w:rsidR="00A370B7" w:rsidRPr="00DD0392" w:rsidRDefault="00A370B7" w:rsidP="00A370B7">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26EECA6D" w14:textId="77777777" w:rsidR="00A370B7" w:rsidRPr="00DD0392" w:rsidRDefault="00A370B7" w:rsidP="00A370B7">
            <w:pPr>
              <w:pStyle w:val="Ttulo2"/>
              <w:keepLines w:val="0"/>
              <w:numPr>
                <w:ilvl w:val="0"/>
                <w:numId w:val="33"/>
              </w:numPr>
              <w:shd w:val="clear" w:color="auto" w:fill="FFFFFF"/>
              <w:autoSpaceDE w:val="0"/>
              <w:autoSpaceDN w:val="0"/>
              <w:adjustRightInd w:val="0"/>
              <w:spacing w:before="0"/>
              <w:ind w:left="10" w:firstLine="0"/>
              <w:jc w:val="both"/>
              <w:rPr>
                <w:rFonts w:ascii="Lato Light" w:hAnsi="Lato Light"/>
                <w:color w:val="auto"/>
                <w:sz w:val="20"/>
                <w:szCs w:val="20"/>
                <w:lang w:val="eu-ES"/>
              </w:rPr>
            </w:pPr>
            <w:r w:rsidRPr="00DD0392">
              <w:rPr>
                <w:rFonts w:ascii="Lato Light" w:hAnsi="Lato Light"/>
                <w:color w:val="auto"/>
                <w:sz w:val="20"/>
                <w:szCs w:val="20"/>
                <w:lang w:val="eu-ES"/>
              </w:rPr>
              <w:t>OBREN KONTRATAZIOA</w:t>
            </w:r>
          </w:p>
          <w:p w14:paraId="31D873D7" w14:textId="77777777" w:rsidR="00A370B7" w:rsidRDefault="00A370B7" w:rsidP="00A370B7">
            <w:pPr>
              <w:pStyle w:val="Ttulo3"/>
              <w:numPr>
                <w:ilvl w:val="0"/>
                <w:numId w:val="31"/>
              </w:numPr>
              <w:ind w:left="10" w:hanging="1"/>
              <w:jc w:val="both"/>
              <w:rPr>
                <w:rFonts w:ascii="Lato Light" w:eastAsiaTheme="minorEastAsia" w:hAnsi="Lato Light"/>
                <w:caps/>
                <w:color w:val="auto"/>
                <w:sz w:val="20"/>
                <w:szCs w:val="20"/>
              </w:rPr>
            </w:pPr>
            <w:bookmarkStart w:id="29" w:name="_Toc26682235"/>
            <w:r w:rsidRPr="00096479">
              <w:rPr>
                <w:rFonts w:ascii="Lato Light" w:eastAsiaTheme="minorEastAsia" w:hAnsi="Lato Light"/>
                <w:caps/>
                <w:color w:val="auto"/>
                <w:sz w:val="20"/>
                <w:szCs w:val="20"/>
                <w:lang w:val="eu-ES"/>
              </w:rPr>
              <w:t>Proiektua eta obra batera kontratatzeko espedienteak prestatu eta adjudikatzea, SPKLren 234.5 artikuluaren kasuan, obren zenbateko zenbatetsia ezartzea posible ez denean. (proiektu txikietan izan ezik</w:t>
            </w:r>
            <w:r w:rsidRPr="00096479">
              <w:rPr>
                <w:rFonts w:ascii="Lato Light" w:eastAsiaTheme="minorEastAsia" w:hAnsi="Lato Light"/>
                <w:caps/>
                <w:color w:val="auto"/>
                <w:sz w:val="20"/>
                <w:szCs w:val="20"/>
              </w:rPr>
              <w:t>)</w:t>
            </w:r>
            <w:bookmarkEnd w:id="29"/>
          </w:p>
          <w:p w14:paraId="57E0DA71" w14:textId="77777777" w:rsidR="00A370B7" w:rsidRPr="00525CC0" w:rsidRDefault="00A370B7" w:rsidP="00A370B7">
            <w:pPr>
              <w:pStyle w:val="Prrafodelista"/>
              <w:numPr>
                <w:ilvl w:val="0"/>
                <w:numId w:val="34"/>
              </w:numPr>
              <w:ind w:left="32" w:firstLine="21"/>
              <w:rPr>
                <w:lang w:val="eu-ES"/>
              </w:rPr>
            </w:pPr>
            <w:r w:rsidRPr="00525CC0">
              <w:rPr>
                <w:rFonts w:ascii="Lato Light" w:hAnsi="Lato Light"/>
                <w:caps/>
                <w:u w:val="single"/>
                <w:lang w:val="eu-ES"/>
              </w:rPr>
              <w:t>ADJUDIKAZIOA</w:t>
            </w:r>
          </w:p>
          <w:p w14:paraId="68290AFF" w14:textId="77777777" w:rsidR="00A370B7" w:rsidRPr="00D83CB7" w:rsidRDefault="00A370B7" w:rsidP="00A370B7">
            <w:pPr>
              <w:keepNext/>
              <w:keepLines/>
              <w:spacing w:after="120"/>
              <w:jc w:val="both"/>
              <w:rPr>
                <w:rFonts w:ascii="Lato Light" w:hAnsi="Lato Light"/>
              </w:rPr>
            </w:pPr>
            <w:r w:rsidRPr="00D83CB7">
              <w:rPr>
                <w:rFonts w:ascii="Lato Light" w:hAnsi="Lato Light"/>
                <w:b/>
                <w:bCs/>
              </w:rPr>
              <w:t>B</w:t>
            </w:r>
            <w:r>
              <w:rPr>
                <w:rFonts w:ascii="Lato Light" w:hAnsi="Lato Light"/>
                <w:b/>
                <w:bCs/>
              </w:rPr>
              <w:t>15</w:t>
            </w:r>
          </w:p>
        </w:tc>
        <w:tc>
          <w:tcPr>
            <w:tcW w:w="6191" w:type="dxa"/>
          </w:tcPr>
          <w:p w14:paraId="0997D2B3" w14:textId="77777777" w:rsidR="00A370B7" w:rsidRDefault="00A370B7" w:rsidP="00A370B7">
            <w:pPr>
              <w:widowControl w:val="0"/>
              <w:autoSpaceDE w:val="0"/>
              <w:autoSpaceDN w:val="0"/>
              <w:adjustRightInd w:val="0"/>
              <w:spacing w:before="60"/>
              <w:ind w:right="153"/>
              <w:jc w:val="both"/>
              <w:rPr>
                <w:rFonts w:ascii="Lato Light" w:hAnsi="Lato Light"/>
              </w:rPr>
            </w:pPr>
            <w:r>
              <w:rPr>
                <w:rFonts w:ascii="Lato Light" w:hAnsi="Lato Light"/>
              </w:rPr>
              <w:t>SPKL-REN 122.2 ARTIKULUAREN AIPAMENA KENDU ETA TESTUA HONELA GERATU DA:</w:t>
            </w:r>
          </w:p>
          <w:p w14:paraId="207ACC62" w14:textId="77777777" w:rsidR="00A370B7" w:rsidRPr="003D65EC" w:rsidRDefault="00A370B7" w:rsidP="00A370B7">
            <w:pPr>
              <w:pStyle w:val="Prrafodelista"/>
              <w:widowControl w:val="0"/>
              <w:autoSpaceDE w:val="0"/>
              <w:autoSpaceDN w:val="0"/>
              <w:adjustRightInd w:val="0"/>
              <w:spacing w:before="60"/>
              <w:ind w:left="42" w:right="153"/>
              <w:jc w:val="both"/>
              <w:rPr>
                <w:rFonts w:ascii="Lato Light" w:hAnsi="Lato Light"/>
              </w:rPr>
            </w:pPr>
            <w:r w:rsidRPr="00065C55">
              <w:rPr>
                <w:rFonts w:ascii="Lato Light" w:hAnsi="Lato Light"/>
              </w:rPr>
              <w:t>Klausula administratibo partikularren agiriak edo deskripzio-agiriak, gutxienez, SPKLren 202.2 artikuluan zerrendatutako gauzatzeko baldintza berezietako bat</w:t>
            </w:r>
          </w:p>
        </w:tc>
        <w:tc>
          <w:tcPr>
            <w:tcW w:w="3524" w:type="dxa"/>
          </w:tcPr>
          <w:p w14:paraId="21FF9DA6" w14:textId="77777777" w:rsidR="00A370B7" w:rsidRPr="00FE5EEE" w:rsidRDefault="00A370B7" w:rsidP="00A370B7">
            <w:pPr>
              <w:widowControl w:val="0"/>
              <w:autoSpaceDE w:val="0"/>
              <w:autoSpaceDN w:val="0"/>
              <w:adjustRightInd w:val="0"/>
              <w:spacing w:before="60"/>
              <w:ind w:right="153"/>
              <w:jc w:val="both"/>
              <w:rPr>
                <w:rFonts w:ascii="Lato Light" w:hAnsi="Lato Light"/>
              </w:rPr>
            </w:pPr>
            <w:r>
              <w:rPr>
                <w:rFonts w:ascii="Lato Light" w:hAnsi="Lato Light"/>
                <w:caps/>
              </w:rPr>
              <w:t>Konstituzio Auzitegiak SPKL-ren 122 artikuluko 2 apartatuaren zati bat eskumen-banaketaren ordenaren aurkakotzat jotzen du. (Osoko bilkura. 2021eko martxoaren 18ko 68/2021 epaia. 4261-2018 konstituziokontrakotasun-errekurtsoa).</w:t>
            </w:r>
            <w:r>
              <w:rPr>
                <w:rFonts w:ascii="Lato Light" w:hAnsi="Lato Light"/>
              </w:rPr>
              <w:t xml:space="preserve"> </w:t>
            </w:r>
          </w:p>
          <w:p w14:paraId="664FBF2C" w14:textId="77777777" w:rsidR="00A370B7" w:rsidRPr="00CE2717" w:rsidRDefault="00A370B7" w:rsidP="00A370B7">
            <w:pPr>
              <w:widowControl w:val="0"/>
              <w:autoSpaceDE w:val="0"/>
              <w:autoSpaceDN w:val="0"/>
              <w:adjustRightInd w:val="0"/>
              <w:spacing w:before="60"/>
              <w:ind w:right="153"/>
              <w:jc w:val="both"/>
              <w:rPr>
                <w:rFonts w:ascii="Lato Light" w:hAnsi="Lato Light"/>
                <w:caps/>
              </w:rPr>
            </w:pPr>
          </w:p>
        </w:tc>
      </w:tr>
      <w:tr w:rsidR="00A370B7" w:rsidRPr="003A47BD" w14:paraId="0DC4408D" w14:textId="77777777" w:rsidTr="00D176D9">
        <w:trPr>
          <w:trHeight w:val="1689"/>
        </w:trPr>
        <w:tc>
          <w:tcPr>
            <w:tcW w:w="4885" w:type="dxa"/>
          </w:tcPr>
          <w:p w14:paraId="0A8E29B9" w14:textId="77777777" w:rsidR="00A370B7" w:rsidRPr="00DD0392" w:rsidRDefault="00A370B7" w:rsidP="00A370B7">
            <w:pPr>
              <w:pStyle w:val="Ttulo2"/>
              <w:keepLines w:val="0"/>
              <w:shd w:val="clear" w:color="auto" w:fill="FFFFFF"/>
              <w:autoSpaceDE w:val="0"/>
              <w:autoSpaceDN w:val="0"/>
              <w:adjustRightInd w:val="0"/>
              <w:spacing w:before="0"/>
              <w:jc w:val="both"/>
              <w:rPr>
                <w:rFonts w:ascii="Lato Light" w:hAnsi="Lato Light"/>
                <w:color w:val="auto"/>
                <w:sz w:val="20"/>
                <w:szCs w:val="20"/>
                <w:lang w:val="eu-ES"/>
              </w:rPr>
            </w:pPr>
            <w:r w:rsidRPr="00DD0392">
              <w:rPr>
                <w:rFonts w:ascii="Lato Light" w:hAnsi="Lato Light"/>
                <w:color w:val="auto"/>
                <w:sz w:val="20"/>
                <w:szCs w:val="20"/>
                <w:lang w:val="eu-ES"/>
              </w:rPr>
              <w:lastRenderedPageBreak/>
              <w:t>KONTRATAZIOA, ONDARE KONTRATUAK ETA KONTRATU PRIBATUAK ETA ONDARE ERANKTZUKIZUNA</w:t>
            </w:r>
          </w:p>
          <w:p w14:paraId="0AE35894" w14:textId="77777777" w:rsidR="00A370B7" w:rsidRPr="003A47BD" w:rsidRDefault="00A370B7" w:rsidP="00A370B7">
            <w:pPr>
              <w:pStyle w:val="Ttulo2"/>
              <w:keepLines w:val="0"/>
              <w:numPr>
                <w:ilvl w:val="0"/>
                <w:numId w:val="19"/>
              </w:numPr>
              <w:shd w:val="clear" w:color="auto" w:fill="FFFFFF"/>
              <w:autoSpaceDE w:val="0"/>
              <w:autoSpaceDN w:val="0"/>
              <w:adjustRightInd w:val="0"/>
              <w:spacing w:before="0"/>
              <w:jc w:val="both"/>
              <w:rPr>
                <w:rFonts w:ascii="Lato Light" w:hAnsi="Lato Light"/>
                <w:caps/>
                <w:color w:val="auto"/>
                <w:sz w:val="20"/>
                <w:szCs w:val="20"/>
                <w:lang w:val="eu-ES"/>
              </w:rPr>
            </w:pPr>
            <w:bookmarkStart w:id="30" w:name="_Toc26194288"/>
            <w:r w:rsidRPr="003A47BD">
              <w:rPr>
                <w:rFonts w:ascii="Lato Light" w:hAnsi="Lato Light"/>
                <w:caps/>
                <w:color w:val="auto"/>
                <w:sz w:val="20"/>
                <w:szCs w:val="20"/>
                <w:lang w:val="eu-ES"/>
              </w:rPr>
              <w:t>Obrak emateko espedienteak</w:t>
            </w:r>
            <w:bookmarkEnd w:id="30"/>
          </w:p>
          <w:p w14:paraId="4EC9EC59" w14:textId="77777777" w:rsidR="00A370B7" w:rsidRPr="003A47BD" w:rsidRDefault="00A370B7" w:rsidP="00A370B7">
            <w:pPr>
              <w:pStyle w:val="Ttulo2"/>
              <w:keepLines w:val="0"/>
              <w:numPr>
                <w:ilvl w:val="0"/>
                <w:numId w:val="24"/>
              </w:numPr>
              <w:shd w:val="clear" w:color="auto" w:fill="FFFFFF"/>
              <w:autoSpaceDE w:val="0"/>
              <w:autoSpaceDN w:val="0"/>
              <w:adjustRightInd w:val="0"/>
              <w:spacing w:before="0"/>
              <w:ind w:left="0" w:firstLine="21"/>
              <w:jc w:val="both"/>
              <w:rPr>
                <w:rFonts w:ascii="Lato Light" w:hAnsi="Lato Light"/>
                <w:color w:val="auto"/>
                <w:sz w:val="20"/>
                <w:szCs w:val="20"/>
                <w:u w:val="single"/>
                <w:lang w:val="eu-ES"/>
              </w:rPr>
            </w:pPr>
            <w:r w:rsidRPr="003A47BD">
              <w:rPr>
                <w:rFonts w:ascii="Lato Light" w:hAnsi="Lato Light"/>
                <w:color w:val="auto"/>
                <w:sz w:val="20"/>
                <w:szCs w:val="20"/>
                <w:u w:val="single"/>
                <w:lang w:val="eu-ES"/>
              </w:rPr>
              <w:t>GASTUAREN ONARPENA (RC FASEA 5.000 BIZTANLETIK BEHERAKOENTZAT/A) (KONTRATU TXIKIAK IZAN EZIK)</w:t>
            </w:r>
          </w:p>
          <w:p w14:paraId="337CF038" w14:textId="77777777" w:rsidR="00A370B7" w:rsidRPr="003A47BD" w:rsidRDefault="00A370B7" w:rsidP="00A370B7">
            <w:pPr>
              <w:pStyle w:val="Ttulo2"/>
              <w:keepLines w:val="0"/>
              <w:shd w:val="clear" w:color="auto" w:fill="FFFFFF"/>
              <w:autoSpaceDE w:val="0"/>
              <w:autoSpaceDN w:val="0"/>
              <w:adjustRightInd w:val="0"/>
              <w:spacing w:before="0"/>
              <w:jc w:val="both"/>
              <w:rPr>
                <w:rFonts w:ascii="Lato Light" w:hAnsi="Lato Light"/>
                <w:b/>
                <w:bCs/>
                <w:color w:val="auto"/>
                <w:sz w:val="20"/>
                <w:szCs w:val="20"/>
                <w:lang w:val="eu-ES"/>
              </w:rPr>
            </w:pPr>
            <w:r w:rsidRPr="003A47BD">
              <w:rPr>
                <w:rFonts w:ascii="Lato Light" w:hAnsi="Lato Light"/>
                <w:b/>
                <w:bCs/>
                <w:color w:val="auto"/>
                <w:sz w:val="20"/>
                <w:szCs w:val="20"/>
                <w:lang w:val="eu-ES"/>
              </w:rPr>
              <w:t>B11</w:t>
            </w:r>
          </w:p>
        </w:tc>
        <w:tc>
          <w:tcPr>
            <w:tcW w:w="6191" w:type="dxa"/>
          </w:tcPr>
          <w:p w14:paraId="5B185EAC" w14:textId="77777777" w:rsidR="00A370B7" w:rsidRDefault="00A370B7" w:rsidP="00A370B7">
            <w:pPr>
              <w:widowControl w:val="0"/>
              <w:autoSpaceDE w:val="0"/>
              <w:autoSpaceDN w:val="0"/>
              <w:adjustRightInd w:val="0"/>
              <w:spacing w:before="60" w:after="120"/>
              <w:ind w:right="153"/>
              <w:jc w:val="both"/>
              <w:rPr>
                <w:rFonts w:ascii="Lato Light" w:hAnsi="Lato Light"/>
              </w:rPr>
            </w:pPr>
            <w:r>
              <w:rPr>
                <w:rFonts w:ascii="Lato Light" w:hAnsi="Lato Light"/>
              </w:rPr>
              <w:t>SPKL-REN 122.2 ARTIKULUAREN AIPAMENA KENDU ETA TESTUA HONELA GERATU DA:</w:t>
            </w:r>
          </w:p>
          <w:p w14:paraId="50F4CD84" w14:textId="77777777" w:rsidR="00A370B7" w:rsidRPr="003A47BD" w:rsidRDefault="00A370B7" w:rsidP="00A370B7">
            <w:pPr>
              <w:pStyle w:val="Ttulo2"/>
              <w:keepLines w:val="0"/>
              <w:shd w:val="clear" w:color="auto" w:fill="FFFFFF"/>
              <w:autoSpaceDE w:val="0"/>
              <w:autoSpaceDN w:val="0"/>
              <w:adjustRightInd w:val="0"/>
              <w:spacing w:before="0"/>
              <w:ind w:left="85"/>
              <w:jc w:val="both"/>
              <w:rPr>
                <w:rFonts w:ascii="Lato Light" w:hAnsi="Lato Light"/>
                <w:color w:val="auto"/>
                <w:sz w:val="20"/>
                <w:szCs w:val="20"/>
                <w:lang w:val="eu-ES"/>
              </w:rPr>
            </w:pPr>
            <w:r w:rsidRPr="00065C55">
              <w:rPr>
                <w:rFonts w:ascii="Lato Light" w:eastAsiaTheme="minorEastAsia" w:hAnsi="Lato Light"/>
                <w:color w:val="auto"/>
                <w:sz w:val="20"/>
                <w:szCs w:val="20"/>
              </w:rPr>
              <w:t>Klausula administratibo partikularren agiriak edo deskripzio-agiriak, gutxienez, SPKLren 202.2 artikuluan zerrendatutako gauzatzeko baldintza berezietako bat</w:t>
            </w:r>
          </w:p>
        </w:tc>
        <w:tc>
          <w:tcPr>
            <w:tcW w:w="3524" w:type="dxa"/>
          </w:tcPr>
          <w:p w14:paraId="5A7D2368" w14:textId="77777777" w:rsidR="00A370B7" w:rsidRPr="003A47BD" w:rsidRDefault="00A370B7" w:rsidP="00A370B7">
            <w:pPr>
              <w:widowControl w:val="0"/>
              <w:autoSpaceDE w:val="0"/>
              <w:autoSpaceDN w:val="0"/>
              <w:adjustRightInd w:val="0"/>
              <w:spacing w:before="60"/>
              <w:ind w:right="153"/>
              <w:jc w:val="both"/>
              <w:rPr>
                <w:rFonts w:ascii="Lato Light" w:hAnsi="Lato Light"/>
                <w:lang w:val="eu-ES"/>
              </w:rPr>
            </w:pPr>
            <w:r w:rsidRPr="00BF3CDF">
              <w:rPr>
                <w:rFonts w:ascii="Lato Light" w:hAnsi="Lato Light"/>
                <w:caps/>
                <w:lang w:val="eu-ES"/>
              </w:rPr>
              <w:t xml:space="preserve">Konstituzio Auzitegiak SPKL-ren 122 artikuluko 2 apartatuaren zati bat eskumen-banaketaren ordenaren aurkakotzat jotzen du. </w:t>
            </w:r>
            <w:r>
              <w:rPr>
                <w:rFonts w:ascii="Lato Light" w:hAnsi="Lato Light"/>
                <w:caps/>
              </w:rPr>
              <w:t>(Osoko bilkura. 2021eko martxoaren 18ko 68/2021 epaia. 4261-2018 konstituziokontrakotasun-errekurtsoa).</w:t>
            </w:r>
            <w:r>
              <w:rPr>
                <w:rFonts w:ascii="Lato Light" w:hAnsi="Lato Light"/>
              </w:rPr>
              <w:t xml:space="preserve"> </w:t>
            </w:r>
          </w:p>
        </w:tc>
      </w:tr>
      <w:tr w:rsidR="00A370B7" w:rsidRPr="00DD0392" w14:paraId="40147B35" w14:textId="77777777" w:rsidTr="00D176D9">
        <w:tc>
          <w:tcPr>
            <w:tcW w:w="4885" w:type="dxa"/>
          </w:tcPr>
          <w:p w14:paraId="3CED06B0" w14:textId="77777777" w:rsidR="00A370B7" w:rsidRPr="00DD0392" w:rsidRDefault="00A370B7" w:rsidP="00A370B7">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6C2660E1" w14:textId="77777777" w:rsidR="00A370B7" w:rsidRPr="003A47BD" w:rsidRDefault="00A370B7" w:rsidP="00A370B7">
            <w:pPr>
              <w:pStyle w:val="Prrafodelista"/>
              <w:keepNext/>
              <w:keepLines/>
              <w:numPr>
                <w:ilvl w:val="0"/>
                <w:numId w:val="10"/>
              </w:numPr>
              <w:jc w:val="both"/>
              <w:rPr>
                <w:rFonts w:ascii="Lato Light" w:eastAsiaTheme="majorEastAsia" w:hAnsi="Lato Light"/>
                <w:caps/>
                <w:lang w:val="eu-ES"/>
              </w:rPr>
            </w:pPr>
            <w:r w:rsidRPr="003A47BD">
              <w:rPr>
                <w:rFonts w:ascii="Lato Light" w:eastAsiaTheme="majorEastAsia" w:hAnsi="Lato Light"/>
                <w:caps/>
                <w:lang w:val="eu-ES"/>
              </w:rPr>
              <w:t>Zerbitzua emateko espe</w:t>
            </w:r>
          </w:p>
          <w:p w14:paraId="175F9ADE" w14:textId="77777777" w:rsidR="00A370B7" w:rsidRPr="00BF3CDF" w:rsidRDefault="00A370B7" w:rsidP="00A370B7">
            <w:pPr>
              <w:pStyle w:val="Prrafodelista"/>
              <w:keepNext/>
              <w:keepLines/>
              <w:numPr>
                <w:ilvl w:val="0"/>
                <w:numId w:val="25"/>
              </w:numPr>
              <w:ind w:left="32" w:firstLine="0"/>
              <w:jc w:val="both"/>
              <w:rPr>
                <w:rFonts w:ascii="Lato Light" w:hAnsi="Lato Light"/>
                <w:caps/>
                <w:u w:val="single"/>
                <w:lang w:val="eu-ES"/>
              </w:rPr>
            </w:pPr>
            <w:r w:rsidRPr="00DD0392">
              <w:rPr>
                <w:rFonts w:ascii="Lato Light" w:hAnsi="Lato Light"/>
                <w:u w:val="single"/>
                <w:lang w:val="eu-ES"/>
              </w:rPr>
              <w:t>GASTUAREN ONARPENA (RC FASEA 5.000 BIZTANLETIK BEHERAKOENTZAT/A)</w:t>
            </w:r>
            <w:r>
              <w:rPr>
                <w:rFonts w:ascii="Lato Light" w:hAnsi="Lato Light"/>
                <w:u w:val="single"/>
                <w:lang w:val="eu-ES"/>
              </w:rPr>
              <w:t xml:space="preserve"> (KONTRATU TXIKIAK IZAN EZIK</w:t>
            </w:r>
            <w:r w:rsidRPr="00BF3CDF">
              <w:rPr>
                <w:rFonts w:ascii="Lato Light" w:hAnsi="Lato Light"/>
                <w:caps/>
                <w:u w:val="single"/>
                <w:lang w:val="eu-ES"/>
              </w:rPr>
              <w:t>)</w:t>
            </w:r>
          </w:p>
          <w:p w14:paraId="49C4E554" w14:textId="77777777" w:rsidR="00A370B7" w:rsidRPr="00D83CB7" w:rsidRDefault="00A370B7" w:rsidP="00A370B7">
            <w:pPr>
              <w:pStyle w:val="Prrafodelista"/>
              <w:keepNext/>
              <w:keepLines/>
              <w:ind w:left="0"/>
              <w:jc w:val="both"/>
              <w:rPr>
                <w:rFonts w:ascii="Lato Light" w:hAnsi="Lato Light"/>
              </w:rPr>
            </w:pPr>
            <w:r>
              <w:rPr>
                <w:rFonts w:ascii="Lato Light" w:hAnsi="Lato Light"/>
                <w:b/>
                <w:bCs/>
              </w:rPr>
              <w:t>B10</w:t>
            </w:r>
          </w:p>
        </w:tc>
        <w:tc>
          <w:tcPr>
            <w:tcW w:w="6191" w:type="dxa"/>
          </w:tcPr>
          <w:p w14:paraId="219EA793" w14:textId="77777777" w:rsidR="00A370B7" w:rsidRDefault="00A370B7" w:rsidP="00A370B7">
            <w:pPr>
              <w:widowControl w:val="0"/>
              <w:autoSpaceDE w:val="0"/>
              <w:autoSpaceDN w:val="0"/>
              <w:adjustRightInd w:val="0"/>
              <w:spacing w:before="60"/>
              <w:ind w:right="153"/>
              <w:jc w:val="both"/>
              <w:rPr>
                <w:rFonts w:ascii="Lato Light" w:hAnsi="Lato Light"/>
              </w:rPr>
            </w:pPr>
            <w:r>
              <w:rPr>
                <w:rFonts w:ascii="Lato Light" w:hAnsi="Lato Light"/>
              </w:rPr>
              <w:t>SPKL-REN 122.2 ARTIKULUAREN AIPAMENA KENDU ETA TESTUA HONELA GERATU DA:</w:t>
            </w:r>
          </w:p>
          <w:p w14:paraId="5E8F86FF" w14:textId="77777777" w:rsidR="00A370B7" w:rsidRDefault="00A370B7" w:rsidP="00A370B7">
            <w:pPr>
              <w:widowControl w:val="0"/>
              <w:autoSpaceDE w:val="0"/>
              <w:autoSpaceDN w:val="0"/>
              <w:adjustRightInd w:val="0"/>
              <w:spacing w:before="60"/>
              <w:ind w:right="153"/>
              <w:jc w:val="both"/>
              <w:rPr>
                <w:rFonts w:ascii="Lato Light" w:hAnsi="Lato Light"/>
              </w:rPr>
            </w:pPr>
            <w:r w:rsidRPr="00065C55">
              <w:rPr>
                <w:rFonts w:ascii="Lato Light" w:hAnsi="Lato Light"/>
              </w:rPr>
              <w:t>Klausula administratibo partikularren agiriak edo deskripzio-agiriak, gutxienez, SPKLren 202.2 artikuluan zerrendatutako gauzatzeko baldintza berezietako bat</w:t>
            </w:r>
          </w:p>
        </w:tc>
        <w:tc>
          <w:tcPr>
            <w:tcW w:w="3524" w:type="dxa"/>
          </w:tcPr>
          <w:p w14:paraId="433AC140" w14:textId="77777777" w:rsidR="00A370B7" w:rsidRPr="00CE2717" w:rsidRDefault="00A370B7" w:rsidP="00A370B7">
            <w:pPr>
              <w:widowControl w:val="0"/>
              <w:autoSpaceDE w:val="0"/>
              <w:autoSpaceDN w:val="0"/>
              <w:adjustRightInd w:val="0"/>
              <w:spacing w:before="60"/>
              <w:ind w:right="153"/>
              <w:jc w:val="both"/>
              <w:rPr>
                <w:rFonts w:ascii="Lato Light" w:hAnsi="Lato Light"/>
                <w:caps/>
              </w:rPr>
            </w:pPr>
            <w:r>
              <w:rPr>
                <w:rFonts w:ascii="Lato Light" w:hAnsi="Lato Light"/>
                <w:caps/>
              </w:rPr>
              <w:t>Konstituzio Auzitegiak SPKL-ren 122 artikuluko 2 apartatuaren zati bat eskumen-banaketaren ordenaren aurkakotzat jotzen du. (Osoko bilkura. 2021eko martxoaren 18ko 68/2021 epaia. 4261-2018 konstituziokontrakotasun-errekurtsoa).</w:t>
            </w:r>
            <w:r>
              <w:rPr>
                <w:rFonts w:ascii="Lato Light" w:hAnsi="Lato Light"/>
              </w:rPr>
              <w:t xml:space="preserve"> </w:t>
            </w:r>
          </w:p>
        </w:tc>
      </w:tr>
      <w:tr w:rsidR="00A370B7" w:rsidRPr="00DD0392" w14:paraId="2679D642" w14:textId="77777777" w:rsidTr="00D176D9">
        <w:tc>
          <w:tcPr>
            <w:tcW w:w="4885" w:type="dxa"/>
          </w:tcPr>
          <w:p w14:paraId="6CC77A9D" w14:textId="77777777" w:rsidR="00A370B7" w:rsidRPr="00DD0392" w:rsidRDefault="00A370B7" w:rsidP="00A370B7">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3BB7DB7C" w14:textId="77777777" w:rsidR="00A370B7" w:rsidRPr="003C27FD" w:rsidRDefault="00A370B7" w:rsidP="00A370B7">
            <w:pPr>
              <w:pStyle w:val="Ttulo2"/>
              <w:numPr>
                <w:ilvl w:val="0"/>
                <w:numId w:val="26"/>
              </w:numPr>
              <w:spacing w:before="0"/>
              <w:ind w:left="0" w:firstLine="32"/>
              <w:jc w:val="both"/>
              <w:rPr>
                <w:rFonts w:ascii="Lato Light" w:hAnsi="Lato Light"/>
                <w:caps/>
                <w:color w:val="auto"/>
                <w:sz w:val="20"/>
                <w:szCs w:val="20"/>
                <w:lang w:val="eu-ES"/>
              </w:rPr>
            </w:pPr>
            <w:r w:rsidRPr="003C27FD">
              <w:rPr>
                <w:rFonts w:ascii="Lato Light" w:hAnsi="Lato Light"/>
                <w:caps/>
                <w:color w:val="auto"/>
                <w:sz w:val="20"/>
                <w:szCs w:val="20"/>
                <w:lang w:val="eu-ES"/>
              </w:rPr>
              <w:t>Lanak administrazioak berak gauzatzea: lankidetza-kontratuak enpresa partikularrekin eta mandatuak baliabide propio pertsonifikatuei</w:t>
            </w:r>
          </w:p>
          <w:p w14:paraId="176C0708" w14:textId="77777777" w:rsidR="00A370B7" w:rsidRPr="003C27FD" w:rsidRDefault="00A370B7" w:rsidP="00A370B7">
            <w:pPr>
              <w:pStyle w:val="Ttulo3"/>
              <w:keepLines w:val="0"/>
              <w:numPr>
                <w:ilvl w:val="0"/>
                <w:numId w:val="27"/>
              </w:numPr>
              <w:spacing w:before="0"/>
              <w:ind w:left="0" w:firstLine="32"/>
              <w:jc w:val="both"/>
              <w:rPr>
                <w:rFonts w:ascii="Lato Light" w:hAnsi="Lato Light"/>
                <w:caps/>
                <w:color w:val="auto"/>
                <w:sz w:val="20"/>
                <w:szCs w:val="20"/>
                <w:lang w:val="eu-ES"/>
              </w:rPr>
            </w:pPr>
            <w:r w:rsidRPr="003C27FD">
              <w:rPr>
                <w:rFonts w:ascii="Lato Light" w:hAnsi="Lato Light"/>
                <w:caps/>
                <w:color w:val="auto"/>
                <w:sz w:val="20"/>
                <w:szCs w:val="20"/>
                <w:lang w:val="eu-ES"/>
              </w:rPr>
              <w:t>Lankidetza enpresa partikularrekin</w:t>
            </w:r>
          </w:p>
          <w:p w14:paraId="26566F5C" w14:textId="77777777" w:rsidR="00A370B7" w:rsidRPr="00EE2031" w:rsidRDefault="00A370B7" w:rsidP="00A370B7">
            <w:pPr>
              <w:pStyle w:val="Prrafodelista"/>
              <w:keepNext/>
              <w:keepLines/>
              <w:numPr>
                <w:ilvl w:val="0"/>
                <w:numId w:val="11"/>
              </w:numPr>
              <w:ind w:left="0" w:hanging="11"/>
              <w:jc w:val="both"/>
              <w:rPr>
                <w:rFonts w:ascii="Lato Light" w:hAnsi="Lato Light"/>
                <w:b/>
                <w:bCs/>
              </w:rPr>
            </w:pPr>
            <w:r w:rsidRPr="00DD0392">
              <w:rPr>
                <w:rFonts w:ascii="Lato Light" w:hAnsi="Lato Light"/>
                <w:u w:val="single"/>
                <w:lang w:val="eu-ES"/>
              </w:rPr>
              <w:t>GASTUAREN ONARPENA (RC FASEA 5.000 BIZTANLETIK BEHERAKOENTZAT/A</w:t>
            </w:r>
            <w:r w:rsidRPr="00EE2031">
              <w:rPr>
                <w:rFonts w:ascii="Lato Light" w:hAnsi="Lato Light"/>
                <w:caps/>
              </w:rPr>
              <w:t>)</w:t>
            </w:r>
          </w:p>
          <w:p w14:paraId="5CFAF1C4" w14:textId="77777777" w:rsidR="00A370B7" w:rsidRPr="00D83CB7" w:rsidRDefault="00A370B7" w:rsidP="00A370B7">
            <w:pPr>
              <w:pStyle w:val="Prrafodelista"/>
              <w:keepNext/>
              <w:keepLines/>
              <w:spacing w:after="120"/>
              <w:ind w:left="0"/>
              <w:jc w:val="both"/>
              <w:rPr>
                <w:rFonts w:ascii="Lato Light" w:hAnsi="Lato Light"/>
              </w:rPr>
            </w:pPr>
            <w:r>
              <w:rPr>
                <w:rFonts w:ascii="Lato Light" w:hAnsi="Lato Light"/>
                <w:b/>
                <w:bCs/>
              </w:rPr>
              <w:t>B8</w:t>
            </w:r>
          </w:p>
        </w:tc>
        <w:tc>
          <w:tcPr>
            <w:tcW w:w="6191" w:type="dxa"/>
          </w:tcPr>
          <w:p w14:paraId="2219C1C6" w14:textId="77777777" w:rsidR="00A370B7" w:rsidRDefault="00A370B7" w:rsidP="00A370B7">
            <w:pPr>
              <w:widowControl w:val="0"/>
              <w:autoSpaceDE w:val="0"/>
              <w:autoSpaceDN w:val="0"/>
              <w:adjustRightInd w:val="0"/>
              <w:spacing w:before="60"/>
              <w:ind w:right="153"/>
              <w:jc w:val="both"/>
              <w:rPr>
                <w:rFonts w:ascii="Lato Light" w:hAnsi="Lato Light"/>
              </w:rPr>
            </w:pPr>
            <w:r>
              <w:rPr>
                <w:rFonts w:ascii="Lato Light" w:hAnsi="Lato Light"/>
              </w:rPr>
              <w:t>SPKL-REN 122.2 ARTIKULUAREN AIPAMENA KENDU ETA TESTUA HONELA GERATU DA:</w:t>
            </w:r>
          </w:p>
          <w:p w14:paraId="512B8D0A" w14:textId="77777777" w:rsidR="00A370B7" w:rsidRDefault="00A370B7" w:rsidP="00A370B7">
            <w:pPr>
              <w:widowControl w:val="0"/>
              <w:autoSpaceDE w:val="0"/>
              <w:autoSpaceDN w:val="0"/>
              <w:adjustRightInd w:val="0"/>
              <w:spacing w:before="60"/>
              <w:ind w:right="153"/>
              <w:jc w:val="both"/>
              <w:rPr>
                <w:rFonts w:ascii="Lato Light" w:hAnsi="Lato Light"/>
              </w:rPr>
            </w:pPr>
            <w:r w:rsidRPr="00065C55">
              <w:rPr>
                <w:rFonts w:ascii="Lato Light" w:hAnsi="Lato Light"/>
              </w:rPr>
              <w:t>Klausula administratibo partikularren agiriak edo deskripzio-agiriak, gutxienez, SPKLren 202.2 artikuluan zerrendatutako gauzatzeko baldintza berezietako bat</w:t>
            </w:r>
          </w:p>
        </w:tc>
        <w:tc>
          <w:tcPr>
            <w:tcW w:w="3524" w:type="dxa"/>
          </w:tcPr>
          <w:p w14:paraId="0ECE96BF" w14:textId="77777777" w:rsidR="00A370B7" w:rsidRPr="00CE2717" w:rsidRDefault="00A370B7" w:rsidP="00A370B7">
            <w:pPr>
              <w:widowControl w:val="0"/>
              <w:autoSpaceDE w:val="0"/>
              <w:autoSpaceDN w:val="0"/>
              <w:adjustRightInd w:val="0"/>
              <w:spacing w:before="60"/>
              <w:ind w:right="153"/>
              <w:jc w:val="both"/>
              <w:rPr>
                <w:rFonts w:ascii="Lato Light" w:hAnsi="Lato Light"/>
                <w:caps/>
              </w:rPr>
            </w:pPr>
            <w:r>
              <w:rPr>
                <w:rFonts w:ascii="Lato Light" w:hAnsi="Lato Light"/>
                <w:caps/>
              </w:rPr>
              <w:t>Konstituzio Auzitegiak SPKL-ren 122 artikuluko 2 apartatuaren zati bat eskumen-banaketaren ordenaren aurkakotzat jotzen du. (Osoko bilkura. 2021eko martxoaren 18ko 68/2021 epaia. 4261-2018 konstituziokontrakotasun-errekurtsoa).</w:t>
            </w:r>
            <w:r>
              <w:rPr>
                <w:rFonts w:ascii="Lato Light" w:hAnsi="Lato Light"/>
              </w:rPr>
              <w:t xml:space="preserve"> </w:t>
            </w:r>
          </w:p>
        </w:tc>
      </w:tr>
      <w:tr w:rsidR="00A370B7" w:rsidRPr="00DD0392" w14:paraId="094B2500" w14:textId="77777777" w:rsidTr="00D176D9">
        <w:tc>
          <w:tcPr>
            <w:tcW w:w="4885" w:type="dxa"/>
          </w:tcPr>
          <w:p w14:paraId="2B1D76A6" w14:textId="77777777" w:rsidR="00A370B7" w:rsidRPr="00DD0392" w:rsidRDefault="00A370B7" w:rsidP="00A370B7">
            <w:pPr>
              <w:pStyle w:val="Ttulo1"/>
              <w:keepLines w:val="0"/>
              <w:spacing w:before="0"/>
              <w:jc w:val="both"/>
              <w:rPr>
                <w:rFonts w:ascii="Lato Light" w:hAnsi="Lato Light"/>
                <w:color w:val="auto"/>
                <w:sz w:val="20"/>
                <w:szCs w:val="20"/>
                <w:lang w:val="eu-ES"/>
              </w:rPr>
            </w:pPr>
            <w:bookmarkStart w:id="31" w:name="_Hlk72328416"/>
            <w:r w:rsidRPr="00DD0392">
              <w:rPr>
                <w:rFonts w:ascii="Lato Light" w:hAnsi="Lato Light"/>
                <w:color w:val="auto"/>
                <w:sz w:val="20"/>
                <w:szCs w:val="20"/>
                <w:lang w:val="eu-ES"/>
              </w:rPr>
              <w:t>KONTRATAZIOA, ONDARE KONTRATUAK ETA KONTRATU PRIBATUAK ETA ONDARE ERANKTZUKIZUNA</w:t>
            </w:r>
          </w:p>
          <w:p w14:paraId="245D7B86" w14:textId="77777777" w:rsidR="00A370B7" w:rsidRPr="00D83CB7" w:rsidRDefault="00A370B7" w:rsidP="00A370B7">
            <w:pPr>
              <w:pStyle w:val="Ttulo2"/>
              <w:numPr>
                <w:ilvl w:val="0"/>
                <w:numId w:val="13"/>
              </w:numPr>
              <w:shd w:val="clear" w:color="auto" w:fill="FFFFFF"/>
              <w:autoSpaceDE w:val="0"/>
              <w:autoSpaceDN w:val="0"/>
              <w:adjustRightInd w:val="0"/>
              <w:spacing w:before="0"/>
              <w:jc w:val="both"/>
              <w:rPr>
                <w:rFonts w:ascii="Lato Light" w:hAnsi="Lato Light"/>
                <w:color w:val="auto"/>
                <w:sz w:val="20"/>
                <w:szCs w:val="20"/>
              </w:rPr>
            </w:pPr>
            <w:r>
              <w:rPr>
                <w:rFonts w:ascii="Lato Light" w:hAnsi="Lato Light"/>
                <w:color w:val="auto"/>
                <w:sz w:val="20"/>
                <w:szCs w:val="20"/>
              </w:rPr>
              <w:t>HORNIDURAK</w:t>
            </w:r>
          </w:p>
          <w:p w14:paraId="31588684" w14:textId="77777777" w:rsidR="00A370B7" w:rsidRPr="00FE5EEE" w:rsidRDefault="00A370B7" w:rsidP="00A370B7">
            <w:pPr>
              <w:pStyle w:val="Prrafodelista"/>
              <w:keepNext/>
              <w:keepLines/>
              <w:numPr>
                <w:ilvl w:val="0"/>
                <w:numId w:val="12"/>
              </w:numPr>
              <w:ind w:left="0" w:hanging="11"/>
              <w:jc w:val="both"/>
              <w:rPr>
                <w:rFonts w:ascii="Lato Light" w:hAnsi="Lato Light"/>
                <w:caps/>
                <w:u w:val="single"/>
              </w:rPr>
            </w:pPr>
            <w:r w:rsidRPr="00D83CB7">
              <w:rPr>
                <w:rFonts w:ascii="Lato Light" w:hAnsi="Lato Light"/>
              </w:rPr>
              <w:t xml:space="preserve"> </w:t>
            </w:r>
            <w:r w:rsidRPr="00DD0392">
              <w:rPr>
                <w:rFonts w:ascii="Lato Light" w:hAnsi="Lato Light"/>
                <w:u w:val="single"/>
                <w:lang w:val="eu-ES"/>
              </w:rPr>
              <w:t>GASTUAREN ONARPENA (RC FASEA 5.000 BIZTANLETIK BEHERAKOENTZAT/A)</w:t>
            </w:r>
            <w:r>
              <w:rPr>
                <w:rFonts w:ascii="Lato Light" w:hAnsi="Lato Light"/>
                <w:u w:val="single"/>
                <w:lang w:val="eu-ES"/>
              </w:rPr>
              <w:t xml:space="preserve"> (KONTRATU TXIKIAK IZAN EZIK</w:t>
            </w:r>
            <w:r w:rsidRPr="00FE5EEE">
              <w:rPr>
                <w:rFonts w:ascii="Lato Light" w:hAnsi="Lato Light"/>
                <w:caps/>
                <w:u w:val="single"/>
              </w:rPr>
              <w:t>)</w:t>
            </w:r>
          </w:p>
          <w:p w14:paraId="2C2D50B1" w14:textId="77777777" w:rsidR="00A370B7" w:rsidRPr="00D83CB7" w:rsidRDefault="00A370B7" w:rsidP="00A370B7">
            <w:pPr>
              <w:keepNext/>
              <w:keepLines/>
              <w:ind w:left="10"/>
              <w:jc w:val="both"/>
              <w:rPr>
                <w:rFonts w:ascii="Lato Light" w:hAnsi="Lato Light"/>
              </w:rPr>
            </w:pPr>
            <w:r w:rsidRPr="00D83CB7">
              <w:rPr>
                <w:rFonts w:ascii="Lato Light" w:hAnsi="Lato Light"/>
                <w:b/>
                <w:bCs/>
              </w:rPr>
              <w:t>B</w:t>
            </w:r>
            <w:r>
              <w:rPr>
                <w:rFonts w:ascii="Lato Light" w:hAnsi="Lato Light"/>
                <w:b/>
                <w:bCs/>
              </w:rPr>
              <w:t>1</w:t>
            </w:r>
          </w:p>
        </w:tc>
        <w:tc>
          <w:tcPr>
            <w:tcW w:w="6191" w:type="dxa"/>
          </w:tcPr>
          <w:p w14:paraId="617D6EDD" w14:textId="77777777" w:rsidR="00A370B7" w:rsidRPr="00FE5EEE" w:rsidRDefault="00A370B7" w:rsidP="00A370B7">
            <w:pPr>
              <w:widowControl w:val="0"/>
              <w:autoSpaceDE w:val="0"/>
              <w:autoSpaceDN w:val="0"/>
              <w:adjustRightInd w:val="0"/>
              <w:spacing w:before="60"/>
              <w:ind w:right="153"/>
              <w:jc w:val="both"/>
              <w:rPr>
                <w:rFonts w:ascii="Lato Light" w:hAnsi="Lato Light"/>
              </w:rPr>
            </w:pPr>
            <w:r>
              <w:rPr>
                <w:rFonts w:ascii="Lato Light" w:hAnsi="Lato Light"/>
              </w:rPr>
              <w:t>125.1.b) ARTIKULUAREN AIPAMENA KENDU ETA, HAREN ORDEZ, 125 ARTIKULUAREN AIPAMENA EGITEN DA</w:t>
            </w:r>
          </w:p>
        </w:tc>
        <w:tc>
          <w:tcPr>
            <w:tcW w:w="3524" w:type="dxa"/>
          </w:tcPr>
          <w:p w14:paraId="241308F3" w14:textId="77777777" w:rsidR="00A370B7" w:rsidRPr="00CE2717" w:rsidRDefault="00A370B7" w:rsidP="00A370B7">
            <w:pPr>
              <w:widowControl w:val="0"/>
              <w:autoSpaceDE w:val="0"/>
              <w:autoSpaceDN w:val="0"/>
              <w:adjustRightInd w:val="0"/>
              <w:spacing w:before="60"/>
              <w:ind w:right="153"/>
              <w:jc w:val="both"/>
              <w:rPr>
                <w:rFonts w:ascii="Lato Light" w:hAnsi="Lato Light"/>
                <w:caps/>
              </w:rPr>
            </w:pPr>
            <w:r w:rsidRPr="00F64563">
              <w:rPr>
                <w:rFonts w:ascii="Lato Light" w:hAnsi="Lato Light"/>
                <w:caps/>
              </w:rPr>
              <w:t>Konstituzio Auzitegiak</w:t>
            </w:r>
            <w:r>
              <w:rPr>
                <w:rFonts w:ascii="Lato Light" w:hAnsi="Lato Light"/>
              </w:rPr>
              <w:t xml:space="preserve"> SPKL-REN 125 </w:t>
            </w:r>
            <w:r w:rsidRPr="00F64563">
              <w:rPr>
                <w:rFonts w:ascii="Lato Light" w:hAnsi="Lato Light"/>
                <w:caps/>
              </w:rPr>
              <w:t>artikuluko 1 b) apartatuaren zati bat eskumen-banaketaren ordenaren aurkakotzat jotzen du.</w:t>
            </w:r>
            <w:r>
              <w:rPr>
                <w:rFonts w:ascii="Lato Light" w:hAnsi="Lato Light"/>
                <w:caps/>
              </w:rPr>
              <w:t xml:space="preserve"> (Osoko bilkura. 2021eko martxoaren 18ko 68/2021 epaia. 4261-2018 konstituziokontrakotasun-errekurtsoa).</w:t>
            </w:r>
          </w:p>
        </w:tc>
      </w:tr>
      <w:bookmarkEnd w:id="31"/>
      <w:tr w:rsidR="00A370B7" w:rsidRPr="00DD0392" w14:paraId="51E6E22C" w14:textId="77777777" w:rsidTr="00D176D9">
        <w:tc>
          <w:tcPr>
            <w:tcW w:w="4885" w:type="dxa"/>
          </w:tcPr>
          <w:p w14:paraId="22D738DC" w14:textId="77777777" w:rsidR="00A370B7" w:rsidRPr="00DD0392" w:rsidRDefault="00A370B7" w:rsidP="00A370B7">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lastRenderedPageBreak/>
              <w:t>KONTRATAZIOA, ONDARE KONTRATUAK ETA KONTRATU PRIBATUAK ETA ONDARE ERANKTZUKIZUNA</w:t>
            </w:r>
          </w:p>
          <w:p w14:paraId="35AD0AD1" w14:textId="77777777" w:rsidR="00A370B7" w:rsidRPr="00D83CB7" w:rsidRDefault="00A370B7" w:rsidP="00A370B7">
            <w:pPr>
              <w:pStyle w:val="Ttulo2"/>
              <w:numPr>
                <w:ilvl w:val="0"/>
                <w:numId w:val="15"/>
              </w:numPr>
              <w:spacing w:before="0"/>
              <w:jc w:val="both"/>
              <w:rPr>
                <w:rFonts w:ascii="Lato Light" w:hAnsi="Lato Light"/>
                <w:sz w:val="20"/>
                <w:szCs w:val="20"/>
              </w:rPr>
            </w:pPr>
            <w:r>
              <w:rPr>
                <w:rFonts w:ascii="Lato Light" w:hAnsi="Lato Light"/>
                <w:sz w:val="20"/>
                <w:szCs w:val="20"/>
              </w:rPr>
              <w:t>ZERBITZUAK</w:t>
            </w:r>
          </w:p>
          <w:p w14:paraId="4A84C4EC" w14:textId="77777777" w:rsidR="00A370B7" w:rsidRPr="00FE5EEE" w:rsidRDefault="00A370B7" w:rsidP="00A370B7">
            <w:pPr>
              <w:pStyle w:val="Prrafodelista"/>
              <w:keepNext/>
              <w:keepLines/>
              <w:numPr>
                <w:ilvl w:val="0"/>
                <w:numId w:val="14"/>
              </w:numPr>
              <w:ind w:left="0" w:hanging="11"/>
              <w:jc w:val="both"/>
              <w:rPr>
                <w:rFonts w:ascii="Lato Light" w:hAnsi="Lato Light"/>
                <w:caps/>
                <w:u w:val="single"/>
              </w:rPr>
            </w:pPr>
            <w:r w:rsidRPr="00DD0392">
              <w:rPr>
                <w:rFonts w:ascii="Lato Light" w:hAnsi="Lato Light"/>
                <w:u w:val="single"/>
                <w:lang w:val="eu-ES"/>
              </w:rPr>
              <w:t>GASTUAREN ONARPENA (RC FASEA 5.000 BIZTANLETIK BEHERAKOENTZAT/A)</w:t>
            </w:r>
            <w:r>
              <w:rPr>
                <w:rFonts w:ascii="Lato Light" w:hAnsi="Lato Light"/>
                <w:u w:val="single"/>
                <w:lang w:val="eu-ES"/>
              </w:rPr>
              <w:t xml:space="preserve"> (KONTRATU TXIKIAK IZAN EZIK</w:t>
            </w:r>
            <w:r w:rsidRPr="00FE5EEE">
              <w:rPr>
                <w:rFonts w:ascii="Lato Light" w:hAnsi="Lato Light"/>
                <w:caps/>
                <w:u w:val="single"/>
              </w:rPr>
              <w:t>)</w:t>
            </w:r>
          </w:p>
          <w:p w14:paraId="62837922" w14:textId="77777777" w:rsidR="00A370B7" w:rsidRPr="00D83CB7" w:rsidRDefault="00A370B7" w:rsidP="00A370B7">
            <w:pPr>
              <w:keepNext/>
              <w:keepLines/>
              <w:jc w:val="both"/>
              <w:rPr>
                <w:rFonts w:ascii="Lato Light" w:hAnsi="Lato Light"/>
                <w:b/>
                <w:bCs/>
              </w:rPr>
            </w:pPr>
            <w:r>
              <w:rPr>
                <w:rFonts w:ascii="Lato Light" w:hAnsi="Lato Light"/>
                <w:b/>
                <w:bCs/>
              </w:rPr>
              <w:t>B1</w:t>
            </w:r>
          </w:p>
        </w:tc>
        <w:tc>
          <w:tcPr>
            <w:tcW w:w="6191" w:type="dxa"/>
          </w:tcPr>
          <w:p w14:paraId="68CB00AA" w14:textId="77777777" w:rsidR="00A370B7" w:rsidRPr="00EE2031" w:rsidRDefault="00A370B7" w:rsidP="00A370B7">
            <w:pPr>
              <w:widowControl w:val="0"/>
              <w:autoSpaceDE w:val="0"/>
              <w:autoSpaceDN w:val="0"/>
              <w:adjustRightInd w:val="0"/>
              <w:spacing w:before="60"/>
              <w:ind w:right="153"/>
              <w:jc w:val="both"/>
              <w:rPr>
                <w:rFonts w:ascii="Lato Light" w:hAnsi="Lato Light"/>
              </w:rPr>
            </w:pPr>
            <w:r>
              <w:rPr>
                <w:rFonts w:ascii="Lato Light" w:hAnsi="Lato Light"/>
              </w:rPr>
              <w:t xml:space="preserve">125.1.b) ARTIKULUAREN AIPAMENA KENDU ETA, HAREN ORDEZ, 125 ARTIKULUAREN AIPAMENA EGITEN DA </w:t>
            </w:r>
          </w:p>
        </w:tc>
        <w:tc>
          <w:tcPr>
            <w:tcW w:w="3524" w:type="dxa"/>
          </w:tcPr>
          <w:p w14:paraId="4EE56880" w14:textId="77777777" w:rsidR="00A370B7" w:rsidRPr="00CE2717" w:rsidRDefault="00A370B7" w:rsidP="00A370B7">
            <w:pPr>
              <w:jc w:val="both"/>
              <w:rPr>
                <w:rFonts w:ascii="Lato Light" w:hAnsi="Lato Light"/>
                <w:caps/>
              </w:rPr>
            </w:pPr>
            <w:r w:rsidRPr="00F64563">
              <w:rPr>
                <w:rFonts w:ascii="Lato Light" w:hAnsi="Lato Light"/>
                <w:caps/>
              </w:rPr>
              <w:t>Konstituzio Auzitegiak</w:t>
            </w:r>
            <w:r>
              <w:rPr>
                <w:rFonts w:ascii="Lato Light" w:hAnsi="Lato Light"/>
              </w:rPr>
              <w:t xml:space="preserve"> SPKL-REN 125 </w:t>
            </w:r>
            <w:r w:rsidRPr="00F64563">
              <w:rPr>
                <w:rFonts w:ascii="Lato Light" w:hAnsi="Lato Light"/>
                <w:caps/>
              </w:rPr>
              <w:t>artikuluko 1 b) apartatuaren zati bat eskumen-banaketaren ordenaren aurkakotzat jotzen du.</w:t>
            </w:r>
            <w:r>
              <w:rPr>
                <w:rFonts w:ascii="Lato Light" w:hAnsi="Lato Light"/>
                <w:caps/>
              </w:rPr>
              <w:t xml:space="preserve"> (Osoko bilkura. 2021eko martxoaren 18ko 68/2021 epaia. 4261-2018 konstituziokontrakotasun-errekurtsoa).</w:t>
            </w:r>
          </w:p>
        </w:tc>
      </w:tr>
      <w:tr w:rsidR="00A370B7" w:rsidRPr="00DD0392" w14:paraId="2F3CE13E" w14:textId="77777777" w:rsidTr="00D176D9">
        <w:tc>
          <w:tcPr>
            <w:tcW w:w="4885" w:type="dxa"/>
          </w:tcPr>
          <w:p w14:paraId="217F8C80" w14:textId="77777777" w:rsidR="00A370B7" w:rsidRPr="00DD0392" w:rsidRDefault="00A370B7" w:rsidP="00A370B7">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353DCE29" w14:textId="77777777" w:rsidR="00A370B7" w:rsidRPr="00D83CB7" w:rsidRDefault="00A370B7" w:rsidP="00A370B7">
            <w:pPr>
              <w:pStyle w:val="Ttulo2"/>
              <w:numPr>
                <w:ilvl w:val="0"/>
                <w:numId w:val="16"/>
              </w:numPr>
              <w:spacing w:before="0"/>
              <w:ind w:left="0" w:firstLine="0"/>
              <w:jc w:val="both"/>
              <w:rPr>
                <w:rFonts w:ascii="Lato Light" w:hAnsi="Lato Light"/>
                <w:sz w:val="20"/>
                <w:szCs w:val="20"/>
              </w:rPr>
            </w:pPr>
            <w:r w:rsidRPr="00DD0392">
              <w:rPr>
                <w:rFonts w:ascii="Lato Light" w:hAnsi="Lato Light"/>
                <w:sz w:val="20"/>
                <w:szCs w:val="20"/>
                <w:lang w:val="eu-ES"/>
              </w:rPr>
              <w:t xml:space="preserve">SORKUNTZA ETA INTERPRETAZIO ARTISTIKO ETA LITERARIOKO, IKUSKIZUNETAKO ETA ASEGURUETAKO KONTRATU </w:t>
            </w:r>
            <w:r>
              <w:rPr>
                <w:rFonts w:ascii="Lato Light" w:hAnsi="Lato Light"/>
                <w:sz w:val="20"/>
                <w:szCs w:val="20"/>
                <w:lang w:val="eu-ES"/>
              </w:rPr>
              <w:t>PRIBATUAK</w:t>
            </w:r>
          </w:p>
          <w:p w14:paraId="1F1AD58F" w14:textId="77777777" w:rsidR="00A370B7" w:rsidRPr="00FE5EEE" w:rsidRDefault="00A370B7" w:rsidP="00A370B7">
            <w:pPr>
              <w:pStyle w:val="Prrafodelista"/>
              <w:keepNext/>
              <w:keepLines/>
              <w:numPr>
                <w:ilvl w:val="0"/>
                <w:numId w:val="17"/>
              </w:numPr>
              <w:ind w:left="0" w:hanging="11"/>
              <w:jc w:val="both"/>
              <w:rPr>
                <w:rFonts w:ascii="Lato Light" w:hAnsi="Lato Light"/>
                <w:caps/>
                <w:u w:val="single"/>
              </w:rPr>
            </w:pPr>
            <w:r w:rsidRPr="00DD0392">
              <w:rPr>
                <w:rFonts w:ascii="Lato Light" w:hAnsi="Lato Light"/>
                <w:u w:val="single"/>
                <w:lang w:val="eu-ES"/>
              </w:rPr>
              <w:t>GASTUAREN ONARPENA (RC FASEA 5.000 BIZTANLETIK BEHERAKOENTZAT/A)</w:t>
            </w:r>
            <w:r>
              <w:rPr>
                <w:rFonts w:ascii="Lato Light" w:hAnsi="Lato Light"/>
                <w:u w:val="single"/>
                <w:lang w:val="eu-ES"/>
              </w:rPr>
              <w:t xml:space="preserve"> (KONTRATU TXIKIAK IZAN EZIK</w:t>
            </w:r>
            <w:r w:rsidRPr="00FE5EEE">
              <w:rPr>
                <w:rFonts w:ascii="Lato Light" w:hAnsi="Lato Light"/>
                <w:caps/>
                <w:u w:val="single"/>
              </w:rPr>
              <w:t>)</w:t>
            </w:r>
          </w:p>
          <w:p w14:paraId="637FA08B" w14:textId="77777777" w:rsidR="00A370B7" w:rsidRPr="00D83CB7" w:rsidRDefault="00A370B7" w:rsidP="00A370B7">
            <w:pPr>
              <w:keepNext/>
              <w:keepLines/>
              <w:spacing w:after="120"/>
              <w:rPr>
                <w:rFonts w:ascii="Lato Light" w:hAnsi="Lato Light"/>
                <w:b/>
                <w:bCs/>
              </w:rPr>
            </w:pPr>
            <w:r w:rsidRPr="00D83CB7">
              <w:rPr>
                <w:rFonts w:ascii="Lato Light" w:hAnsi="Lato Light"/>
                <w:b/>
                <w:bCs/>
              </w:rPr>
              <w:t>B1</w:t>
            </w:r>
          </w:p>
        </w:tc>
        <w:tc>
          <w:tcPr>
            <w:tcW w:w="6191" w:type="dxa"/>
          </w:tcPr>
          <w:p w14:paraId="323EED48" w14:textId="77777777" w:rsidR="00A370B7" w:rsidRPr="00FE5EEE" w:rsidRDefault="00A370B7" w:rsidP="00A370B7">
            <w:pPr>
              <w:widowControl w:val="0"/>
              <w:autoSpaceDE w:val="0"/>
              <w:autoSpaceDN w:val="0"/>
              <w:adjustRightInd w:val="0"/>
              <w:spacing w:before="60"/>
              <w:ind w:right="153"/>
              <w:jc w:val="both"/>
              <w:rPr>
                <w:rFonts w:ascii="Lato Light" w:hAnsi="Lato Light"/>
              </w:rPr>
            </w:pPr>
            <w:r>
              <w:rPr>
                <w:rFonts w:ascii="Lato Light" w:hAnsi="Lato Light"/>
              </w:rPr>
              <w:t xml:space="preserve">125.1.b) ARTIKULUAREN AIPAMENA KENDU ETA, HAREN ORDEZ, 125 ARTIKULUAREN AIPAMENA EGITEN DA </w:t>
            </w:r>
          </w:p>
        </w:tc>
        <w:tc>
          <w:tcPr>
            <w:tcW w:w="3524" w:type="dxa"/>
          </w:tcPr>
          <w:p w14:paraId="3321B581" w14:textId="77777777" w:rsidR="00A370B7" w:rsidRPr="00CE2717" w:rsidRDefault="00A370B7" w:rsidP="00A370B7">
            <w:pPr>
              <w:jc w:val="both"/>
              <w:rPr>
                <w:rFonts w:ascii="Lato Light" w:hAnsi="Lato Light"/>
                <w:caps/>
              </w:rPr>
            </w:pPr>
            <w:r w:rsidRPr="00F64563">
              <w:rPr>
                <w:rFonts w:ascii="Lato Light" w:hAnsi="Lato Light"/>
                <w:caps/>
              </w:rPr>
              <w:t>Konstituzio Auzitegiak</w:t>
            </w:r>
            <w:r>
              <w:rPr>
                <w:rFonts w:ascii="Lato Light" w:hAnsi="Lato Light"/>
              </w:rPr>
              <w:t xml:space="preserve"> SPKL-REN 125 </w:t>
            </w:r>
            <w:r w:rsidRPr="00F64563">
              <w:rPr>
                <w:rFonts w:ascii="Lato Light" w:hAnsi="Lato Light"/>
                <w:caps/>
              </w:rPr>
              <w:t>artikuluko 1 b) apartatuaren zati bat eskumen-banaketaren ordenaren aurkakotzat jotzen du.</w:t>
            </w:r>
            <w:r>
              <w:rPr>
                <w:rFonts w:ascii="Lato Light" w:hAnsi="Lato Light"/>
                <w:caps/>
              </w:rPr>
              <w:t xml:space="preserve"> (Osoko bilkura. 2021eko martxoaren 18ko 68/2021 epaia. 4261-2018 konstituziokontrakotasun-errekurtsoa).</w:t>
            </w:r>
          </w:p>
        </w:tc>
      </w:tr>
    </w:tbl>
    <w:p w14:paraId="4D99D706" w14:textId="77777777" w:rsidR="00F75E72" w:rsidRDefault="00F75E72" w:rsidP="00DD0392">
      <w:pPr>
        <w:keepNext/>
        <w:rPr>
          <w:rFonts w:ascii="Lato Light" w:hAnsi="Lato Light"/>
          <w:b/>
        </w:rPr>
      </w:pPr>
    </w:p>
    <w:tbl>
      <w:tblPr>
        <w:tblStyle w:val="Tablaconcuadrcula"/>
        <w:tblW w:w="14600" w:type="dxa"/>
        <w:tblInd w:w="136"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4915"/>
        <w:gridCol w:w="6240"/>
        <w:gridCol w:w="3445"/>
      </w:tblGrid>
      <w:tr w:rsidR="002B29DC" w:rsidRPr="00DD0392" w14:paraId="627612FB" w14:textId="77777777" w:rsidTr="004C5A9D">
        <w:tc>
          <w:tcPr>
            <w:tcW w:w="14600" w:type="dxa"/>
            <w:gridSpan w:val="3"/>
            <w:shd w:val="clear" w:color="auto" w:fill="D9D9D9" w:themeFill="background1" w:themeFillShade="D9"/>
          </w:tcPr>
          <w:p w14:paraId="21DAD04E" w14:textId="77777777" w:rsidR="002B29DC" w:rsidRPr="00DD0392" w:rsidRDefault="002B29DC" w:rsidP="004C5A9D">
            <w:pPr>
              <w:pStyle w:val="Ttulo1"/>
              <w:rPr>
                <w:rStyle w:val="Ttulodellibro"/>
                <w:b w:val="0"/>
                <w:bCs w:val="0"/>
                <w:lang w:val="eu-ES"/>
              </w:rPr>
            </w:pPr>
            <w:r w:rsidRPr="00DD0392">
              <w:rPr>
                <w:rStyle w:val="Ttulodellibro"/>
                <w:b w:val="0"/>
                <w:bCs w:val="0"/>
                <w:shd w:val="clear" w:color="auto" w:fill="D9D9D9" w:themeFill="background1" w:themeFillShade="D9"/>
                <w:lang w:val="eu-ES"/>
              </w:rPr>
              <w:t xml:space="preserve">CI2042020 </w:t>
            </w:r>
            <w:r w:rsidRPr="00DD0392">
              <w:rPr>
                <w:rStyle w:val="Ttulodellibro"/>
                <w:b w:val="0"/>
                <w:bCs w:val="0"/>
                <w:lang w:val="eu-ES"/>
              </w:rPr>
              <w:t>GIDA</w:t>
            </w:r>
          </w:p>
        </w:tc>
      </w:tr>
      <w:tr w:rsidR="002B29DC" w:rsidRPr="00DD0392" w14:paraId="640D9DB3" w14:textId="77777777" w:rsidTr="004C5A9D">
        <w:tc>
          <w:tcPr>
            <w:tcW w:w="14600" w:type="dxa"/>
            <w:gridSpan w:val="3"/>
          </w:tcPr>
          <w:p w14:paraId="66C30E6F" w14:textId="77777777" w:rsidR="002B29DC" w:rsidRPr="00DD0392" w:rsidRDefault="002B29DC" w:rsidP="002B29DC">
            <w:pPr>
              <w:pStyle w:val="Ttulo1"/>
              <w:numPr>
                <w:ilvl w:val="0"/>
                <w:numId w:val="2"/>
              </w:numPr>
              <w:ind w:left="0" w:firstLine="0"/>
              <w:rPr>
                <w:rStyle w:val="Ttulodellibro"/>
                <w:bCs w:val="0"/>
                <w:lang w:val="eu-ES"/>
              </w:rPr>
            </w:pPr>
            <w:r w:rsidRPr="00DD0392">
              <w:rPr>
                <w:rStyle w:val="Ttulodellibro"/>
                <w:bCs w:val="0"/>
                <w:lang w:val="eu-ES"/>
              </w:rPr>
              <w:t>ERANSKINA. OINARRIZKO BETEKIZUNEN ARAUBIDEA: AURRETIAZKO FISKALIZAZIO ETA/EDO KONTU-HARTZE MUGATUA</w:t>
            </w:r>
          </w:p>
        </w:tc>
      </w:tr>
      <w:tr w:rsidR="002B29DC" w:rsidRPr="00DD0392" w14:paraId="0C3BF7B0" w14:textId="77777777" w:rsidTr="004C5A9D">
        <w:tc>
          <w:tcPr>
            <w:tcW w:w="4915" w:type="dxa"/>
          </w:tcPr>
          <w:p w14:paraId="7967D303" w14:textId="77777777" w:rsidR="002B29DC" w:rsidRPr="00DD0392" w:rsidRDefault="002B29DC" w:rsidP="004C5A9D">
            <w:pPr>
              <w:keepNext/>
              <w:rPr>
                <w:rFonts w:ascii="Lato Light" w:hAnsi="Lato Light"/>
                <w:b/>
                <w:lang w:val="eu-ES"/>
              </w:rPr>
            </w:pPr>
            <w:r w:rsidRPr="00DD0392">
              <w:rPr>
                <w:rFonts w:ascii="Lato Light" w:hAnsi="Lato Light"/>
                <w:b/>
                <w:lang w:val="eu-ES"/>
              </w:rPr>
              <w:t>ALDATUTAKO APARTATUA</w:t>
            </w:r>
          </w:p>
        </w:tc>
        <w:tc>
          <w:tcPr>
            <w:tcW w:w="6240" w:type="dxa"/>
          </w:tcPr>
          <w:p w14:paraId="1F170504" w14:textId="77777777" w:rsidR="002B29DC" w:rsidRPr="00DD0392" w:rsidRDefault="002B29DC" w:rsidP="004C5A9D">
            <w:pPr>
              <w:keepNext/>
              <w:rPr>
                <w:rFonts w:ascii="Lato Light" w:hAnsi="Lato Light"/>
                <w:b/>
                <w:lang w:val="eu-ES"/>
              </w:rPr>
            </w:pPr>
            <w:r w:rsidRPr="00DD0392">
              <w:rPr>
                <w:rFonts w:ascii="Lato Light" w:hAnsi="Lato Light"/>
                <w:b/>
                <w:lang w:val="eu-ES"/>
              </w:rPr>
              <w:t>IDAZKETA BERRIA</w:t>
            </w:r>
          </w:p>
        </w:tc>
        <w:tc>
          <w:tcPr>
            <w:tcW w:w="3445" w:type="dxa"/>
          </w:tcPr>
          <w:p w14:paraId="512825B8" w14:textId="77777777" w:rsidR="002B29DC" w:rsidRPr="00DD0392" w:rsidRDefault="002B29DC" w:rsidP="004C5A9D">
            <w:pPr>
              <w:keepNext/>
              <w:rPr>
                <w:rFonts w:ascii="Lato Light" w:hAnsi="Lato Light"/>
                <w:b/>
                <w:lang w:val="eu-ES"/>
              </w:rPr>
            </w:pPr>
            <w:r w:rsidRPr="00DD0392">
              <w:rPr>
                <w:rFonts w:ascii="Lato Light" w:hAnsi="Lato Light"/>
                <w:b/>
                <w:lang w:val="eu-ES"/>
              </w:rPr>
              <w:t>JUSTIFIKAZIOA</w:t>
            </w:r>
          </w:p>
        </w:tc>
      </w:tr>
      <w:tr w:rsidR="002B29DC" w:rsidRPr="00BF3CDF" w14:paraId="419975D8" w14:textId="77777777" w:rsidTr="004C5A9D">
        <w:trPr>
          <w:trHeight w:val="3122"/>
        </w:trPr>
        <w:tc>
          <w:tcPr>
            <w:tcW w:w="4915" w:type="dxa"/>
          </w:tcPr>
          <w:p w14:paraId="7399C75E"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lastRenderedPageBreak/>
              <w:t>KONTRATAZIOA, ONDARE KONTRATUAK ETA KONTRATU PRIBATUAK ETA ONDARE ERANKTZUKIZUNA</w:t>
            </w:r>
          </w:p>
          <w:p w14:paraId="6D825655" w14:textId="77777777" w:rsidR="002B29DC" w:rsidRPr="00DD0392" w:rsidRDefault="002B29DC" w:rsidP="001858CE">
            <w:pPr>
              <w:pStyle w:val="Ttulo2"/>
              <w:keepLines w:val="0"/>
              <w:numPr>
                <w:ilvl w:val="0"/>
                <w:numId w:val="40"/>
              </w:numPr>
              <w:shd w:val="clear" w:color="auto" w:fill="FFFFFF"/>
              <w:autoSpaceDE w:val="0"/>
              <w:autoSpaceDN w:val="0"/>
              <w:adjustRightInd w:val="0"/>
              <w:spacing w:before="0"/>
              <w:jc w:val="both"/>
              <w:rPr>
                <w:rFonts w:ascii="Lato Light" w:hAnsi="Lato Light"/>
                <w:color w:val="auto"/>
                <w:sz w:val="20"/>
                <w:szCs w:val="20"/>
                <w:lang w:val="eu-ES"/>
              </w:rPr>
            </w:pPr>
            <w:r w:rsidRPr="00DD0392">
              <w:rPr>
                <w:rFonts w:ascii="Lato Light" w:hAnsi="Lato Light"/>
                <w:color w:val="auto"/>
                <w:sz w:val="20"/>
                <w:szCs w:val="20"/>
                <w:lang w:val="eu-ES"/>
              </w:rPr>
              <w:t>OBREN KONTRATAZIOA</w:t>
            </w:r>
          </w:p>
          <w:p w14:paraId="3C36FE61" w14:textId="77777777" w:rsidR="002B29DC" w:rsidRPr="00DD0392" w:rsidRDefault="002B29DC" w:rsidP="001858CE">
            <w:pPr>
              <w:pStyle w:val="Ttulo3"/>
              <w:keepLines w:val="0"/>
              <w:numPr>
                <w:ilvl w:val="0"/>
                <w:numId w:val="41"/>
              </w:numPr>
              <w:spacing w:before="0"/>
              <w:ind w:left="0" w:firstLine="0"/>
              <w:jc w:val="both"/>
              <w:rPr>
                <w:rFonts w:ascii="Lato Light" w:hAnsi="Lato Light"/>
                <w:color w:val="000000" w:themeColor="text1"/>
                <w:sz w:val="20"/>
                <w:szCs w:val="20"/>
                <w:u w:val="single"/>
                <w:lang w:val="eu-ES"/>
              </w:rPr>
            </w:pPr>
            <w:bookmarkStart w:id="32" w:name="_Toc26194276"/>
            <w:r w:rsidRPr="00DD0392">
              <w:rPr>
                <w:rFonts w:ascii="Lato Light" w:hAnsi="Lato Light"/>
                <w:color w:val="000000" w:themeColor="text1"/>
                <w:sz w:val="20"/>
                <w:szCs w:val="20"/>
                <w:u w:val="single"/>
                <w:lang w:val="eu-ES"/>
              </w:rPr>
              <w:t>AURREKONTUA BETEARAZTEKO ARAUAN XEDATUTAKOAREN ARABERA AURREKO FISKALIZAZIOARI LOTUTA DAUDEN KONTRATU TXIKIEI BURUZKO OBREN KONTRATAZIO-ESPEDIENTEAK PRESTATU ETA ADJUDIKATZEA</w:t>
            </w:r>
            <w:bookmarkEnd w:id="32"/>
            <w:r w:rsidRPr="00DD0392">
              <w:rPr>
                <w:rFonts w:ascii="Lato Light" w:hAnsi="Lato Light"/>
                <w:color w:val="000000" w:themeColor="text1"/>
                <w:sz w:val="20"/>
                <w:szCs w:val="20"/>
                <w:u w:val="single"/>
                <w:lang w:val="eu-ES"/>
              </w:rPr>
              <w:t xml:space="preserve"> AD)</w:t>
            </w:r>
          </w:p>
          <w:p w14:paraId="24C9A0B0" w14:textId="77777777" w:rsidR="002B29DC" w:rsidRPr="00DD0392" w:rsidRDefault="002B29DC" w:rsidP="004C5A9D">
            <w:pPr>
              <w:keepNext/>
              <w:jc w:val="both"/>
              <w:rPr>
                <w:rFonts w:ascii="Lato Light" w:hAnsi="Lato Light"/>
                <w:lang w:val="eu-ES"/>
              </w:rPr>
            </w:pPr>
            <w:r w:rsidRPr="00DD0392">
              <w:rPr>
                <w:rFonts w:ascii="Lato Light" w:hAnsi="Lato Light"/>
                <w:b/>
                <w:lang w:val="eu-ES"/>
              </w:rPr>
              <w:t>B.1</w:t>
            </w:r>
          </w:p>
        </w:tc>
        <w:tc>
          <w:tcPr>
            <w:tcW w:w="6240" w:type="dxa"/>
          </w:tcPr>
          <w:p w14:paraId="6626446C" w14:textId="77777777" w:rsidR="002B29DC" w:rsidRPr="00DD0392" w:rsidRDefault="002B29DC" w:rsidP="004C5A9D">
            <w:pPr>
              <w:keepNext/>
              <w:autoSpaceDE w:val="0"/>
              <w:autoSpaceDN w:val="0"/>
              <w:adjustRightInd w:val="0"/>
              <w:ind w:left="120" w:right="153"/>
              <w:jc w:val="both"/>
              <w:rPr>
                <w:rFonts w:ascii="Lato Light" w:hAnsi="Lato Light"/>
                <w:lang w:val="eu-ES"/>
              </w:rPr>
            </w:pPr>
            <w:r w:rsidRPr="00DD0392">
              <w:rPr>
                <w:rFonts w:ascii="Lato Light" w:hAnsi="Lato Light"/>
                <w:lang w:val="eu-ES"/>
              </w:rPr>
              <w:t>Bada adjudikazio-proposamen bat zentro kudeatzaileak eta organo eskudunak sinatua onartua izan dadin, eta honako alderdi hauek jasotzen dituela:</w:t>
            </w:r>
          </w:p>
          <w:p w14:paraId="651BBDD2" w14:textId="77777777" w:rsidR="002B29DC" w:rsidRPr="00DD0392" w:rsidRDefault="002B29DC" w:rsidP="004C5A9D">
            <w:pPr>
              <w:keepNext/>
              <w:autoSpaceDE w:val="0"/>
              <w:autoSpaceDN w:val="0"/>
              <w:adjustRightInd w:val="0"/>
              <w:ind w:left="120" w:right="153"/>
              <w:jc w:val="both"/>
              <w:rPr>
                <w:rFonts w:ascii="Lato Light" w:hAnsi="Lato Light"/>
                <w:lang w:val="eu-ES"/>
              </w:rPr>
            </w:pPr>
            <w:r w:rsidRPr="00DD0392">
              <w:rPr>
                <w:rFonts w:ascii="Lato Light" w:hAnsi="Lato Light"/>
                <w:lang w:val="eu-ES"/>
              </w:rPr>
              <w:t>•</w:t>
            </w:r>
            <w:r w:rsidRPr="00DD0392">
              <w:rPr>
                <w:rFonts w:ascii="Lato Light" w:hAnsi="Lato Light"/>
                <w:lang w:val="eu-ES"/>
              </w:rPr>
              <w:tab/>
              <w:t>Justifikatzea iraupena urtebetetik beherakoa dela eta ez dagoela luzatzeko aukerarik</w:t>
            </w:r>
          </w:p>
          <w:p w14:paraId="744E1247" w14:textId="77777777" w:rsidR="002B29DC" w:rsidRPr="00DD0392" w:rsidRDefault="002B29DC" w:rsidP="004C5A9D">
            <w:pPr>
              <w:keepNext/>
              <w:autoSpaceDE w:val="0"/>
              <w:autoSpaceDN w:val="0"/>
              <w:adjustRightInd w:val="0"/>
              <w:ind w:left="120" w:right="153"/>
              <w:jc w:val="both"/>
              <w:rPr>
                <w:rFonts w:ascii="Lato Light" w:hAnsi="Lato Light"/>
                <w:lang w:val="eu-ES"/>
              </w:rPr>
            </w:pPr>
            <w:r w:rsidRPr="00DD0392">
              <w:rPr>
                <w:rFonts w:ascii="Lato Light" w:hAnsi="Lato Light"/>
                <w:lang w:val="eu-ES"/>
              </w:rPr>
              <w:t>•</w:t>
            </w:r>
            <w:r w:rsidRPr="00DD0392">
              <w:rPr>
                <w:rFonts w:ascii="Lato Light" w:hAnsi="Lato Light"/>
                <w:lang w:val="eu-ES"/>
              </w:rPr>
              <w:tab/>
              <w:t>Justifikatzea kontratua egin beharra dagoela eta ez dela aldatzen ari kontratuaren xedea kontratu txikien atalaseak aplikatzea saihesteko.</w:t>
            </w:r>
          </w:p>
          <w:p w14:paraId="72202AB2" w14:textId="77777777" w:rsidR="002B29DC" w:rsidRPr="00DD0392" w:rsidRDefault="002B29DC" w:rsidP="004C5A9D">
            <w:pPr>
              <w:keepNext/>
              <w:autoSpaceDE w:val="0"/>
              <w:autoSpaceDN w:val="0"/>
              <w:adjustRightInd w:val="0"/>
              <w:ind w:left="120" w:right="153"/>
              <w:jc w:val="both"/>
              <w:rPr>
                <w:rFonts w:ascii="Lato Light" w:hAnsi="Lato Light"/>
                <w:lang w:val="eu-ES"/>
              </w:rPr>
            </w:pPr>
            <w:r w:rsidRPr="00DD0392">
              <w:rPr>
                <w:rFonts w:ascii="Lato Light" w:hAnsi="Lato Light"/>
                <w:lang w:val="eu-ES"/>
              </w:rPr>
              <w:t xml:space="preserve"> </w:t>
            </w:r>
            <w:r w:rsidRPr="00DD0392">
              <w:rPr>
                <w:rFonts w:ascii="Lato Light" w:hAnsi="Lato Light"/>
                <w:i/>
                <w:iCs/>
                <w:lang w:val="eu-ES"/>
              </w:rPr>
              <w:t>[Ezin da aplikatu kontratu txikietan, baldin eta haien balio zenbatetsia 5.000 eurotik gorakoa ez bada eta haien ordainketa kutxa finkoko aurrerakinaren edo antzeko sistemaren bidez egiaztatzen bada]</w:t>
            </w:r>
          </w:p>
        </w:tc>
        <w:tc>
          <w:tcPr>
            <w:tcW w:w="3445" w:type="dxa"/>
          </w:tcPr>
          <w:p w14:paraId="5712E713" w14:textId="77777777" w:rsidR="002B29DC" w:rsidRPr="00DD0392" w:rsidRDefault="002B29DC" w:rsidP="004C5A9D">
            <w:pPr>
              <w:keepNext/>
              <w:jc w:val="both"/>
              <w:rPr>
                <w:rFonts w:ascii="Lato Light" w:hAnsi="Lato Light"/>
                <w:lang w:val="eu-ES"/>
              </w:rPr>
            </w:pPr>
            <w:bookmarkStart w:id="33" w:name="_Hlk62549036"/>
            <w:r w:rsidRPr="00DD0392">
              <w:rPr>
                <w:rFonts w:ascii="Lato Light" w:hAnsi="Lato Light"/>
                <w:lang w:val="eu-ES"/>
              </w:rPr>
              <w:t>3/2020 Errege Lege Dekretuaren bidez, aurrekontua betearazteko arauaren eredua eta SPKL aldatzea</w:t>
            </w:r>
          </w:p>
          <w:p w14:paraId="0B3799D9"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6F15DA6B"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34692ABD"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bookmarkEnd w:id="33"/>
          </w:p>
        </w:tc>
      </w:tr>
      <w:tr w:rsidR="002B29DC" w:rsidRPr="00BF3CDF" w14:paraId="061D2FF1" w14:textId="77777777" w:rsidTr="004C5A9D">
        <w:tc>
          <w:tcPr>
            <w:tcW w:w="4915" w:type="dxa"/>
          </w:tcPr>
          <w:p w14:paraId="374AA980"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465558A9" w14:textId="77777777" w:rsidR="002B29DC" w:rsidRPr="00DD0392" w:rsidRDefault="002B29DC" w:rsidP="001858CE">
            <w:pPr>
              <w:pStyle w:val="Ttulo2"/>
              <w:keepLines w:val="0"/>
              <w:numPr>
                <w:ilvl w:val="0"/>
                <w:numId w:val="42"/>
              </w:numPr>
              <w:shd w:val="clear" w:color="auto" w:fill="FFFFFF"/>
              <w:autoSpaceDE w:val="0"/>
              <w:autoSpaceDN w:val="0"/>
              <w:adjustRightInd w:val="0"/>
              <w:spacing w:before="0"/>
              <w:jc w:val="both"/>
              <w:rPr>
                <w:rFonts w:ascii="Lato Light" w:hAnsi="Lato Light"/>
                <w:color w:val="auto"/>
                <w:sz w:val="20"/>
                <w:szCs w:val="20"/>
                <w:lang w:val="eu-ES"/>
              </w:rPr>
            </w:pPr>
            <w:r w:rsidRPr="00DD0392">
              <w:rPr>
                <w:rFonts w:ascii="Lato Light" w:hAnsi="Lato Light"/>
                <w:color w:val="auto"/>
                <w:sz w:val="20"/>
                <w:szCs w:val="20"/>
                <w:lang w:val="eu-ES"/>
              </w:rPr>
              <w:t>OBREN KONTRATAZIOA</w:t>
            </w:r>
          </w:p>
          <w:p w14:paraId="533717F8" w14:textId="77777777" w:rsidR="002B29DC" w:rsidRPr="00DD0392" w:rsidRDefault="002B29DC" w:rsidP="001858CE">
            <w:pPr>
              <w:pStyle w:val="Ttulo3"/>
              <w:keepLines w:val="0"/>
              <w:numPr>
                <w:ilvl w:val="0"/>
                <w:numId w:val="43"/>
              </w:numPr>
              <w:spacing w:before="0"/>
              <w:ind w:left="22" w:hanging="22"/>
              <w:jc w:val="both"/>
              <w:rPr>
                <w:rFonts w:ascii="Lato Light" w:hAnsi="Lato Light"/>
                <w:color w:val="auto"/>
                <w:sz w:val="20"/>
                <w:szCs w:val="20"/>
                <w:lang w:val="eu-ES"/>
              </w:rPr>
            </w:pPr>
            <w:r w:rsidRPr="00DD0392">
              <w:rPr>
                <w:rFonts w:ascii="Lato Light" w:hAnsi="Lato Light"/>
                <w:color w:val="auto"/>
                <w:sz w:val="20"/>
                <w:szCs w:val="20"/>
                <w:u w:val="single"/>
                <w:lang w:val="eu-ES"/>
              </w:rPr>
              <w:t>AURREKONTUA BETEARAZTEKO ARAUAN XEDATUTAKOAREN ARABERA AURREKO FISKALIZAZIOARI LOTUTA DAUDEN KONTRATU TXIKIEI BURUZKO OBREN KONTRATAZIO-ESPEDIENTEAK PRESTATU ETA ADJUDIKATZEA (AD</w:t>
            </w:r>
            <w:r w:rsidRPr="00DD0392">
              <w:rPr>
                <w:rFonts w:ascii="Lato Light" w:hAnsi="Lato Light"/>
                <w:color w:val="auto"/>
                <w:sz w:val="20"/>
                <w:szCs w:val="20"/>
                <w:lang w:val="eu-ES"/>
              </w:rPr>
              <w:t>)</w:t>
            </w:r>
          </w:p>
          <w:p w14:paraId="039F775D" w14:textId="77777777" w:rsidR="002B29DC" w:rsidRPr="00DD0392" w:rsidRDefault="002B29DC" w:rsidP="004C5A9D">
            <w:pPr>
              <w:keepNext/>
              <w:rPr>
                <w:rFonts w:ascii="Lato Light" w:hAnsi="Lato Light"/>
                <w:b/>
                <w:bCs/>
                <w:lang w:val="eu-ES"/>
              </w:rPr>
            </w:pPr>
            <w:r w:rsidRPr="00DD0392">
              <w:rPr>
                <w:rFonts w:ascii="Lato Light" w:hAnsi="Lato Light"/>
                <w:b/>
                <w:lang w:val="eu-ES"/>
              </w:rPr>
              <w:t>B.1</w:t>
            </w:r>
            <w:r w:rsidRPr="00DD0392">
              <w:rPr>
                <w:rFonts w:ascii="Lato Light" w:hAnsi="Lato Light"/>
                <w:b/>
                <w:bCs/>
                <w:lang w:val="eu-ES"/>
              </w:rPr>
              <w:t>B.2</w:t>
            </w:r>
          </w:p>
        </w:tc>
        <w:tc>
          <w:tcPr>
            <w:tcW w:w="6240" w:type="dxa"/>
          </w:tcPr>
          <w:p w14:paraId="17B2DE57" w14:textId="77777777" w:rsidR="002B29DC" w:rsidRPr="00DD0392" w:rsidRDefault="002B29DC" w:rsidP="004C5A9D">
            <w:pPr>
              <w:keepNext/>
              <w:autoSpaceDE w:val="0"/>
              <w:autoSpaceDN w:val="0"/>
              <w:adjustRightInd w:val="0"/>
              <w:ind w:left="120" w:right="153"/>
              <w:jc w:val="both"/>
              <w:rPr>
                <w:rFonts w:ascii="Lato Light" w:hAnsi="Lato Light"/>
                <w:lang w:val="eu-ES"/>
              </w:rPr>
            </w:pPr>
            <w:r w:rsidRPr="00DD0392">
              <w:rPr>
                <w:rFonts w:ascii="Lato Light" w:hAnsi="Lato Light"/>
                <w:lang w:val="eu-ES"/>
              </w:rPr>
              <w:t>Bada obra-aurrekontu bat teknikari arduradunak sinatua</w:t>
            </w:r>
          </w:p>
        </w:tc>
        <w:tc>
          <w:tcPr>
            <w:tcW w:w="3445" w:type="dxa"/>
          </w:tcPr>
          <w:p w14:paraId="440861E2"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109FF060"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62D53B1C"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29498FC5" w14:textId="77777777" w:rsidR="002B29DC" w:rsidRPr="00DD0392" w:rsidRDefault="002B29DC" w:rsidP="002B29DC">
            <w:pPr>
              <w:pStyle w:val="Prrafodelista"/>
              <w:keepNext/>
              <w:numPr>
                <w:ilvl w:val="0"/>
                <w:numId w:val="1"/>
              </w:numPr>
              <w:ind w:left="-59"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11053DE7" w14:textId="77777777" w:rsidTr="004C5A9D">
        <w:tc>
          <w:tcPr>
            <w:tcW w:w="4915" w:type="dxa"/>
          </w:tcPr>
          <w:p w14:paraId="28C4ECF2"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25C2C2D4" w14:textId="77777777" w:rsidR="002B29DC" w:rsidRPr="00DD0392" w:rsidRDefault="002B29DC" w:rsidP="001858CE">
            <w:pPr>
              <w:pStyle w:val="Ttulo2"/>
              <w:keepLines w:val="0"/>
              <w:numPr>
                <w:ilvl w:val="0"/>
                <w:numId w:val="44"/>
              </w:numPr>
              <w:shd w:val="clear" w:color="auto" w:fill="FFFFFF"/>
              <w:autoSpaceDE w:val="0"/>
              <w:autoSpaceDN w:val="0"/>
              <w:adjustRightInd w:val="0"/>
              <w:spacing w:before="0"/>
              <w:jc w:val="both"/>
              <w:rPr>
                <w:rFonts w:ascii="Lato Light" w:hAnsi="Lato Light"/>
                <w:color w:val="auto"/>
                <w:sz w:val="20"/>
                <w:szCs w:val="20"/>
                <w:lang w:val="eu-ES"/>
              </w:rPr>
            </w:pPr>
            <w:r w:rsidRPr="00DD0392">
              <w:rPr>
                <w:rFonts w:ascii="Lato Light" w:hAnsi="Lato Light"/>
                <w:color w:val="auto"/>
                <w:sz w:val="20"/>
                <w:szCs w:val="20"/>
                <w:lang w:val="eu-ES"/>
              </w:rPr>
              <w:t>OBREN KONTRATAZIOA</w:t>
            </w:r>
          </w:p>
          <w:p w14:paraId="3BB8FA5C" w14:textId="77777777" w:rsidR="002B29DC" w:rsidRPr="00DD0392" w:rsidRDefault="002B29DC" w:rsidP="001858CE">
            <w:pPr>
              <w:pStyle w:val="Ttulo3"/>
              <w:keepLines w:val="0"/>
              <w:numPr>
                <w:ilvl w:val="0"/>
                <w:numId w:val="45"/>
              </w:numPr>
              <w:spacing w:before="0"/>
              <w:ind w:left="22" w:hanging="22"/>
              <w:jc w:val="both"/>
              <w:rPr>
                <w:rFonts w:ascii="Lato Light" w:hAnsi="Lato Light"/>
                <w:color w:val="auto"/>
                <w:sz w:val="20"/>
                <w:szCs w:val="20"/>
                <w:u w:val="single"/>
                <w:lang w:val="eu-ES"/>
              </w:rPr>
            </w:pPr>
            <w:r w:rsidRPr="00DD0392">
              <w:rPr>
                <w:rFonts w:ascii="Lato Light" w:hAnsi="Lato Light"/>
                <w:color w:val="auto"/>
                <w:sz w:val="20"/>
                <w:szCs w:val="20"/>
                <w:u w:val="single"/>
                <w:lang w:val="eu-ES"/>
              </w:rPr>
              <w:t>AURREKONTUA BETEARAZTEKO ARAUAN XEDATUTAKOAREN ARABERA AURREKO FISKALIZAZIOARI LOTUTA DAUDEN KONTRATU TXIKIEI BURUZKO OBREN KONTRATAZIO-ESPEDIENTEAK PRESTATU ETA ADJUDIKATZEA (AD)</w:t>
            </w:r>
          </w:p>
          <w:p w14:paraId="42696FDE" w14:textId="77777777" w:rsidR="002B29DC" w:rsidRPr="00DD0392" w:rsidRDefault="002B29DC" w:rsidP="004C5A9D">
            <w:pPr>
              <w:keepNext/>
              <w:rPr>
                <w:rFonts w:ascii="Lato Light" w:hAnsi="Lato Light"/>
                <w:b/>
                <w:bCs/>
                <w:lang w:val="eu-ES"/>
              </w:rPr>
            </w:pPr>
            <w:r w:rsidRPr="00DD0392">
              <w:rPr>
                <w:rFonts w:ascii="Lato Light" w:hAnsi="Lato Light"/>
                <w:b/>
                <w:bCs/>
                <w:lang w:val="eu-ES"/>
              </w:rPr>
              <w:t>B.3</w:t>
            </w:r>
          </w:p>
        </w:tc>
        <w:tc>
          <w:tcPr>
            <w:tcW w:w="6240" w:type="dxa"/>
          </w:tcPr>
          <w:p w14:paraId="61F56652" w14:textId="77777777" w:rsidR="002B29DC" w:rsidRPr="00DD0392" w:rsidRDefault="002B29DC" w:rsidP="004C5A9D">
            <w:pPr>
              <w:keepNext/>
              <w:autoSpaceDE w:val="0"/>
              <w:autoSpaceDN w:val="0"/>
              <w:adjustRightInd w:val="0"/>
              <w:ind w:left="120" w:right="153"/>
              <w:jc w:val="both"/>
              <w:rPr>
                <w:rFonts w:ascii="Lato Light" w:hAnsi="Lato Light"/>
                <w:lang w:val="eu-ES"/>
              </w:rPr>
            </w:pPr>
            <w:r w:rsidRPr="00DD0392">
              <w:rPr>
                <w:rFonts w:ascii="Lato Light" w:hAnsi="Lato Light"/>
                <w:lang w:val="eu-ES"/>
              </w:rPr>
              <w:t>Bada, hala badagokio, proiektua eta adierazpen espresu bat jasotzen duena obrek ez diotela eragiten obren egonkortasun, segurtasun edo estankotasunari.</w:t>
            </w:r>
          </w:p>
          <w:p w14:paraId="1E634D5B" w14:textId="77777777" w:rsidR="002B29DC" w:rsidRPr="00DD0392" w:rsidRDefault="002B29DC" w:rsidP="004C5A9D">
            <w:pPr>
              <w:keepNext/>
              <w:autoSpaceDE w:val="0"/>
              <w:autoSpaceDN w:val="0"/>
              <w:adjustRightInd w:val="0"/>
              <w:ind w:left="120" w:right="153"/>
              <w:jc w:val="both"/>
              <w:rPr>
                <w:rFonts w:ascii="Lato Light" w:hAnsi="Lato Light"/>
                <w:lang w:val="eu-ES"/>
              </w:rPr>
            </w:pPr>
            <w:r w:rsidRPr="00DD0392">
              <w:rPr>
                <w:rFonts w:ascii="Lato Light" w:hAnsi="Lato Light"/>
                <w:lang w:val="eu-ES"/>
              </w:rPr>
              <w:t xml:space="preserve">Obrek egonkortasun, segurtasun edo estankotasunari eragiten badiote, badela proiektu bat unitate eskudunak egina, </w:t>
            </w:r>
          </w:p>
          <w:p w14:paraId="629B4F4F" w14:textId="77777777" w:rsidR="002B29DC" w:rsidRPr="00DD0392" w:rsidRDefault="002B29DC" w:rsidP="004C5A9D">
            <w:pPr>
              <w:keepNext/>
              <w:autoSpaceDE w:val="0"/>
              <w:autoSpaceDN w:val="0"/>
              <w:adjustRightInd w:val="0"/>
              <w:ind w:left="120" w:right="153"/>
              <w:jc w:val="both"/>
              <w:rPr>
                <w:rFonts w:ascii="Lato Light" w:hAnsi="Lato Light"/>
                <w:lang w:val="eu-ES"/>
              </w:rPr>
            </w:pPr>
            <w:r w:rsidRPr="00DD0392">
              <w:rPr>
                <w:rFonts w:ascii="Lato Light" w:hAnsi="Lato Light"/>
                <w:lang w:val="eu-ES"/>
              </w:rPr>
              <w:t>Proiektua, hala dagokionean, organo eskudunak onartua izan dela</w:t>
            </w:r>
          </w:p>
        </w:tc>
        <w:tc>
          <w:tcPr>
            <w:tcW w:w="3445" w:type="dxa"/>
          </w:tcPr>
          <w:p w14:paraId="7B3E6CD3"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24E1E6C5"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095EE0D2"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17E3962F"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175A3A86" w14:textId="77777777" w:rsidTr="004C5A9D">
        <w:tc>
          <w:tcPr>
            <w:tcW w:w="4915" w:type="dxa"/>
          </w:tcPr>
          <w:p w14:paraId="11247C92"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3FCBA29D" w14:textId="77777777" w:rsidR="002B29DC" w:rsidRPr="00DD0392" w:rsidRDefault="002B29DC" w:rsidP="001858CE">
            <w:pPr>
              <w:pStyle w:val="Ttulo2"/>
              <w:keepLines w:val="0"/>
              <w:numPr>
                <w:ilvl w:val="0"/>
                <w:numId w:val="46"/>
              </w:numPr>
              <w:shd w:val="clear" w:color="auto" w:fill="FFFFFF"/>
              <w:autoSpaceDE w:val="0"/>
              <w:autoSpaceDN w:val="0"/>
              <w:adjustRightInd w:val="0"/>
              <w:spacing w:before="0"/>
              <w:jc w:val="both"/>
              <w:rPr>
                <w:rFonts w:ascii="Lato Light" w:hAnsi="Lato Light"/>
                <w:color w:val="auto"/>
                <w:sz w:val="20"/>
                <w:szCs w:val="20"/>
                <w:lang w:val="eu-ES"/>
              </w:rPr>
            </w:pPr>
            <w:r w:rsidRPr="00DD0392">
              <w:rPr>
                <w:rFonts w:ascii="Lato Light" w:hAnsi="Lato Light"/>
                <w:color w:val="auto"/>
                <w:sz w:val="20"/>
                <w:szCs w:val="20"/>
                <w:lang w:val="eu-ES"/>
              </w:rPr>
              <w:t>OBREN KONTRATAZIOA</w:t>
            </w:r>
          </w:p>
          <w:p w14:paraId="022A3602" w14:textId="77777777" w:rsidR="002B29DC" w:rsidRPr="00DD0392" w:rsidRDefault="002B29DC" w:rsidP="001858CE">
            <w:pPr>
              <w:pStyle w:val="Ttulo3"/>
              <w:keepLines w:val="0"/>
              <w:numPr>
                <w:ilvl w:val="0"/>
                <w:numId w:val="47"/>
              </w:numPr>
              <w:spacing w:before="0"/>
              <w:ind w:left="22" w:hanging="22"/>
              <w:jc w:val="both"/>
              <w:rPr>
                <w:rFonts w:ascii="Lato Light" w:hAnsi="Lato Light"/>
                <w:color w:val="auto"/>
                <w:sz w:val="20"/>
                <w:szCs w:val="20"/>
                <w:u w:val="single"/>
                <w:lang w:val="eu-ES"/>
              </w:rPr>
            </w:pPr>
            <w:r w:rsidRPr="00DD0392">
              <w:rPr>
                <w:rFonts w:ascii="Lato Light" w:hAnsi="Lato Light"/>
                <w:color w:val="auto"/>
                <w:sz w:val="20"/>
                <w:szCs w:val="20"/>
                <w:u w:val="single"/>
                <w:lang w:val="eu-ES"/>
              </w:rPr>
              <w:lastRenderedPageBreak/>
              <w:t>AURREKONTUA BETEARAZTEKO ARAUAN XEDATUTAKOAREN ARABERA AURREKO FISKALIZAZIOARI LOTUTA DAUDEN KONTRATU TXIKIEI BURUZKO OBREN KONTRATAZIO-ESPEDIENTEAK PRESTATU ETA ADJUDIKATZEA (AD)</w:t>
            </w:r>
          </w:p>
          <w:p w14:paraId="28669D74" w14:textId="77777777" w:rsidR="002B29DC" w:rsidRPr="00DD0392" w:rsidRDefault="002B29DC" w:rsidP="004C5A9D">
            <w:pPr>
              <w:keepNext/>
              <w:rPr>
                <w:rFonts w:ascii="Lato Light" w:hAnsi="Lato Light"/>
                <w:b/>
                <w:bCs/>
                <w:lang w:val="eu-ES"/>
              </w:rPr>
            </w:pPr>
            <w:r w:rsidRPr="00DD0392">
              <w:rPr>
                <w:rFonts w:ascii="Lato Light" w:hAnsi="Lato Light"/>
                <w:b/>
                <w:bCs/>
                <w:lang w:val="eu-ES"/>
              </w:rPr>
              <w:t>B.4</w:t>
            </w:r>
          </w:p>
        </w:tc>
        <w:tc>
          <w:tcPr>
            <w:tcW w:w="6240" w:type="dxa"/>
          </w:tcPr>
          <w:p w14:paraId="03B343DD" w14:textId="77777777" w:rsidR="002B29DC" w:rsidRPr="00DD0392" w:rsidRDefault="002B29DC" w:rsidP="004C5A9D">
            <w:pPr>
              <w:keepNext/>
              <w:autoSpaceDE w:val="0"/>
              <w:autoSpaceDN w:val="0"/>
              <w:adjustRightInd w:val="0"/>
              <w:ind w:left="181" w:right="153"/>
              <w:jc w:val="both"/>
              <w:rPr>
                <w:rFonts w:ascii="Lato Light" w:hAnsi="Lato Light"/>
                <w:i/>
                <w:iCs/>
                <w:lang w:val="eu-ES"/>
              </w:rPr>
            </w:pPr>
          </w:p>
          <w:p w14:paraId="0F3F1BCD" w14:textId="77777777" w:rsidR="002B29DC" w:rsidRPr="00DD0392" w:rsidRDefault="002B29DC" w:rsidP="004C5A9D">
            <w:pPr>
              <w:keepNext/>
              <w:autoSpaceDE w:val="0"/>
              <w:autoSpaceDN w:val="0"/>
              <w:adjustRightInd w:val="0"/>
              <w:ind w:left="181" w:right="153"/>
              <w:jc w:val="both"/>
              <w:rPr>
                <w:rFonts w:ascii="Lato Light" w:hAnsi="Lato Light"/>
                <w:color w:val="231F20"/>
                <w:lang w:val="eu-ES"/>
              </w:rPr>
            </w:pPr>
            <w:r w:rsidRPr="00DD0392">
              <w:rPr>
                <w:rFonts w:ascii="Lato Light" w:hAnsi="Lato Light"/>
                <w:color w:val="231F20"/>
                <w:lang w:val="eu-ES"/>
              </w:rPr>
              <w:t>Justifikatzen da espedientean eskatu direla, gutxienez, hiru aurrekontu.-</w:t>
            </w:r>
          </w:p>
          <w:p w14:paraId="031A48E4" w14:textId="77777777" w:rsidR="002B29DC" w:rsidRPr="00DD0392" w:rsidRDefault="002B29DC" w:rsidP="004C5A9D">
            <w:pPr>
              <w:keepNext/>
              <w:autoSpaceDE w:val="0"/>
              <w:autoSpaceDN w:val="0"/>
              <w:adjustRightInd w:val="0"/>
              <w:ind w:left="181" w:right="153"/>
              <w:jc w:val="both"/>
              <w:rPr>
                <w:rFonts w:ascii="Lato Light" w:hAnsi="Lato Light"/>
                <w:i/>
                <w:iCs/>
                <w:lang w:val="eu-ES"/>
              </w:rPr>
            </w:pPr>
            <w:r w:rsidRPr="00DD0392">
              <w:rPr>
                <w:rFonts w:ascii="Lato Light" w:hAnsi="Lato Light"/>
                <w:color w:val="231F20"/>
                <w:lang w:val="eu-ES"/>
              </w:rPr>
              <w:t xml:space="preserve">Espedientean jasota daude jasotako eskaintzak eta </w:t>
            </w:r>
            <w:r w:rsidRPr="00DD0392">
              <w:rPr>
                <w:rFonts w:ascii="Lato Light" w:hAnsi="Lato Light"/>
                <w:color w:val="231F20"/>
                <w:lang w:val="eu-ES"/>
              </w:rPr>
              <w:lastRenderedPageBreak/>
              <w:t>aukeratutakoaren justifikazioa. Aurrekoa ezin bada bete, horren justifikazio arrazoitu bat gehitu da.</w:t>
            </w:r>
            <w:r w:rsidRPr="00DD0392">
              <w:rPr>
                <w:rFonts w:ascii="Lato Light" w:hAnsi="Lato Light"/>
                <w:i/>
                <w:iCs/>
                <w:lang w:val="eu-ES"/>
              </w:rPr>
              <w:t xml:space="preserve"> </w:t>
            </w:r>
          </w:p>
          <w:p w14:paraId="226AF5E6" w14:textId="77777777" w:rsidR="002B29DC" w:rsidRPr="00DD0392" w:rsidRDefault="002B29DC" w:rsidP="004C5A9D">
            <w:pPr>
              <w:keepNext/>
              <w:autoSpaceDE w:val="0"/>
              <w:autoSpaceDN w:val="0"/>
              <w:adjustRightInd w:val="0"/>
              <w:ind w:left="181" w:right="153"/>
              <w:jc w:val="both"/>
              <w:rPr>
                <w:rFonts w:ascii="Lato Light" w:hAnsi="Lato Light"/>
                <w:i/>
                <w:iCs/>
                <w:lang w:val="eu-ES"/>
              </w:rPr>
            </w:pPr>
            <w:r w:rsidRPr="00DD0392">
              <w:rPr>
                <w:rFonts w:ascii="Lato Light" w:hAnsi="Lato Light"/>
                <w:i/>
                <w:iCs/>
                <w:lang w:val="eu-ES"/>
              </w:rPr>
              <w:t>(Ezin zaie aplikatu balio zenbatetsia 5.000 eurotik gora ez duten kontratu txikiei)</w:t>
            </w:r>
          </w:p>
          <w:p w14:paraId="7C682C54" w14:textId="77777777" w:rsidR="002B29DC" w:rsidRPr="00DD0392" w:rsidRDefault="002B29DC" w:rsidP="004C5A9D">
            <w:pPr>
              <w:keepNext/>
              <w:autoSpaceDE w:val="0"/>
              <w:autoSpaceDN w:val="0"/>
              <w:adjustRightInd w:val="0"/>
              <w:ind w:left="181" w:right="153"/>
              <w:jc w:val="both"/>
              <w:rPr>
                <w:rFonts w:ascii="Lato Light" w:hAnsi="Lato Light"/>
                <w:lang w:val="eu-ES"/>
              </w:rPr>
            </w:pPr>
          </w:p>
        </w:tc>
        <w:tc>
          <w:tcPr>
            <w:tcW w:w="3445" w:type="dxa"/>
          </w:tcPr>
          <w:p w14:paraId="43799710" w14:textId="77777777" w:rsidR="002B29DC" w:rsidRPr="00DD0392" w:rsidRDefault="002B29DC" w:rsidP="004C5A9D">
            <w:pPr>
              <w:keepNext/>
              <w:jc w:val="both"/>
              <w:rPr>
                <w:rFonts w:ascii="Lato Light" w:hAnsi="Lato Light"/>
                <w:lang w:val="eu-ES"/>
              </w:rPr>
            </w:pPr>
            <w:r w:rsidRPr="00DD0392">
              <w:rPr>
                <w:rFonts w:ascii="Lato Light" w:hAnsi="Lato Light"/>
                <w:lang w:val="eu-ES"/>
              </w:rPr>
              <w:lastRenderedPageBreak/>
              <w:t>3/2020 Errege Lege Dekretuaren bidez, aurrekontua betearazteko arauaren eredua eta SPKL aldatzea</w:t>
            </w:r>
          </w:p>
          <w:p w14:paraId="2AA52717"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1CD974E0"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lastRenderedPageBreak/>
              <w:t>Eskakizun hau kentzen du: kontratistak ez du izenpetu kontratu txiki gehiagorik, banaka edo guztiak batera kontratu txikiaren diru-kopurua gainditzen duenik</w:t>
            </w:r>
          </w:p>
          <w:p w14:paraId="5D656ED8" w14:textId="77777777" w:rsidR="002B29DC" w:rsidRPr="00DD0392" w:rsidRDefault="002B29DC" w:rsidP="002B29DC">
            <w:pPr>
              <w:pStyle w:val="Prrafodelista"/>
              <w:keepNext/>
              <w:numPr>
                <w:ilvl w:val="0"/>
                <w:numId w:val="1"/>
              </w:numPr>
              <w:ind w:left="0" w:hanging="59"/>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3C0FF87C" w14:textId="77777777" w:rsidTr="004C5A9D">
        <w:tc>
          <w:tcPr>
            <w:tcW w:w="4915" w:type="dxa"/>
          </w:tcPr>
          <w:p w14:paraId="7B83E94A"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lastRenderedPageBreak/>
              <w:t>KONTRATAZIOA, ONDARE KONTRATUAK ETA KONTRATU PRIBATUAK ETA ONDARE ERANKTZUKIZUNA</w:t>
            </w:r>
          </w:p>
          <w:p w14:paraId="0E99A815" w14:textId="77777777" w:rsidR="002B29DC" w:rsidRPr="00DD0392" w:rsidRDefault="002B29DC" w:rsidP="001858CE">
            <w:pPr>
              <w:pStyle w:val="Ttulo2"/>
              <w:keepLines w:val="0"/>
              <w:numPr>
                <w:ilvl w:val="0"/>
                <w:numId w:val="48"/>
              </w:numPr>
              <w:shd w:val="clear" w:color="auto" w:fill="FFFFFF"/>
              <w:autoSpaceDE w:val="0"/>
              <w:autoSpaceDN w:val="0"/>
              <w:adjustRightInd w:val="0"/>
              <w:spacing w:before="0"/>
              <w:jc w:val="both"/>
              <w:rPr>
                <w:rFonts w:ascii="Lato Light" w:hAnsi="Lato Light"/>
                <w:color w:val="auto"/>
                <w:sz w:val="20"/>
                <w:szCs w:val="20"/>
                <w:lang w:val="eu-ES"/>
              </w:rPr>
            </w:pPr>
            <w:r w:rsidRPr="00DD0392">
              <w:rPr>
                <w:rFonts w:ascii="Lato Light" w:hAnsi="Lato Light"/>
                <w:color w:val="auto"/>
                <w:sz w:val="20"/>
                <w:szCs w:val="20"/>
                <w:lang w:val="eu-ES"/>
              </w:rPr>
              <w:t>OBREN KONTRATAZIOA</w:t>
            </w:r>
          </w:p>
          <w:p w14:paraId="37D1EC32" w14:textId="77777777" w:rsidR="002B29DC" w:rsidRPr="00DD0392" w:rsidRDefault="002B29DC" w:rsidP="001858CE">
            <w:pPr>
              <w:pStyle w:val="Ttulo3"/>
              <w:keepLines w:val="0"/>
              <w:numPr>
                <w:ilvl w:val="0"/>
                <w:numId w:val="49"/>
              </w:numPr>
              <w:spacing w:before="0"/>
              <w:ind w:left="22" w:hanging="22"/>
              <w:jc w:val="both"/>
              <w:rPr>
                <w:rFonts w:ascii="Lato Light" w:hAnsi="Lato Light"/>
                <w:color w:val="auto"/>
                <w:sz w:val="20"/>
                <w:szCs w:val="20"/>
                <w:lang w:val="eu-ES"/>
              </w:rPr>
            </w:pPr>
            <w:r w:rsidRPr="00DD0392">
              <w:rPr>
                <w:rFonts w:ascii="Lato Light" w:hAnsi="Lato Light"/>
                <w:color w:val="auto"/>
                <w:sz w:val="20"/>
                <w:szCs w:val="20"/>
                <w:u w:val="single"/>
                <w:lang w:val="eu-ES"/>
              </w:rPr>
              <w:t>AURREKONTUA BETEARAZTEKO ARAUAN XEDATUTAKOAREN ARABERA AURREKO FISKALIZAZIOARI LOTUTA DAUDEN KONTRATU TXIKIEI BURUZKO OBREN KONTRATAZIO-ESPEDIENTEAK PRESTATU ETA ADJUDIKATZEA (AD</w:t>
            </w:r>
            <w:r w:rsidRPr="00DD0392">
              <w:rPr>
                <w:rFonts w:ascii="Lato Light" w:hAnsi="Lato Light"/>
                <w:color w:val="auto"/>
                <w:sz w:val="20"/>
                <w:szCs w:val="20"/>
                <w:lang w:val="eu-ES"/>
              </w:rPr>
              <w:t>)</w:t>
            </w:r>
          </w:p>
          <w:p w14:paraId="0B5F0758" w14:textId="77777777" w:rsidR="002B29DC" w:rsidRPr="00DD0392" w:rsidRDefault="002B29DC" w:rsidP="004C5A9D">
            <w:pPr>
              <w:keepNext/>
              <w:rPr>
                <w:rFonts w:ascii="Lato Light" w:hAnsi="Lato Light"/>
                <w:b/>
                <w:bCs/>
                <w:lang w:val="eu-ES"/>
              </w:rPr>
            </w:pPr>
            <w:r w:rsidRPr="00DD0392">
              <w:rPr>
                <w:rFonts w:ascii="Lato Light" w:hAnsi="Lato Light"/>
                <w:b/>
                <w:bCs/>
                <w:lang w:val="eu-ES"/>
              </w:rPr>
              <w:t>B.5</w:t>
            </w:r>
          </w:p>
        </w:tc>
        <w:tc>
          <w:tcPr>
            <w:tcW w:w="6240" w:type="dxa"/>
          </w:tcPr>
          <w:p w14:paraId="57A971E4" w14:textId="77777777" w:rsidR="002B29DC" w:rsidRPr="00DD0392" w:rsidRDefault="002B29DC" w:rsidP="004C5A9D">
            <w:pPr>
              <w:keepNext/>
              <w:autoSpaceDE w:val="0"/>
              <w:autoSpaceDN w:val="0"/>
              <w:adjustRightInd w:val="0"/>
              <w:ind w:left="93" w:right="153"/>
              <w:jc w:val="both"/>
              <w:rPr>
                <w:rFonts w:ascii="Lato Light" w:hAnsi="Lato Light"/>
                <w:color w:val="231F20"/>
                <w:lang w:val="eu-ES"/>
              </w:rPr>
            </w:pPr>
            <w:r w:rsidRPr="00DD0392">
              <w:rPr>
                <w:rFonts w:ascii="Lato Light" w:hAnsi="Lato Light" w:cs="Arial"/>
                <w:color w:val="231F20"/>
                <w:lang w:val="eu-ES"/>
              </w:rPr>
              <w:t xml:space="preserve"> </w:t>
            </w:r>
            <w:r w:rsidRPr="00DD0392">
              <w:rPr>
                <w:rFonts w:ascii="Lato Light" w:hAnsi="Lato Light"/>
                <w:color w:val="231F20"/>
                <w:lang w:val="eu-ES"/>
              </w:rPr>
              <w:t>Bada aldeko txosten juridiko bat, idazkaritzarena, espedientea onartzeari buruzkoa.</w:t>
            </w:r>
          </w:p>
          <w:p w14:paraId="1A831724" w14:textId="77777777" w:rsidR="002B29DC" w:rsidRPr="00DD0392" w:rsidRDefault="002B29DC" w:rsidP="004C5A9D">
            <w:pPr>
              <w:keepNext/>
              <w:autoSpaceDE w:val="0"/>
              <w:autoSpaceDN w:val="0"/>
              <w:adjustRightInd w:val="0"/>
              <w:ind w:left="93" w:right="153"/>
              <w:jc w:val="both"/>
              <w:rPr>
                <w:rFonts w:ascii="Lato Light" w:hAnsi="Lato Light" w:cs="Arial"/>
                <w:color w:val="231F20"/>
                <w:lang w:val="eu-ES"/>
              </w:rPr>
            </w:pPr>
            <w:r w:rsidRPr="00DD0392">
              <w:rPr>
                <w:rFonts w:ascii="Lato Light" w:hAnsi="Lato Light"/>
                <w:i/>
                <w:iCs/>
                <w:lang w:val="eu-ES"/>
              </w:rPr>
              <w:t>(Ezin zaie aplikatu balio zenbatetsia 500 eurotik gora ez duten kontratu txikiei</w:t>
            </w:r>
          </w:p>
        </w:tc>
        <w:tc>
          <w:tcPr>
            <w:tcW w:w="3445" w:type="dxa"/>
          </w:tcPr>
          <w:p w14:paraId="321B755A"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6271DD27"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453E0ABE"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782EF23D"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231BAD29" w14:textId="77777777" w:rsidTr="004C5A9D">
        <w:tc>
          <w:tcPr>
            <w:tcW w:w="4915" w:type="dxa"/>
          </w:tcPr>
          <w:p w14:paraId="4BBC7D4B"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191F94B1" w14:textId="77777777" w:rsidR="002B29DC" w:rsidRPr="00DD0392" w:rsidRDefault="002B29DC" w:rsidP="001858CE">
            <w:pPr>
              <w:pStyle w:val="Ttulo2"/>
              <w:keepLines w:val="0"/>
              <w:numPr>
                <w:ilvl w:val="0"/>
                <w:numId w:val="50"/>
              </w:numPr>
              <w:shd w:val="clear" w:color="auto" w:fill="FFFFFF"/>
              <w:autoSpaceDE w:val="0"/>
              <w:autoSpaceDN w:val="0"/>
              <w:adjustRightInd w:val="0"/>
              <w:spacing w:before="0"/>
              <w:jc w:val="both"/>
              <w:rPr>
                <w:rFonts w:ascii="Lato Light" w:hAnsi="Lato Light"/>
                <w:color w:val="auto"/>
                <w:sz w:val="20"/>
                <w:szCs w:val="20"/>
                <w:lang w:val="eu-ES"/>
              </w:rPr>
            </w:pPr>
            <w:r w:rsidRPr="00DD0392">
              <w:rPr>
                <w:rFonts w:ascii="Lato Light" w:hAnsi="Lato Light"/>
                <w:color w:val="auto"/>
                <w:sz w:val="20"/>
                <w:szCs w:val="20"/>
                <w:lang w:val="eu-ES"/>
              </w:rPr>
              <w:t>OBREN KONTRATAZIOA</w:t>
            </w:r>
          </w:p>
          <w:p w14:paraId="6B981A19" w14:textId="77777777" w:rsidR="002B29DC" w:rsidRPr="00DD0392" w:rsidRDefault="002B29DC" w:rsidP="001858CE">
            <w:pPr>
              <w:pStyle w:val="Ttulo3"/>
              <w:keepLines w:val="0"/>
              <w:numPr>
                <w:ilvl w:val="0"/>
                <w:numId w:val="51"/>
              </w:numPr>
              <w:spacing w:before="0"/>
              <w:ind w:left="22" w:hanging="22"/>
              <w:jc w:val="both"/>
              <w:rPr>
                <w:rFonts w:ascii="Lato Light" w:hAnsi="Lato Light"/>
                <w:color w:val="auto"/>
                <w:sz w:val="20"/>
                <w:szCs w:val="20"/>
                <w:u w:val="single"/>
                <w:lang w:val="eu-ES"/>
              </w:rPr>
            </w:pPr>
            <w:r w:rsidRPr="00DD0392">
              <w:rPr>
                <w:rFonts w:ascii="Lato Light" w:hAnsi="Lato Light"/>
                <w:color w:val="auto"/>
                <w:sz w:val="20"/>
                <w:szCs w:val="20"/>
                <w:u w:val="single"/>
                <w:lang w:val="eu-ES"/>
              </w:rPr>
              <w:t>AURREKONTUA BETEARAZTEKO ARAUAN XEDATUTAKOAREN ARABERA AURREKO FISKALIZAZIOARI LOTUTA DAUDEN KONTRATU TXIKIEI BURUZKO OBREN KONTRATAZIO-ESPEDIENTEAK PRESTATU ETA ADJUDIKATZEA (AD)</w:t>
            </w:r>
          </w:p>
          <w:p w14:paraId="452E1C14" w14:textId="77777777" w:rsidR="002B29DC" w:rsidRPr="00DD0392" w:rsidRDefault="002B29DC" w:rsidP="004C5A9D">
            <w:pPr>
              <w:keepNext/>
              <w:rPr>
                <w:rFonts w:ascii="Lato Light" w:hAnsi="Lato Light"/>
                <w:b/>
                <w:bCs/>
                <w:lang w:val="eu-ES"/>
              </w:rPr>
            </w:pPr>
            <w:r w:rsidRPr="00DD0392">
              <w:rPr>
                <w:rFonts w:ascii="Lato Light" w:hAnsi="Lato Light"/>
                <w:b/>
                <w:bCs/>
                <w:lang w:val="eu-ES"/>
              </w:rPr>
              <w:t>B.6</w:t>
            </w:r>
          </w:p>
        </w:tc>
        <w:tc>
          <w:tcPr>
            <w:tcW w:w="6240" w:type="dxa"/>
          </w:tcPr>
          <w:p w14:paraId="14F813CB" w14:textId="77777777" w:rsidR="002B29DC" w:rsidRPr="00DD0392" w:rsidRDefault="002B29DC" w:rsidP="004C5A9D">
            <w:pPr>
              <w:keepNext/>
              <w:autoSpaceDE w:val="0"/>
              <w:autoSpaceDN w:val="0"/>
              <w:adjustRightInd w:val="0"/>
              <w:ind w:left="93" w:right="153"/>
              <w:jc w:val="both"/>
              <w:rPr>
                <w:rFonts w:ascii="Lato Light" w:hAnsi="Lato Light"/>
                <w:color w:val="231F20"/>
                <w:lang w:val="eu-ES"/>
              </w:rPr>
            </w:pPr>
            <w:r w:rsidRPr="00DD0392">
              <w:rPr>
                <w:rFonts w:ascii="Lato Light" w:hAnsi="Lato Light"/>
                <w:color w:val="231F20"/>
                <w:lang w:val="eu-ES"/>
              </w:rPr>
              <w:t xml:space="preserve">Proposamena idazkariak sinaturik dago </w:t>
            </w:r>
          </w:p>
          <w:p w14:paraId="0C1C1523" w14:textId="77777777" w:rsidR="002B29DC" w:rsidRPr="00DD0392" w:rsidRDefault="002B29DC" w:rsidP="004C5A9D">
            <w:pPr>
              <w:keepNext/>
              <w:autoSpaceDE w:val="0"/>
              <w:autoSpaceDN w:val="0"/>
              <w:adjustRightInd w:val="0"/>
              <w:ind w:left="93" w:right="153"/>
              <w:jc w:val="both"/>
              <w:rPr>
                <w:rFonts w:ascii="Lato Light" w:hAnsi="Lato Light" w:cs="Arial"/>
                <w:color w:val="231F20"/>
                <w:lang w:val="eu-ES"/>
              </w:rPr>
            </w:pPr>
            <w:r w:rsidRPr="00DD0392">
              <w:rPr>
                <w:rFonts w:ascii="Lato Light" w:hAnsi="Lato Light"/>
                <w:color w:val="231F20"/>
                <w:lang w:val="eu-ES"/>
              </w:rPr>
              <w:t>(</w:t>
            </w:r>
            <w:r w:rsidRPr="00DD0392">
              <w:rPr>
                <w:rFonts w:ascii="Lato Light" w:hAnsi="Lato Light"/>
                <w:i/>
                <w:iCs/>
                <w:color w:val="231F20"/>
                <w:lang w:val="eu-ES"/>
              </w:rPr>
              <w:t>kontratu txikiei aplikatzekoa, baldin eta haien balio zenbatetsia ez bada 500 euro baino gehiago)</w:t>
            </w:r>
          </w:p>
        </w:tc>
        <w:tc>
          <w:tcPr>
            <w:tcW w:w="3445" w:type="dxa"/>
          </w:tcPr>
          <w:p w14:paraId="2C6390A5"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02B0D4E0"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54E33B10"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2C5DBCAB"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3D6438C0" w14:textId="77777777" w:rsidTr="004C5A9D">
        <w:trPr>
          <w:trHeight w:val="7941"/>
        </w:trPr>
        <w:tc>
          <w:tcPr>
            <w:tcW w:w="4915" w:type="dxa"/>
          </w:tcPr>
          <w:p w14:paraId="77CECAD8" w14:textId="77777777" w:rsidR="002B29DC" w:rsidRPr="00DD0392" w:rsidRDefault="002B29DC" w:rsidP="004C5A9D">
            <w:pPr>
              <w:pStyle w:val="Ttulo1"/>
              <w:keepLines w:val="0"/>
              <w:spacing w:before="0"/>
              <w:jc w:val="both"/>
              <w:rPr>
                <w:rFonts w:ascii="Lato Light" w:hAnsi="Lato Light"/>
                <w:color w:val="auto"/>
                <w:sz w:val="20"/>
                <w:szCs w:val="20"/>
                <w:lang w:val="eu-ES"/>
              </w:rPr>
            </w:pPr>
            <w:bookmarkStart w:id="34" w:name="_Toc26682241"/>
            <w:r w:rsidRPr="00DD0392">
              <w:rPr>
                <w:rFonts w:ascii="Lato Light" w:hAnsi="Lato Light"/>
                <w:color w:val="auto"/>
                <w:sz w:val="20"/>
                <w:szCs w:val="20"/>
                <w:lang w:val="eu-ES"/>
              </w:rPr>
              <w:lastRenderedPageBreak/>
              <w:t>KONTRATAZIOA, ONDARE KONTRATUAK ETA KONTRATU PRIBATUAK ETA ONDARE ERANKTZUKIZUNA</w:t>
            </w:r>
          </w:p>
          <w:p w14:paraId="5348AF36" w14:textId="77777777" w:rsidR="002B29DC" w:rsidRPr="00DD0392" w:rsidRDefault="002B29DC" w:rsidP="001858CE">
            <w:pPr>
              <w:pStyle w:val="Ttulo2"/>
              <w:keepLines w:val="0"/>
              <w:numPr>
                <w:ilvl w:val="0"/>
                <w:numId w:val="52"/>
              </w:numPr>
              <w:shd w:val="clear" w:color="auto" w:fill="FFFFFF"/>
              <w:autoSpaceDE w:val="0"/>
              <w:autoSpaceDN w:val="0"/>
              <w:adjustRightInd w:val="0"/>
              <w:spacing w:before="0"/>
              <w:jc w:val="both"/>
              <w:rPr>
                <w:rFonts w:ascii="Lato Light" w:hAnsi="Lato Light"/>
                <w:color w:val="auto"/>
                <w:sz w:val="20"/>
                <w:szCs w:val="20"/>
                <w:lang w:val="eu-ES"/>
              </w:rPr>
            </w:pPr>
            <w:r w:rsidRPr="00DD0392">
              <w:rPr>
                <w:rFonts w:ascii="Lato Light" w:hAnsi="Lato Light"/>
                <w:color w:val="auto"/>
                <w:sz w:val="20"/>
                <w:szCs w:val="20"/>
                <w:lang w:val="eu-ES"/>
              </w:rPr>
              <w:t>OBREN KONTRATAZIOA</w:t>
            </w:r>
          </w:p>
          <w:p w14:paraId="26769671" w14:textId="77777777" w:rsidR="002B29DC" w:rsidRPr="00DD0392" w:rsidRDefault="002B29DC" w:rsidP="001858CE">
            <w:pPr>
              <w:pStyle w:val="Ttulo3"/>
              <w:keepLines w:val="0"/>
              <w:numPr>
                <w:ilvl w:val="0"/>
                <w:numId w:val="53"/>
              </w:numPr>
              <w:ind w:left="0" w:firstLine="0"/>
              <w:jc w:val="both"/>
              <w:rPr>
                <w:rFonts w:ascii="Lato Light" w:hAnsi="Lato Light"/>
                <w:color w:val="auto"/>
                <w:sz w:val="20"/>
                <w:szCs w:val="20"/>
                <w:u w:val="single"/>
                <w:lang w:val="eu-ES"/>
              </w:rPr>
            </w:pPr>
            <w:bookmarkStart w:id="35" w:name="_Toc26194278"/>
            <w:bookmarkEnd w:id="34"/>
            <w:r w:rsidRPr="00DD0392">
              <w:rPr>
                <w:rFonts w:ascii="Lato Light" w:hAnsi="Lato Light"/>
                <w:color w:val="auto"/>
                <w:sz w:val="20"/>
                <w:szCs w:val="20"/>
                <w:u w:val="single"/>
                <w:lang w:val="eu-ES"/>
              </w:rPr>
              <w:t>OBRA-KONTRATUEN ONDORIOAK ETA OBRA-KONTRATUAK BETETZEA ETA AZKENTZEA</w:t>
            </w:r>
            <w:bookmarkEnd w:id="35"/>
          </w:p>
          <w:p w14:paraId="2E762F24" w14:textId="77777777" w:rsidR="002B29DC" w:rsidRPr="00DD0392" w:rsidRDefault="002B29DC" w:rsidP="004C5A9D">
            <w:pPr>
              <w:pStyle w:val="Ttulo4"/>
              <w:keepLines w:val="0"/>
              <w:jc w:val="both"/>
              <w:rPr>
                <w:rFonts w:ascii="Lato Light" w:hAnsi="Lato Light"/>
                <w:sz w:val="20"/>
                <w:szCs w:val="20"/>
                <w:lang w:val="eu-ES"/>
              </w:rPr>
            </w:pPr>
            <w:bookmarkStart w:id="36" w:name="_Toc26682245"/>
            <w:r w:rsidRPr="00DD0392">
              <w:rPr>
                <w:rFonts w:ascii="Lato Light" w:hAnsi="Lato Light"/>
                <w:sz w:val="20"/>
                <w:szCs w:val="20"/>
                <w:lang w:val="eu-ES"/>
              </w:rPr>
              <w:t xml:space="preserve">D. </w:t>
            </w:r>
            <w:r w:rsidRPr="00DD0392">
              <w:rPr>
                <w:rFonts w:ascii="Lato Light" w:hAnsi="Lato Light"/>
                <w:i/>
                <w:iCs/>
                <w:sz w:val="20"/>
                <w:szCs w:val="20"/>
                <w:lang w:val="eu-ES"/>
              </w:rPr>
              <w:t xml:space="preserve">   </w:t>
            </w:r>
            <w:bookmarkStart w:id="37" w:name="_Toc26194282"/>
            <w:r w:rsidRPr="00DD0392">
              <w:rPr>
                <w:rFonts w:ascii="Lato Light" w:hAnsi="Lato Light"/>
                <w:sz w:val="20"/>
                <w:szCs w:val="20"/>
                <w:lang w:val="eu-ES"/>
              </w:rPr>
              <w:t>OBREN/FAKTUREN ZIURTAGIRIAK (O/ADO FASEA)</w:t>
            </w:r>
            <w:bookmarkEnd w:id="37"/>
          </w:p>
          <w:bookmarkEnd w:id="36"/>
          <w:p w14:paraId="06FB3380" w14:textId="77777777" w:rsidR="002B29DC" w:rsidRPr="00DD0392" w:rsidRDefault="002B29DC" w:rsidP="004C5A9D">
            <w:pPr>
              <w:keepNext/>
              <w:jc w:val="both"/>
              <w:rPr>
                <w:rFonts w:ascii="Lato Light" w:hAnsi="Lato Light"/>
                <w:b/>
                <w:bCs/>
                <w:lang w:val="eu-ES"/>
              </w:rPr>
            </w:pPr>
            <w:r w:rsidRPr="00DD0392">
              <w:rPr>
                <w:rFonts w:ascii="Lato Light" w:hAnsi="Lato Light" w:cs="Arial"/>
                <w:b/>
                <w:bCs/>
                <w:color w:val="231F20"/>
                <w:lang w:val="eu-ES"/>
              </w:rPr>
              <w:t>B.7</w:t>
            </w:r>
          </w:p>
        </w:tc>
        <w:tc>
          <w:tcPr>
            <w:tcW w:w="6240" w:type="dxa"/>
          </w:tcPr>
          <w:p w14:paraId="6DF36A8C" w14:textId="77777777" w:rsidR="002B29DC" w:rsidRPr="00DD0392" w:rsidRDefault="002B29DC" w:rsidP="004C5A9D">
            <w:pPr>
              <w:keepNext/>
              <w:ind w:left="77"/>
              <w:jc w:val="both"/>
              <w:rPr>
                <w:rFonts w:ascii="Lato Light" w:hAnsi="Lato Light"/>
                <w:lang w:val="eu-ES"/>
              </w:rPr>
            </w:pPr>
            <w:r w:rsidRPr="00DD0392">
              <w:rPr>
                <w:rFonts w:ascii="Lato Light" w:hAnsi="Lato Light"/>
                <w:lang w:val="eu-ES"/>
              </w:rPr>
              <w:t>a) Bada adjudikazio-proposamen bat zentro kudeatzaileak eta organo eskudunak sinatua onartua izan dadin, eta honako alderdi hauek jasotzen dituela:</w:t>
            </w:r>
          </w:p>
          <w:p w14:paraId="2E4B6DC7" w14:textId="77777777" w:rsidR="002B29DC" w:rsidRPr="00DD0392" w:rsidRDefault="002B29DC" w:rsidP="004C5A9D">
            <w:pPr>
              <w:keepNext/>
              <w:ind w:left="77"/>
              <w:jc w:val="both"/>
              <w:rPr>
                <w:rFonts w:ascii="Lato Light" w:hAnsi="Lato Light"/>
                <w:lang w:val="eu-ES"/>
              </w:rPr>
            </w:pPr>
            <w:r w:rsidRPr="00DD0392">
              <w:rPr>
                <w:rFonts w:ascii="Lato Light" w:hAnsi="Lato Light"/>
                <w:lang w:val="eu-ES"/>
              </w:rPr>
              <w:t>• Justifikatzea iraupena urtebetetik beherakoa dela eta ez dagoela luzatzeko aukerarik.</w:t>
            </w:r>
          </w:p>
          <w:p w14:paraId="1EBF3AF2" w14:textId="77777777" w:rsidR="002B29DC" w:rsidRPr="00DD0392" w:rsidRDefault="002B29DC" w:rsidP="004C5A9D">
            <w:pPr>
              <w:keepNext/>
              <w:ind w:left="77"/>
              <w:jc w:val="both"/>
              <w:rPr>
                <w:rFonts w:ascii="Lato Light" w:hAnsi="Lato Light"/>
                <w:i/>
                <w:iCs/>
                <w:lang w:val="eu-ES"/>
              </w:rPr>
            </w:pPr>
            <w:r w:rsidRPr="00DD0392">
              <w:rPr>
                <w:rFonts w:ascii="Lato Light" w:hAnsi="Lato Light"/>
                <w:lang w:val="eu-ES"/>
              </w:rPr>
              <w:t xml:space="preserve">•Justifikatzea kontratua egin beharra dagoela eta ez dela aldatzen ari kontratuaren xedea kontratu txikien atalaseak aplikatzea saihesteko. </w:t>
            </w:r>
            <w:r w:rsidRPr="00DD0392">
              <w:rPr>
                <w:rFonts w:ascii="Lato Light" w:hAnsi="Lato Light"/>
                <w:i/>
                <w:iCs/>
                <w:lang w:val="eu-ES"/>
              </w:rPr>
              <w:t>[Ezin da aplikatu kontratu txikietan, baldin eta haien balio zenbatetsia 5.000 eurotik gorakoa ez bada eta haien ordainketa kutxa finkoko aurrerakinaren edo antzeko sistemaren bidez egiaztatzen bada].</w:t>
            </w:r>
          </w:p>
          <w:p w14:paraId="29450C9D" w14:textId="77777777" w:rsidR="002B29DC" w:rsidRPr="00DD0392" w:rsidRDefault="002B29DC" w:rsidP="004C5A9D">
            <w:pPr>
              <w:keepNext/>
              <w:ind w:left="77"/>
              <w:jc w:val="both"/>
              <w:rPr>
                <w:rFonts w:ascii="Lato Light" w:hAnsi="Lato Light"/>
                <w:lang w:val="eu-ES"/>
              </w:rPr>
            </w:pPr>
            <w:r w:rsidRPr="00DD0392">
              <w:rPr>
                <w:rFonts w:ascii="Lato Light" w:hAnsi="Lato Light"/>
                <w:lang w:val="eu-ES"/>
              </w:rPr>
              <w:t xml:space="preserve">b) Bada obra-aurrekontu bat teknikari arduradunak sinatua. </w:t>
            </w:r>
          </w:p>
          <w:p w14:paraId="5901AD70" w14:textId="77777777" w:rsidR="002B29DC" w:rsidRPr="00DD0392" w:rsidRDefault="002B29DC" w:rsidP="004C5A9D">
            <w:pPr>
              <w:keepNext/>
              <w:ind w:left="77"/>
              <w:jc w:val="both"/>
              <w:rPr>
                <w:rFonts w:ascii="Lato Light" w:hAnsi="Lato Light"/>
                <w:lang w:val="eu-ES"/>
              </w:rPr>
            </w:pPr>
            <w:r w:rsidRPr="00DD0392">
              <w:rPr>
                <w:rFonts w:ascii="Lato Light" w:hAnsi="Lato Light" w:cs="Arial"/>
                <w:color w:val="231F20"/>
                <w:lang w:val="eu-ES"/>
              </w:rPr>
              <w:t xml:space="preserve">c) </w:t>
            </w:r>
            <w:r w:rsidRPr="00DD0392">
              <w:rPr>
                <w:rFonts w:ascii="Lato Light" w:hAnsi="Lato Light"/>
                <w:lang w:val="eu-ES"/>
              </w:rPr>
              <w:t xml:space="preserve">Bada, hala badagokio, proiektua eta adierazpen espresu bat jasotzen duena obrek ez diotela eragiten obren egonkortasun, segurtasun edo estankotasunari. </w:t>
            </w:r>
          </w:p>
          <w:p w14:paraId="306789B0" w14:textId="77777777" w:rsidR="002B29DC" w:rsidRPr="00DD0392" w:rsidRDefault="002B29DC" w:rsidP="004C5A9D">
            <w:pPr>
              <w:keepNext/>
              <w:ind w:left="77"/>
              <w:jc w:val="both"/>
              <w:rPr>
                <w:rFonts w:ascii="Lato Light" w:hAnsi="Lato Light"/>
                <w:lang w:val="eu-ES"/>
              </w:rPr>
            </w:pPr>
            <w:r w:rsidRPr="00DD0392">
              <w:rPr>
                <w:rFonts w:ascii="Lato Light" w:hAnsi="Lato Light" w:cs="Arial"/>
                <w:color w:val="231F20"/>
                <w:lang w:val="eu-ES"/>
              </w:rPr>
              <w:t xml:space="preserve">d) </w:t>
            </w:r>
            <w:r w:rsidRPr="00DD0392">
              <w:rPr>
                <w:rFonts w:ascii="Lato Light" w:hAnsi="Lato Light"/>
                <w:lang w:val="eu-ES"/>
              </w:rPr>
              <w:t xml:space="preserve">Obrek egonkortasun, segurtasun edo estankotasunari eragiten badiote, badela proiektu bat unitate eskudunak egina, </w:t>
            </w:r>
          </w:p>
          <w:p w14:paraId="0F1A0347" w14:textId="77777777" w:rsidR="002B29DC" w:rsidRPr="00DD0392" w:rsidRDefault="002B29DC" w:rsidP="004C5A9D">
            <w:pPr>
              <w:keepNext/>
              <w:ind w:left="77"/>
              <w:jc w:val="both"/>
              <w:rPr>
                <w:rFonts w:ascii="Lato Light" w:hAnsi="Lato Light" w:cs="Arial"/>
                <w:color w:val="231F20"/>
                <w:lang w:val="eu-ES"/>
              </w:rPr>
            </w:pPr>
            <w:r w:rsidRPr="00DD0392">
              <w:rPr>
                <w:rFonts w:ascii="Lato Light" w:hAnsi="Lato Light" w:cs="Arial"/>
                <w:color w:val="231F20"/>
                <w:lang w:val="eu-ES"/>
              </w:rPr>
              <w:t xml:space="preserve">e) </w:t>
            </w:r>
            <w:r w:rsidRPr="00DD0392">
              <w:rPr>
                <w:rFonts w:ascii="Lato Light" w:hAnsi="Lato Light"/>
                <w:lang w:val="eu-ES"/>
              </w:rPr>
              <w:t>Proiektua, hala dagokionean, organo eskudunak onartua izan dela</w:t>
            </w:r>
            <w:r w:rsidRPr="00DD0392">
              <w:rPr>
                <w:rFonts w:ascii="Lato Light" w:hAnsi="Lato Light" w:cs="Arial"/>
                <w:color w:val="231F20"/>
                <w:lang w:val="eu-ES"/>
              </w:rPr>
              <w:t xml:space="preserve">. </w:t>
            </w:r>
          </w:p>
          <w:p w14:paraId="73FC6234" w14:textId="77777777" w:rsidR="002B29DC" w:rsidRPr="00DD0392" w:rsidRDefault="002B29DC" w:rsidP="004C5A9D">
            <w:pPr>
              <w:keepNext/>
              <w:ind w:left="77"/>
              <w:jc w:val="both"/>
              <w:rPr>
                <w:rFonts w:ascii="Lato Light" w:hAnsi="Lato Light"/>
                <w:i/>
                <w:iCs/>
                <w:lang w:val="eu-ES"/>
              </w:rPr>
            </w:pPr>
            <w:r w:rsidRPr="00DD0392">
              <w:rPr>
                <w:rFonts w:ascii="Lato Light" w:hAnsi="Lato Light"/>
                <w:color w:val="231F20"/>
                <w:lang w:val="eu-ES"/>
              </w:rPr>
              <w:t xml:space="preserve">f) </w:t>
            </w:r>
            <w:r w:rsidRPr="00DD0392">
              <w:rPr>
                <w:rFonts w:ascii="Lato Light" w:hAnsi="Lato Light"/>
                <w:lang w:val="eu-ES"/>
              </w:rPr>
              <w:t>•</w:t>
            </w:r>
            <w:r w:rsidRPr="00DD0392">
              <w:rPr>
                <w:rFonts w:ascii="Lato Light" w:hAnsi="Lato Light"/>
                <w:color w:val="231F20"/>
                <w:lang w:val="eu-ES"/>
              </w:rPr>
              <w:t xml:space="preserve">Justifikatzen da espedientean eskatu direla, gutxienez, hiru aurrekontu. </w:t>
            </w:r>
            <w:r w:rsidRPr="00DD0392">
              <w:rPr>
                <w:rFonts w:ascii="Lato Light" w:hAnsi="Lato Light"/>
                <w:lang w:val="eu-ES"/>
              </w:rPr>
              <w:t>•</w:t>
            </w:r>
            <w:r w:rsidRPr="00DD0392">
              <w:rPr>
                <w:rFonts w:ascii="Lato Light" w:hAnsi="Lato Light"/>
                <w:color w:val="231F20"/>
                <w:lang w:val="eu-ES"/>
              </w:rPr>
              <w:t>Espedientean jasota daude jasotako eskaintzak eta aukeratutakoaren justifikazioa. Aurrekoa ezin bada bete, horren justifikazio arrazoitu bat gehitu da.</w:t>
            </w:r>
            <w:r w:rsidRPr="00DD0392">
              <w:rPr>
                <w:rFonts w:ascii="Lato Light" w:hAnsi="Lato Light"/>
                <w:i/>
                <w:iCs/>
                <w:lang w:val="eu-ES"/>
              </w:rPr>
              <w:t xml:space="preserve"> (Ezin zaie aplikatu balio zenbatetsia 5.000 eurotik gora ez duten kontratu txikiei).</w:t>
            </w:r>
          </w:p>
          <w:p w14:paraId="34505390" w14:textId="77777777" w:rsidR="002B29DC" w:rsidRPr="00DD0392" w:rsidRDefault="002B29DC" w:rsidP="004C5A9D">
            <w:pPr>
              <w:keepNext/>
              <w:ind w:left="77"/>
              <w:jc w:val="both"/>
              <w:rPr>
                <w:rFonts w:ascii="Lato Light" w:hAnsi="Lato Light"/>
                <w:i/>
                <w:iCs/>
                <w:lang w:val="eu-ES"/>
              </w:rPr>
            </w:pPr>
            <w:r w:rsidRPr="00DD0392">
              <w:rPr>
                <w:rFonts w:ascii="Lato Light" w:hAnsi="Lato Light" w:cs="Arial"/>
                <w:color w:val="231F20"/>
                <w:lang w:val="eu-ES"/>
              </w:rPr>
              <w:t xml:space="preserve">g) </w:t>
            </w:r>
            <w:r w:rsidRPr="00DD0392">
              <w:rPr>
                <w:rFonts w:ascii="Lato Light" w:hAnsi="Lato Light"/>
                <w:color w:val="231F20"/>
                <w:lang w:val="eu-ES"/>
              </w:rPr>
              <w:t>Bada aldeko txosten juridiko bat, idazkaritzarena, espedientea onartzeari buruzkoa.</w:t>
            </w:r>
            <w:r w:rsidRPr="00DD0392">
              <w:rPr>
                <w:rFonts w:ascii="Lato Light" w:hAnsi="Lato Light"/>
                <w:i/>
                <w:iCs/>
                <w:lang w:val="eu-ES"/>
              </w:rPr>
              <w:t xml:space="preserve"> (Ezin zaie aplikatu balio zenbatetsia 500 eurotik gora ez duten kontratu txikiei). </w:t>
            </w:r>
          </w:p>
          <w:p w14:paraId="08A279BB" w14:textId="77777777" w:rsidR="002B29DC" w:rsidRPr="00DD0392" w:rsidRDefault="002B29DC" w:rsidP="004C5A9D">
            <w:pPr>
              <w:keepNext/>
              <w:ind w:left="77"/>
              <w:jc w:val="both"/>
              <w:rPr>
                <w:rFonts w:ascii="Lato Light" w:hAnsi="Lato Light" w:cs="Arial"/>
                <w:color w:val="231F20"/>
                <w:lang w:val="eu-ES"/>
              </w:rPr>
            </w:pPr>
            <w:r w:rsidRPr="00DD0392">
              <w:rPr>
                <w:rFonts w:ascii="Lato Light" w:hAnsi="Lato Light" w:cs="Arial"/>
                <w:color w:val="231F20"/>
                <w:lang w:val="eu-ES"/>
              </w:rPr>
              <w:t xml:space="preserve">h) </w:t>
            </w:r>
            <w:r w:rsidRPr="00DD0392">
              <w:rPr>
                <w:rFonts w:ascii="Lato Light" w:hAnsi="Lato Light"/>
                <w:color w:val="231F20"/>
                <w:lang w:val="eu-ES"/>
              </w:rPr>
              <w:t>Proposamena idazkariak sinaturik dago (kontratu txikiei aplikatzekoa, baldin eta haien balio zenbatetsia ez bada 500 euro baino gehiago)</w:t>
            </w:r>
            <w:r w:rsidRPr="00DD0392">
              <w:rPr>
                <w:rFonts w:ascii="Lato Light" w:hAnsi="Lato Light" w:cs="Arial"/>
                <w:color w:val="231F20"/>
                <w:lang w:val="eu-ES"/>
              </w:rPr>
              <w:t xml:space="preserve"> </w:t>
            </w:r>
          </w:p>
          <w:p w14:paraId="5C24BA2C" w14:textId="77777777" w:rsidR="002B29DC" w:rsidRPr="00DD0392" w:rsidRDefault="002B29DC" w:rsidP="004C5A9D">
            <w:pPr>
              <w:keepNext/>
              <w:ind w:left="77"/>
              <w:jc w:val="both"/>
              <w:rPr>
                <w:rFonts w:ascii="Lato Light" w:hAnsi="Lato Light"/>
                <w:i/>
                <w:iCs/>
                <w:color w:val="231F20"/>
                <w:lang w:val="eu-ES"/>
              </w:rPr>
            </w:pPr>
          </w:p>
          <w:p w14:paraId="08070F84" w14:textId="77777777" w:rsidR="002B29DC" w:rsidRPr="00DD0392" w:rsidRDefault="002B29DC" w:rsidP="004C5A9D">
            <w:pPr>
              <w:keepNext/>
              <w:ind w:left="77"/>
              <w:jc w:val="both"/>
              <w:rPr>
                <w:rFonts w:ascii="Lato Light" w:hAnsi="Lato Light"/>
                <w:lang w:val="eu-ES"/>
              </w:rPr>
            </w:pPr>
            <w:r w:rsidRPr="00DD0392">
              <w:rPr>
                <w:rFonts w:ascii="Lato Light" w:hAnsi="Lato Light"/>
                <w:i/>
                <w:iCs/>
                <w:color w:val="231F20"/>
                <w:lang w:val="eu-ES"/>
              </w:rPr>
              <w:t>(Aurretiazko fiskalizazioaren pekoak ez diren kontratu txikien kasuan)</w:t>
            </w:r>
          </w:p>
        </w:tc>
        <w:tc>
          <w:tcPr>
            <w:tcW w:w="3445" w:type="dxa"/>
          </w:tcPr>
          <w:p w14:paraId="11EAF327"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7D7EDB7B"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06B7065B"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367B9086" w14:textId="77777777" w:rsidR="002B29DC" w:rsidRPr="00DD0392" w:rsidRDefault="002B29DC" w:rsidP="002B29DC">
            <w:pPr>
              <w:pStyle w:val="Prrafodelista"/>
              <w:keepNext/>
              <w:numPr>
                <w:ilvl w:val="0"/>
                <w:numId w:val="1"/>
              </w:numPr>
              <w:ind w:left="-63" w:firstLine="63"/>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DD0392" w14:paraId="22222FA3" w14:textId="77777777" w:rsidTr="004C5A9D">
        <w:trPr>
          <w:trHeight w:val="1689"/>
        </w:trPr>
        <w:tc>
          <w:tcPr>
            <w:tcW w:w="4915" w:type="dxa"/>
          </w:tcPr>
          <w:p w14:paraId="48E1EFF2"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1EBEFAB9" w14:textId="77777777" w:rsidR="002B29DC" w:rsidRPr="00DD0392" w:rsidRDefault="002B29DC" w:rsidP="001858CE">
            <w:pPr>
              <w:pStyle w:val="Ttulo3"/>
              <w:keepLines w:val="0"/>
              <w:numPr>
                <w:ilvl w:val="0"/>
                <w:numId w:val="35"/>
              </w:numPr>
              <w:spacing w:before="0"/>
              <w:ind w:left="-120" w:firstLine="0"/>
              <w:jc w:val="both"/>
              <w:rPr>
                <w:rFonts w:ascii="Lato Light" w:hAnsi="Lato Light"/>
                <w:color w:val="auto"/>
                <w:sz w:val="20"/>
                <w:szCs w:val="20"/>
                <w:lang w:val="eu-ES"/>
              </w:rPr>
            </w:pPr>
            <w:r w:rsidRPr="00DD0392">
              <w:rPr>
                <w:rFonts w:ascii="Lato Light" w:hAnsi="Lato Light"/>
                <w:color w:val="auto"/>
                <w:sz w:val="20"/>
                <w:szCs w:val="20"/>
                <w:lang w:val="eu-ES"/>
              </w:rPr>
              <w:t>HORNIDURAK</w:t>
            </w:r>
          </w:p>
          <w:p w14:paraId="1FA53C96" w14:textId="77777777" w:rsidR="002B29DC" w:rsidRPr="00DD0392" w:rsidRDefault="002B29DC" w:rsidP="001858CE">
            <w:pPr>
              <w:pStyle w:val="Ttulo3"/>
              <w:keepLines w:val="0"/>
              <w:numPr>
                <w:ilvl w:val="0"/>
                <w:numId w:val="54"/>
              </w:numPr>
              <w:spacing w:before="0"/>
              <w:ind w:left="22" w:firstLine="0"/>
              <w:jc w:val="both"/>
              <w:rPr>
                <w:rFonts w:ascii="Lato Light" w:hAnsi="Lato Light"/>
                <w:color w:val="auto"/>
                <w:sz w:val="20"/>
                <w:szCs w:val="20"/>
                <w:u w:val="single"/>
                <w:lang w:val="eu-ES"/>
              </w:rPr>
            </w:pPr>
            <w:r w:rsidRPr="00DD0392">
              <w:rPr>
                <w:rFonts w:ascii="Lato Light" w:hAnsi="Lato Light"/>
                <w:color w:val="auto"/>
                <w:sz w:val="20"/>
                <w:szCs w:val="20"/>
                <w:lang w:val="eu-ES"/>
              </w:rPr>
              <w:t xml:space="preserve"> </w:t>
            </w:r>
            <w:bookmarkStart w:id="38" w:name="_Toc26682267"/>
            <w:r w:rsidRPr="00DD0392">
              <w:rPr>
                <w:rFonts w:ascii="Lato Light" w:hAnsi="Lato Light"/>
                <w:color w:val="auto"/>
                <w:sz w:val="20"/>
                <w:szCs w:val="20"/>
                <w:u w:val="single"/>
                <w:lang w:val="eu-ES"/>
              </w:rPr>
              <w:t>GASTUAREN ONARPENA (RC FASEA 5.000 BIZTANLETIK BEHERAKOENTZAT/A)</w:t>
            </w:r>
          </w:p>
          <w:bookmarkEnd w:id="38"/>
          <w:p w14:paraId="211214DF" w14:textId="77777777" w:rsidR="002B29DC" w:rsidRPr="00DD0392" w:rsidRDefault="002B29DC" w:rsidP="004C5A9D">
            <w:pPr>
              <w:keepNext/>
              <w:ind w:left="22"/>
              <w:jc w:val="both"/>
              <w:rPr>
                <w:rFonts w:ascii="Lato Light" w:hAnsi="Lato Light"/>
                <w:lang w:val="eu-ES"/>
              </w:rPr>
            </w:pPr>
            <w:r w:rsidRPr="00DD0392">
              <w:rPr>
                <w:rFonts w:ascii="Lato Light" w:hAnsi="Lato Light"/>
                <w:b/>
                <w:bCs/>
                <w:lang w:val="eu-ES"/>
              </w:rPr>
              <w:t>B4</w:t>
            </w:r>
          </w:p>
        </w:tc>
        <w:tc>
          <w:tcPr>
            <w:tcW w:w="6240" w:type="dxa"/>
          </w:tcPr>
          <w:p w14:paraId="4DB76256" w14:textId="77777777" w:rsidR="002B29DC" w:rsidRPr="00DD0392" w:rsidRDefault="002B29DC" w:rsidP="004C5A9D">
            <w:pPr>
              <w:keepNext/>
              <w:autoSpaceDE w:val="0"/>
              <w:autoSpaceDN w:val="0"/>
              <w:adjustRightInd w:val="0"/>
              <w:ind w:left="119" w:right="153"/>
              <w:jc w:val="both"/>
              <w:rPr>
                <w:rFonts w:ascii="Lato Light" w:hAnsi="Lato Light"/>
                <w:lang w:val="eu-ES"/>
              </w:rPr>
            </w:pPr>
            <w:r w:rsidRPr="00DD0392">
              <w:rPr>
                <w:rFonts w:ascii="Lato Light" w:hAnsi="Lato Light"/>
                <w:lang w:val="eu-ES"/>
              </w:rPr>
              <w:t>Klausula administratibo partikularren agirian edo deskripzio-agirian aurreikusitako kontratuaren iraupena bat datorrela Sektore Publikoko Kontratuen Legean xedatutakoarekin</w:t>
            </w:r>
            <w:r w:rsidRPr="00DD0392">
              <w:rPr>
                <w:rFonts w:ascii="Lato Light" w:hAnsi="Lato Light"/>
                <w:shd w:val="clear" w:color="auto" w:fill="FFFFFF"/>
                <w:lang w:val="eu-ES"/>
              </w:rPr>
              <w:t>.</w:t>
            </w:r>
          </w:p>
        </w:tc>
        <w:tc>
          <w:tcPr>
            <w:tcW w:w="3445" w:type="dxa"/>
          </w:tcPr>
          <w:p w14:paraId="0F446758" w14:textId="77777777" w:rsidR="002B29DC" w:rsidRPr="00DD0392" w:rsidRDefault="002B29DC" w:rsidP="004C5A9D">
            <w:pPr>
              <w:keepNext/>
              <w:jc w:val="both"/>
              <w:rPr>
                <w:rFonts w:ascii="Lato Light" w:hAnsi="Lato Light"/>
                <w:sz w:val="22"/>
                <w:lang w:val="eu-ES"/>
              </w:rPr>
            </w:pPr>
            <w:r w:rsidRPr="00DD0392">
              <w:rPr>
                <w:rFonts w:ascii="Lato Light" w:hAnsi="Lato Light"/>
                <w:sz w:val="22"/>
                <w:lang w:val="eu-ES"/>
              </w:rPr>
              <w:t xml:space="preserve">11/2020 ERREGE LEGE DEKRETUAREN BIDEZ SPKL ALDATZEA. </w:t>
            </w:r>
          </w:p>
          <w:p w14:paraId="4E3D563D" w14:textId="77777777" w:rsidR="002B29DC" w:rsidRPr="00DD0392" w:rsidRDefault="002B29DC" w:rsidP="004C5A9D">
            <w:pPr>
              <w:keepNext/>
              <w:jc w:val="both"/>
              <w:rPr>
                <w:rFonts w:ascii="Lato Light" w:hAnsi="Lato Light"/>
                <w:lang w:val="eu-ES"/>
              </w:rPr>
            </w:pPr>
            <w:r w:rsidRPr="00DD0392">
              <w:rPr>
                <w:rFonts w:ascii="Lato Light" w:hAnsi="Lato Light"/>
                <w:sz w:val="22"/>
                <w:lang w:val="eu-ES"/>
              </w:rPr>
              <w:t>Hornidura-kontratuen iraupena aldatzen da: SPKLren 29.4 artikulua</w:t>
            </w:r>
          </w:p>
        </w:tc>
      </w:tr>
      <w:tr w:rsidR="002B29DC" w:rsidRPr="00BF3CDF" w14:paraId="79339A1B" w14:textId="77777777" w:rsidTr="004C5A9D">
        <w:tc>
          <w:tcPr>
            <w:tcW w:w="4915" w:type="dxa"/>
          </w:tcPr>
          <w:p w14:paraId="148A5303" w14:textId="77777777" w:rsidR="002B29DC" w:rsidRPr="00DD0392" w:rsidRDefault="002B29DC" w:rsidP="004C5A9D">
            <w:pPr>
              <w:pStyle w:val="Ttulo1"/>
              <w:keepLines w:val="0"/>
              <w:spacing w:before="0"/>
              <w:jc w:val="both"/>
              <w:rPr>
                <w:rFonts w:ascii="Lato Light" w:hAnsi="Lato Light"/>
                <w:color w:val="auto"/>
                <w:sz w:val="20"/>
                <w:szCs w:val="20"/>
                <w:lang w:val="eu-ES"/>
              </w:rPr>
            </w:pPr>
            <w:bookmarkStart w:id="39" w:name="_Toc26682269"/>
            <w:r w:rsidRPr="00DD0392">
              <w:rPr>
                <w:rFonts w:ascii="Lato Light" w:hAnsi="Lato Light"/>
                <w:color w:val="auto"/>
                <w:sz w:val="20"/>
                <w:szCs w:val="20"/>
                <w:lang w:val="eu-ES"/>
              </w:rPr>
              <w:t>KONTRATAZIOA, ONDARE KONTRATUAK ETA KONTRATU PRIBATUAK ETA ONDARE ERANKTZUKIZUNA</w:t>
            </w:r>
          </w:p>
          <w:p w14:paraId="199F68EB" w14:textId="77777777" w:rsidR="002B29DC" w:rsidRPr="00DD0392" w:rsidRDefault="002B29DC" w:rsidP="001858CE">
            <w:pPr>
              <w:pStyle w:val="Ttulo3"/>
              <w:keepLines w:val="0"/>
              <w:numPr>
                <w:ilvl w:val="0"/>
                <w:numId w:val="56"/>
              </w:numPr>
              <w:spacing w:before="0"/>
              <w:ind w:left="30" w:hanging="30"/>
              <w:jc w:val="both"/>
              <w:rPr>
                <w:rFonts w:ascii="Lato Light" w:hAnsi="Lato Light"/>
                <w:color w:val="000000" w:themeColor="text1"/>
                <w:sz w:val="20"/>
                <w:szCs w:val="20"/>
                <w:lang w:val="eu-ES"/>
              </w:rPr>
            </w:pPr>
            <w:r w:rsidRPr="00DD0392">
              <w:rPr>
                <w:rFonts w:ascii="Lato Light" w:hAnsi="Lato Light"/>
                <w:color w:val="000000" w:themeColor="text1"/>
                <w:sz w:val="20"/>
                <w:szCs w:val="20"/>
                <w:lang w:val="eu-ES"/>
              </w:rPr>
              <w:lastRenderedPageBreak/>
              <w:t>HORNIDURAK</w:t>
            </w:r>
          </w:p>
          <w:p w14:paraId="1388B626" w14:textId="77777777" w:rsidR="002B29DC" w:rsidRPr="00DD0392" w:rsidRDefault="002B29DC" w:rsidP="001858CE">
            <w:pPr>
              <w:pStyle w:val="Ttulo3"/>
              <w:keepLines w:val="0"/>
              <w:numPr>
                <w:ilvl w:val="0"/>
                <w:numId w:val="55"/>
              </w:numPr>
              <w:ind w:left="30" w:hanging="30"/>
              <w:jc w:val="both"/>
              <w:rPr>
                <w:rFonts w:ascii="Lato Light" w:hAnsi="Lato Light"/>
                <w:color w:val="000000" w:themeColor="text1"/>
                <w:sz w:val="20"/>
                <w:szCs w:val="20"/>
                <w:u w:val="single"/>
                <w:lang w:val="eu-ES"/>
              </w:rPr>
            </w:pPr>
            <w:bookmarkStart w:id="40" w:name="_Toc26194306"/>
            <w:bookmarkEnd w:id="39"/>
            <w:r w:rsidRPr="00DD0392">
              <w:rPr>
                <w:rFonts w:ascii="Lato Light" w:hAnsi="Lato Light"/>
                <w:color w:val="000000" w:themeColor="text1"/>
                <w:sz w:val="20"/>
                <w:szCs w:val="20"/>
                <w:u w:val="single"/>
                <w:lang w:val="eu-ES"/>
              </w:rPr>
              <w:t>AURREKONTUA BETEARAZTEKO ARAUAREN ARABERA AURREKO FISKALIZAZIORA LOTUTA DAUDEN KONTRATU TXIKIEI DAGOZKIEN HORNIDURAK KONTRATATZEKO ESPEDIENTEAK ONARTU ETA ADJUDIKATZEA</w:t>
            </w:r>
            <w:bookmarkEnd w:id="40"/>
            <w:r w:rsidRPr="00DD0392">
              <w:rPr>
                <w:rFonts w:ascii="Lato Light" w:hAnsi="Lato Light"/>
                <w:color w:val="000000" w:themeColor="text1"/>
                <w:sz w:val="20"/>
                <w:szCs w:val="20"/>
                <w:u w:val="single"/>
                <w:lang w:val="eu-ES"/>
              </w:rPr>
              <w:t xml:space="preserve"> (AD)</w:t>
            </w:r>
          </w:p>
          <w:p w14:paraId="7EC07ACF" w14:textId="77777777" w:rsidR="002B29DC" w:rsidRPr="00DD0392" w:rsidRDefault="002B29DC" w:rsidP="004C5A9D">
            <w:pPr>
              <w:keepNext/>
              <w:rPr>
                <w:rFonts w:ascii="Lato Light" w:hAnsi="Lato Light"/>
                <w:b/>
                <w:bCs/>
                <w:lang w:val="eu-ES"/>
              </w:rPr>
            </w:pPr>
            <w:r w:rsidRPr="00DD0392">
              <w:rPr>
                <w:rFonts w:ascii="Lato Light" w:hAnsi="Lato Light"/>
                <w:b/>
                <w:bCs/>
                <w:lang w:val="eu-ES"/>
              </w:rPr>
              <w:t>B1</w:t>
            </w:r>
          </w:p>
        </w:tc>
        <w:tc>
          <w:tcPr>
            <w:tcW w:w="6240" w:type="dxa"/>
          </w:tcPr>
          <w:p w14:paraId="39346171" w14:textId="77777777" w:rsidR="002B29DC" w:rsidRPr="00DD0392" w:rsidRDefault="002B29DC" w:rsidP="004C5A9D">
            <w:pPr>
              <w:keepNext/>
              <w:autoSpaceDE w:val="0"/>
              <w:autoSpaceDN w:val="0"/>
              <w:adjustRightInd w:val="0"/>
              <w:ind w:left="119" w:right="153"/>
              <w:jc w:val="both"/>
              <w:rPr>
                <w:rFonts w:ascii="Lato Light" w:hAnsi="Lato Light"/>
                <w:lang w:val="eu-ES"/>
              </w:rPr>
            </w:pPr>
            <w:r w:rsidRPr="00DD0392">
              <w:rPr>
                <w:rFonts w:ascii="Lato Light" w:hAnsi="Lato Light"/>
                <w:lang w:val="eu-ES"/>
              </w:rPr>
              <w:lastRenderedPageBreak/>
              <w:t xml:space="preserve">Bada adjudikazio-proposamen bat zentro kudeatzaileak eta organo eskudunak sinatua onartua izan dadin, eta honako alderdi hauek jasotzen dituela: </w:t>
            </w:r>
          </w:p>
          <w:p w14:paraId="298B0AD6" w14:textId="77777777" w:rsidR="002B29DC" w:rsidRPr="00DD0392" w:rsidRDefault="002B29DC" w:rsidP="004C5A9D">
            <w:pPr>
              <w:keepNext/>
              <w:autoSpaceDE w:val="0"/>
              <w:autoSpaceDN w:val="0"/>
              <w:adjustRightInd w:val="0"/>
              <w:ind w:left="119" w:right="153"/>
              <w:jc w:val="both"/>
              <w:rPr>
                <w:rFonts w:ascii="Lato Light" w:hAnsi="Lato Light"/>
                <w:lang w:val="eu-ES"/>
              </w:rPr>
            </w:pPr>
            <w:r w:rsidRPr="00DD0392">
              <w:rPr>
                <w:rFonts w:ascii="Lato Light" w:hAnsi="Lato Light"/>
                <w:lang w:val="eu-ES"/>
              </w:rPr>
              <w:lastRenderedPageBreak/>
              <w:t>•Justifikatzea iraupena urtebetetik beherakoa dela eta ez dagoela luzatzeko aukerarik.</w:t>
            </w:r>
          </w:p>
          <w:p w14:paraId="562B84F7" w14:textId="77777777" w:rsidR="002B29DC" w:rsidRDefault="002B29DC" w:rsidP="004C5A9D">
            <w:pPr>
              <w:keepNext/>
              <w:autoSpaceDE w:val="0"/>
              <w:autoSpaceDN w:val="0"/>
              <w:adjustRightInd w:val="0"/>
              <w:ind w:left="119" w:right="153"/>
              <w:jc w:val="both"/>
              <w:rPr>
                <w:rFonts w:ascii="Lato Light" w:hAnsi="Lato Light"/>
                <w:i/>
                <w:iCs/>
                <w:lang w:val="eu-ES"/>
              </w:rPr>
            </w:pPr>
            <w:r w:rsidRPr="00DD0392">
              <w:rPr>
                <w:rFonts w:ascii="Lato Light" w:hAnsi="Lato Light"/>
                <w:lang w:val="eu-ES"/>
              </w:rPr>
              <w:t xml:space="preserve">• Justifikatzea kontratua egin beharra dagoela eta ez dela aldatzen ari kontratuaren xedea kontratu txikien atalaseak aplikatzea saihesteko. </w:t>
            </w:r>
            <w:r w:rsidRPr="00DD0392">
              <w:rPr>
                <w:rFonts w:ascii="Lato Light" w:hAnsi="Lato Light"/>
                <w:i/>
                <w:iCs/>
                <w:lang w:val="eu-ES"/>
              </w:rPr>
              <w:t>[Ezin da aplikatu kontratu txikietan, baldin eta haien balio zenbatetsia 5.000 eurotik gorakoa ez bada eta haien ordainketa kutxa finkoko aurrerakinaren edo antzeko sistemaren bidez egiaztatzen bada</w:t>
            </w:r>
            <w:r w:rsidRPr="00DD0392">
              <w:rPr>
                <w:rFonts w:ascii="Lato Light" w:hAnsi="Lato Light"/>
                <w:color w:val="231F20"/>
                <w:lang w:val="eu-ES"/>
              </w:rPr>
              <w:t xml:space="preserve"> Justifikatzen da espedientean eskatu direla, gutxienez, hiru aurrekontu.</w:t>
            </w:r>
            <w:r w:rsidRPr="00DD0392">
              <w:rPr>
                <w:rFonts w:ascii="Lato Light" w:hAnsi="Lato Light"/>
                <w:lang w:val="eu-ES"/>
              </w:rPr>
              <w:t xml:space="preserve"> • </w:t>
            </w:r>
            <w:r w:rsidRPr="00DD0392">
              <w:rPr>
                <w:rFonts w:ascii="Lato Light" w:hAnsi="Lato Light"/>
                <w:color w:val="231F20"/>
                <w:lang w:val="eu-ES"/>
              </w:rPr>
              <w:t>Espedientean jasota daude jasotako eskaintzak eta aukeratutakoaren justifikazioa. Aurrekoa ezin bada bete, horren justifikazio arrazoitu bat gehitu da.</w:t>
            </w:r>
            <w:r w:rsidRPr="00DD0392">
              <w:rPr>
                <w:rFonts w:ascii="Lato Light" w:hAnsi="Lato Light"/>
                <w:i/>
                <w:iCs/>
                <w:lang w:val="eu-ES"/>
              </w:rPr>
              <w:t xml:space="preserve"> (Ezin zaie aplikatu balio zenbatetsia 5.000 eurotik gora ez duten kontratu txikiei)]</w:t>
            </w:r>
          </w:p>
          <w:p w14:paraId="5E98CDAC" w14:textId="77777777" w:rsidR="002B29DC" w:rsidRPr="00DD0392" w:rsidRDefault="002B29DC" w:rsidP="004C5A9D">
            <w:pPr>
              <w:keepNext/>
              <w:autoSpaceDE w:val="0"/>
              <w:autoSpaceDN w:val="0"/>
              <w:adjustRightInd w:val="0"/>
              <w:ind w:left="119" w:right="153"/>
              <w:jc w:val="both"/>
              <w:rPr>
                <w:rFonts w:ascii="Lato Light" w:hAnsi="Lato Light"/>
                <w:lang w:val="eu-ES"/>
              </w:rPr>
            </w:pPr>
          </w:p>
        </w:tc>
        <w:tc>
          <w:tcPr>
            <w:tcW w:w="3445" w:type="dxa"/>
          </w:tcPr>
          <w:p w14:paraId="27172670" w14:textId="77777777" w:rsidR="002B29DC" w:rsidRPr="00DD0392" w:rsidRDefault="002B29DC" w:rsidP="004C5A9D">
            <w:pPr>
              <w:keepNext/>
              <w:jc w:val="both"/>
              <w:rPr>
                <w:rFonts w:ascii="Lato Light" w:hAnsi="Lato Light"/>
                <w:lang w:val="eu-ES"/>
              </w:rPr>
            </w:pPr>
            <w:r w:rsidRPr="00DD0392">
              <w:rPr>
                <w:rFonts w:ascii="Lato Light" w:hAnsi="Lato Light"/>
                <w:lang w:val="eu-ES"/>
              </w:rPr>
              <w:lastRenderedPageBreak/>
              <w:t>3/2020 Errege Lege Dekretuaren bidez, aurrekontua betearazteko arauaren eredua eta SPKL aldatzea</w:t>
            </w:r>
          </w:p>
          <w:p w14:paraId="3E2A6031" w14:textId="77777777" w:rsidR="002B29DC" w:rsidRPr="00DD0392" w:rsidRDefault="002B29DC" w:rsidP="004C5A9D">
            <w:pPr>
              <w:keepNext/>
              <w:jc w:val="both"/>
              <w:rPr>
                <w:rFonts w:ascii="Lato Light" w:hAnsi="Lato Light"/>
                <w:lang w:val="eu-ES"/>
              </w:rPr>
            </w:pPr>
            <w:r w:rsidRPr="00DD0392">
              <w:rPr>
                <w:rFonts w:ascii="Lato Light" w:hAnsi="Lato Light"/>
                <w:lang w:val="eu-ES"/>
              </w:rPr>
              <w:lastRenderedPageBreak/>
              <w:t>SPKLren 118. artikuluaren aldaketa::</w:t>
            </w:r>
          </w:p>
          <w:p w14:paraId="7AB918E8"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29FD65B5" w14:textId="77777777" w:rsidR="002B29DC" w:rsidRPr="00DD0392" w:rsidRDefault="002B29DC" w:rsidP="002B29DC">
            <w:pPr>
              <w:pStyle w:val="Prrafodelista"/>
              <w:keepNext/>
              <w:numPr>
                <w:ilvl w:val="0"/>
                <w:numId w:val="1"/>
              </w:numPr>
              <w:ind w:left="-205"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41089A92" w14:textId="77777777" w:rsidTr="004C5A9D">
        <w:tc>
          <w:tcPr>
            <w:tcW w:w="4915" w:type="dxa"/>
          </w:tcPr>
          <w:p w14:paraId="4BABF758" w14:textId="77777777" w:rsidR="002B29DC" w:rsidRPr="00DD0392" w:rsidRDefault="002B29DC" w:rsidP="004C5A9D">
            <w:pPr>
              <w:pStyle w:val="Ttulo1"/>
              <w:keepLines w:val="0"/>
              <w:spacing w:before="0"/>
              <w:jc w:val="both"/>
              <w:rPr>
                <w:rFonts w:ascii="Lato Light" w:hAnsi="Lato Light"/>
                <w:color w:val="000000" w:themeColor="text1"/>
                <w:sz w:val="20"/>
                <w:szCs w:val="20"/>
                <w:lang w:val="eu-ES"/>
              </w:rPr>
            </w:pPr>
            <w:r w:rsidRPr="00DD0392">
              <w:rPr>
                <w:rFonts w:ascii="Lato Light" w:hAnsi="Lato Light"/>
                <w:color w:val="000000" w:themeColor="text1"/>
                <w:sz w:val="20"/>
                <w:szCs w:val="20"/>
                <w:lang w:val="eu-ES"/>
              </w:rPr>
              <w:lastRenderedPageBreak/>
              <w:t>KONTRATAZIOA, ONDARE KONTRATUAK ETA KONTRATU PRIBATUAK ETA ONDARE ERANKTZUKIZUNA</w:t>
            </w:r>
          </w:p>
          <w:p w14:paraId="1F3CB66D" w14:textId="77777777" w:rsidR="002B29DC" w:rsidRPr="00DD0392" w:rsidRDefault="002B29DC" w:rsidP="001858CE">
            <w:pPr>
              <w:pStyle w:val="Ttulo3"/>
              <w:keepLines w:val="0"/>
              <w:numPr>
                <w:ilvl w:val="0"/>
                <w:numId w:val="57"/>
              </w:numPr>
              <w:spacing w:before="0"/>
              <w:ind w:left="30" w:hanging="30"/>
              <w:jc w:val="both"/>
              <w:rPr>
                <w:rFonts w:ascii="Lato Light" w:hAnsi="Lato Light"/>
                <w:color w:val="000000" w:themeColor="text1"/>
                <w:sz w:val="20"/>
                <w:szCs w:val="20"/>
                <w:lang w:val="eu-ES"/>
              </w:rPr>
            </w:pPr>
            <w:r w:rsidRPr="00DD0392">
              <w:rPr>
                <w:rFonts w:ascii="Lato Light" w:hAnsi="Lato Light"/>
                <w:color w:val="000000" w:themeColor="text1"/>
                <w:sz w:val="20"/>
                <w:szCs w:val="20"/>
                <w:lang w:val="eu-ES"/>
              </w:rPr>
              <w:t>HORNIDURAK</w:t>
            </w:r>
          </w:p>
          <w:p w14:paraId="772F23B3" w14:textId="77777777" w:rsidR="002B29DC" w:rsidRPr="00DD0392" w:rsidRDefault="002B29DC" w:rsidP="001858CE">
            <w:pPr>
              <w:pStyle w:val="Ttulo3"/>
              <w:keepLines w:val="0"/>
              <w:numPr>
                <w:ilvl w:val="0"/>
                <w:numId w:val="60"/>
              </w:numPr>
              <w:ind w:left="30" w:hanging="30"/>
              <w:jc w:val="both"/>
              <w:rPr>
                <w:rFonts w:ascii="Lato Light" w:hAnsi="Lato Light"/>
                <w:color w:val="000000" w:themeColor="text1"/>
                <w:sz w:val="20"/>
                <w:szCs w:val="20"/>
                <w:u w:val="single"/>
                <w:lang w:val="eu-ES"/>
              </w:rPr>
            </w:pPr>
            <w:r w:rsidRPr="00DD0392">
              <w:rPr>
                <w:rFonts w:ascii="Lato Light" w:hAnsi="Lato Light"/>
                <w:color w:val="000000" w:themeColor="text1"/>
                <w:sz w:val="20"/>
                <w:szCs w:val="20"/>
                <w:u w:val="single"/>
                <w:lang w:val="eu-ES"/>
              </w:rPr>
              <w:t>AURREKONTUA BETEARAZTEKO ARAUAREN ARABERA AURREKO FISKALIZAZIORA LOTUTA DAUDEN KONTRATU TXIKIEI DAGOZKIEN HORNIDURAK KONTRATATZEKO ESPEDIENTEAK ONARTU ETA ADJUDIKATZEA (AD)</w:t>
            </w:r>
          </w:p>
          <w:p w14:paraId="66797B64" w14:textId="77777777" w:rsidR="002B29DC" w:rsidRPr="00DD0392" w:rsidRDefault="002B29DC" w:rsidP="004C5A9D">
            <w:pPr>
              <w:keepNext/>
              <w:rPr>
                <w:rFonts w:ascii="Lato Light" w:hAnsi="Lato Light"/>
                <w:b/>
                <w:bCs/>
                <w:color w:val="000000" w:themeColor="text1"/>
                <w:lang w:val="eu-ES"/>
              </w:rPr>
            </w:pPr>
            <w:r w:rsidRPr="00DD0392">
              <w:rPr>
                <w:rFonts w:ascii="Lato Light" w:hAnsi="Lato Light"/>
                <w:b/>
                <w:bCs/>
                <w:color w:val="000000" w:themeColor="text1"/>
                <w:lang w:val="eu-ES"/>
              </w:rPr>
              <w:t>B2</w:t>
            </w:r>
          </w:p>
        </w:tc>
        <w:tc>
          <w:tcPr>
            <w:tcW w:w="6240" w:type="dxa"/>
          </w:tcPr>
          <w:p w14:paraId="5D7FA4C9" w14:textId="77777777" w:rsidR="002B29DC" w:rsidRPr="00DD0392" w:rsidRDefault="002B29DC" w:rsidP="004C5A9D">
            <w:pPr>
              <w:keepNext/>
              <w:autoSpaceDE w:val="0"/>
              <w:autoSpaceDN w:val="0"/>
              <w:adjustRightInd w:val="0"/>
              <w:ind w:left="79" w:right="153"/>
              <w:jc w:val="both"/>
              <w:rPr>
                <w:rFonts w:ascii="Lato Light" w:hAnsi="Lato Light"/>
                <w:color w:val="231F20"/>
                <w:lang w:val="eu-ES"/>
              </w:rPr>
            </w:pPr>
            <w:r w:rsidRPr="00DD0392">
              <w:rPr>
                <w:rFonts w:ascii="Lato Light" w:hAnsi="Lato Light"/>
                <w:color w:val="231F20"/>
                <w:lang w:val="eu-ES"/>
              </w:rPr>
              <w:t>Justifikatzen da espedientean eskatu direla, gutxienez, hiru aurrekontu.</w:t>
            </w:r>
            <w:r w:rsidRPr="00DD0392">
              <w:rPr>
                <w:rFonts w:ascii="Lato Light" w:hAnsi="Lato Light"/>
                <w:lang w:val="eu-ES"/>
              </w:rPr>
              <w:t xml:space="preserve"> • </w:t>
            </w:r>
            <w:r w:rsidRPr="00DD0392">
              <w:rPr>
                <w:rFonts w:ascii="Lato Light" w:hAnsi="Lato Light"/>
                <w:color w:val="231F20"/>
                <w:lang w:val="eu-ES"/>
              </w:rPr>
              <w:t>Espedientean jasota daude jasotako eskaintzak eta aukeratutakoaren justifikazioa. Aurrekoa ezin bada bete, horren justifikazio arrazoitu bat gehitu da.</w:t>
            </w:r>
          </w:p>
          <w:p w14:paraId="04E19DB9" w14:textId="77777777" w:rsidR="002B29DC" w:rsidRPr="00DD0392" w:rsidRDefault="002B29DC" w:rsidP="004C5A9D">
            <w:pPr>
              <w:keepNext/>
              <w:autoSpaceDE w:val="0"/>
              <w:autoSpaceDN w:val="0"/>
              <w:adjustRightInd w:val="0"/>
              <w:ind w:left="79" w:right="153"/>
              <w:jc w:val="both"/>
              <w:rPr>
                <w:rFonts w:ascii="Lato Light" w:hAnsi="Lato Light"/>
                <w:lang w:val="eu-ES"/>
              </w:rPr>
            </w:pPr>
            <w:r w:rsidRPr="00DD0392">
              <w:rPr>
                <w:rFonts w:ascii="Lato Light" w:hAnsi="Lato Light"/>
                <w:i/>
                <w:iCs/>
                <w:lang w:val="eu-ES"/>
              </w:rPr>
              <w:t>(Ezin zaie aplikatu balio zenbatetsia 5.000 eurotik gora ez duten kontratu txikiei)</w:t>
            </w:r>
          </w:p>
        </w:tc>
        <w:tc>
          <w:tcPr>
            <w:tcW w:w="3445" w:type="dxa"/>
          </w:tcPr>
          <w:p w14:paraId="5E6C687E"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7FF1A301"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74075984"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59021C68" w14:textId="77777777" w:rsidR="002B29DC" w:rsidRPr="00DD0392" w:rsidRDefault="002B29DC" w:rsidP="004C5A9D">
            <w:pPr>
              <w:keepNext/>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074944CB" w14:textId="77777777" w:rsidTr="004C5A9D">
        <w:tc>
          <w:tcPr>
            <w:tcW w:w="4915" w:type="dxa"/>
          </w:tcPr>
          <w:p w14:paraId="021EB640" w14:textId="77777777" w:rsidR="002B29DC" w:rsidRPr="00DD0392" w:rsidRDefault="002B29DC" w:rsidP="004C5A9D">
            <w:pPr>
              <w:pStyle w:val="Ttulo1"/>
              <w:keepLines w:val="0"/>
              <w:spacing w:before="0"/>
              <w:jc w:val="both"/>
              <w:rPr>
                <w:rFonts w:ascii="Lato Light" w:hAnsi="Lato Light"/>
                <w:color w:val="000000" w:themeColor="text1"/>
                <w:sz w:val="20"/>
                <w:szCs w:val="20"/>
                <w:lang w:val="eu-ES"/>
              </w:rPr>
            </w:pPr>
            <w:r w:rsidRPr="00DD0392">
              <w:rPr>
                <w:rFonts w:ascii="Lato Light" w:hAnsi="Lato Light"/>
                <w:color w:val="000000" w:themeColor="text1"/>
                <w:sz w:val="20"/>
                <w:szCs w:val="20"/>
                <w:lang w:val="eu-ES"/>
              </w:rPr>
              <w:t>KONTRATAZIOA, ONDARE KONTRATUAK ETA KONTRATU PRIBATUAK ETA ONDARE ERANKTZUKIZUNA</w:t>
            </w:r>
          </w:p>
          <w:p w14:paraId="6F42553E" w14:textId="77777777" w:rsidR="002B29DC" w:rsidRPr="00DD0392" w:rsidRDefault="002B29DC" w:rsidP="001858CE">
            <w:pPr>
              <w:pStyle w:val="Ttulo3"/>
              <w:keepLines w:val="0"/>
              <w:numPr>
                <w:ilvl w:val="0"/>
                <w:numId w:val="58"/>
              </w:numPr>
              <w:spacing w:before="0"/>
              <w:ind w:left="0" w:firstLine="0"/>
              <w:jc w:val="both"/>
              <w:rPr>
                <w:rFonts w:ascii="Lato Light" w:hAnsi="Lato Light"/>
                <w:color w:val="000000" w:themeColor="text1"/>
                <w:sz w:val="20"/>
                <w:szCs w:val="20"/>
                <w:lang w:val="eu-ES"/>
              </w:rPr>
            </w:pPr>
            <w:r w:rsidRPr="00DD0392">
              <w:rPr>
                <w:rFonts w:ascii="Lato Light" w:hAnsi="Lato Light"/>
                <w:color w:val="000000" w:themeColor="text1"/>
                <w:sz w:val="20"/>
                <w:szCs w:val="20"/>
                <w:lang w:val="eu-ES"/>
              </w:rPr>
              <w:t>HORNIDURAK</w:t>
            </w:r>
          </w:p>
          <w:p w14:paraId="5ECD1ADE" w14:textId="77777777" w:rsidR="002B29DC" w:rsidRPr="00DD0392" w:rsidRDefault="002B29DC" w:rsidP="001858CE">
            <w:pPr>
              <w:pStyle w:val="Ttulo3"/>
              <w:keepLines w:val="0"/>
              <w:numPr>
                <w:ilvl w:val="0"/>
                <w:numId w:val="61"/>
              </w:numPr>
              <w:ind w:left="0" w:firstLine="0"/>
              <w:jc w:val="both"/>
              <w:rPr>
                <w:rFonts w:ascii="Lato Light" w:hAnsi="Lato Light"/>
                <w:color w:val="000000" w:themeColor="text1"/>
                <w:sz w:val="20"/>
                <w:szCs w:val="20"/>
                <w:u w:val="single"/>
                <w:lang w:val="eu-ES"/>
              </w:rPr>
            </w:pPr>
            <w:r w:rsidRPr="00DD0392">
              <w:rPr>
                <w:rFonts w:ascii="Lato Light" w:hAnsi="Lato Light"/>
                <w:color w:val="000000" w:themeColor="text1"/>
                <w:sz w:val="20"/>
                <w:szCs w:val="20"/>
                <w:u w:val="single"/>
                <w:lang w:val="eu-ES"/>
              </w:rPr>
              <w:t>AURREKONTUA BETEARAZTEKO ARAUAREN ARABERA AURREKO FISKALIZAZIORA LOTUTA DAUDEN KONTRATU TXIKIEI DAGOZKIEN HORNIDURAK KONTRATATZEKO ESPEDIENTEAK ONARTU ETA ADJUDIKATZEA (AD)</w:t>
            </w:r>
          </w:p>
          <w:p w14:paraId="7D8CA46A" w14:textId="77777777" w:rsidR="002B29DC" w:rsidRPr="00DD0392" w:rsidRDefault="002B29DC" w:rsidP="004C5A9D">
            <w:pPr>
              <w:keepNext/>
              <w:rPr>
                <w:rFonts w:ascii="Lato Light" w:hAnsi="Lato Light"/>
                <w:color w:val="000000" w:themeColor="text1"/>
                <w:lang w:val="eu-ES"/>
              </w:rPr>
            </w:pPr>
            <w:r w:rsidRPr="00DD0392">
              <w:rPr>
                <w:rFonts w:ascii="Lato Light" w:hAnsi="Lato Light"/>
                <w:b/>
                <w:bCs/>
                <w:color w:val="000000" w:themeColor="text1"/>
                <w:lang w:val="eu-ES"/>
              </w:rPr>
              <w:t>B3</w:t>
            </w:r>
          </w:p>
        </w:tc>
        <w:tc>
          <w:tcPr>
            <w:tcW w:w="6240" w:type="dxa"/>
          </w:tcPr>
          <w:p w14:paraId="178C7AAF" w14:textId="77777777" w:rsidR="002B29DC" w:rsidRPr="00DD0392" w:rsidRDefault="002B29DC" w:rsidP="004C5A9D">
            <w:pPr>
              <w:keepNext/>
              <w:autoSpaceDE w:val="0"/>
              <w:autoSpaceDN w:val="0"/>
              <w:adjustRightInd w:val="0"/>
              <w:ind w:left="91" w:right="153"/>
              <w:jc w:val="both"/>
              <w:rPr>
                <w:rFonts w:ascii="Lato Light" w:hAnsi="Lato Light"/>
                <w:i/>
                <w:iCs/>
                <w:lang w:val="eu-ES"/>
              </w:rPr>
            </w:pPr>
            <w:r w:rsidRPr="00DD0392">
              <w:rPr>
                <w:rFonts w:ascii="Lato Light" w:hAnsi="Lato Light"/>
                <w:color w:val="231F20"/>
                <w:lang w:val="eu-ES"/>
              </w:rPr>
              <w:t>Bada aldeko txosten juridiko bat, idazkaritzarena, espedientea onartzeari buruzkoa.</w:t>
            </w:r>
            <w:r w:rsidRPr="00DD0392">
              <w:rPr>
                <w:rFonts w:ascii="Lato Light" w:hAnsi="Lato Light"/>
                <w:i/>
                <w:iCs/>
                <w:lang w:val="eu-ES"/>
              </w:rPr>
              <w:t xml:space="preserve"> </w:t>
            </w:r>
          </w:p>
          <w:p w14:paraId="034B4EF0" w14:textId="77777777" w:rsidR="002B29DC" w:rsidRPr="00DD0392" w:rsidRDefault="002B29DC" w:rsidP="004C5A9D">
            <w:pPr>
              <w:keepNext/>
              <w:autoSpaceDE w:val="0"/>
              <w:autoSpaceDN w:val="0"/>
              <w:adjustRightInd w:val="0"/>
              <w:ind w:left="91" w:right="153"/>
              <w:jc w:val="both"/>
              <w:rPr>
                <w:rFonts w:ascii="Lato Light" w:hAnsi="Lato Light" w:cs="Arial"/>
                <w:color w:val="231F20"/>
                <w:lang w:val="eu-ES"/>
              </w:rPr>
            </w:pPr>
            <w:r w:rsidRPr="00DD0392">
              <w:rPr>
                <w:rFonts w:ascii="Lato Light" w:hAnsi="Lato Light"/>
                <w:i/>
                <w:iCs/>
                <w:lang w:val="eu-ES"/>
              </w:rPr>
              <w:t>(Ezin zaie aplikatu balio zenbatetsia 500 eurotik gora ez duten kontratu txikiei)</w:t>
            </w:r>
          </w:p>
        </w:tc>
        <w:tc>
          <w:tcPr>
            <w:tcW w:w="3445" w:type="dxa"/>
          </w:tcPr>
          <w:p w14:paraId="7B200BF9"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177857E8"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7ED120D7"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37E5D5D6" w14:textId="77777777" w:rsidR="002B29DC" w:rsidRPr="00DD0392" w:rsidRDefault="002B29DC" w:rsidP="004C5A9D">
            <w:pPr>
              <w:keepNext/>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227E275F" w14:textId="77777777" w:rsidTr="004C5A9D">
        <w:tc>
          <w:tcPr>
            <w:tcW w:w="4915" w:type="dxa"/>
          </w:tcPr>
          <w:p w14:paraId="20E0CF41" w14:textId="77777777" w:rsidR="002B29DC" w:rsidRPr="00DD0392" w:rsidRDefault="002B29DC" w:rsidP="004C5A9D">
            <w:pPr>
              <w:pStyle w:val="Ttulo1"/>
              <w:keepLines w:val="0"/>
              <w:spacing w:before="0"/>
              <w:jc w:val="both"/>
              <w:rPr>
                <w:rFonts w:ascii="Lato Light" w:hAnsi="Lato Light"/>
                <w:color w:val="000000" w:themeColor="text1"/>
                <w:sz w:val="20"/>
                <w:szCs w:val="20"/>
                <w:lang w:val="eu-ES"/>
              </w:rPr>
            </w:pPr>
            <w:r w:rsidRPr="00DD0392">
              <w:rPr>
                <w:rFonts w:ascii="Lato Light" w:hAnsi="Lato Light"/>
                <w:color w:val="000000" w:themeColor="text1"/>
                <w:sz w:val="20"/>
                <w:szCs w:val="20"/>
                <w:lang w:val="eu-ES"/>
              </w:rPr>
              <w:t>KONTRATAZIOA, ONDARE KONTRATUAK ETA KONTRATU PRIBATUAK ETA ONDARE ERANKTZUKIZUNA</w:t>
            </w:r>
          </w:p>
          <w:p w14:paraId="6B7BAA3B" w14:textId="77777777" w:rsidR="002B29DC" w:rsidRPr="00DD0392" w:rsidRDefault="002B29DC" w:rsidP="001858CE">
            <w:pPr>
              <w:pStyle w:val="Ttulo3"/>
              <w:keepLines w:val="0"/>
              <w:numPr>
                <w:ilvl w:val="0"/>
                <w:numId w:val="59"/>
              </w:numPr>
              <w:spacing w:before="0"/>
              <w:ind w:left="0" w:firstLine="0"/>
              <w:jc w:val="both"/>
              <w:rPr>
                <w:rFonts w:ascii="Lato Light" w:hAnsi="Lato Light"/>
                <w:color w:val="000000" w:themeColor="text1"/>
                <w:sz w:val="20"/>
                <w:szCs w:val="20"/>
                <w:lang w:val="eu-ES"/>
              </w:rPr>
            </w:pPr>
            <w:r w:rsidRPr="00DD0392">
              <w:rPr>
                <w:rFonts w:ascii="Lato Light" w:hAnsi="Lato Light"/>
                <w:color w:val="000000" w:themeColor="text1"/>
                <w:sz w:val="20"/>
                <w:szCs w:val="20"/>
                <w:lang w:val="eu-ES"/>
              </w:rPr>
              <w:t>HORNIDURAK</w:t>
            </w:r>
          </w:p>
          <w:p w14:paraId="023E8D6D" w14:textId="77777777" w:rsidR="002B29DC" w:rsidRPr="00DD0392" w:rsidRDefault="002B29DC" w:rsidP="001858CE">
            <w:pPr>
              <w:pStyle w:val="Ttulo3"/>
              <w:keepLines w:val="0"/>
              <w:numPr>
                <w:ilvl w:val="0"/>
                <w:numId w:val="62"/>
              </w:numPr>
              <w:ind w:left="0" w:firstLine="0"/>
              <w:jc w:val="both"/>
              <w:rPr>
                <w:rFonts w:ascii="Lato Light" w:hAnsi="Lato Light"/>
                <w:color w:val="000000" w:themeColor="text1"/>
                <w:sz w:val="20"/>
                <w:szCs w:val="20"/>
                <w:u w:val="single"/>
                <w:lang w:val="eu-ES"/>
              </w:rPr>
            </w:pPr>
            <w:r w:rsidRPr="00DD0392">
              <w:rPr>
                <w:rFonts w:ascii="Lato Light" w:hAnsi="Lato Light"/>
                <w:color w:val="000000" w:themeColor="text1"/>
                <w:sz w:val="20"/>
                <w:szCs w:val="20"/>
                <w:u w:val="single"/>
                <w:lang w:val="eu-ES"/>
              </w:rPr>
              <w:lastRenderedPageBreak/>
              <w:t>AURREKONTUA BETEARAZTEKO ARAUAREN ARABERA AURREKO FISKALIZAZIORA LOTUTA DAUDEN KONTRATU TXIKIEI DAGOZKIEN HORNIDURAK KONTRATATZEKO ESPEDIENTEAK ONARTU ETA ADJUDIKATZEA (AD)</w:t>
            </w:r>
          </w:p>
          <w:p w14:paraId="34C448F8" w14:textId="77777777" w:rsidR="002B29DC" w:rsidRPr="00DD0392" w:rsidRDefault="002B29DC" w:rsidP="004C5A9D">
            <w:pPr>
              <w:keepNext/>
              <w:rPr>
                <w:rFonts w:ascii="Lato Light" w:hAnsi="Lato Light"/>
                <w:color w:val="000000" w:themeColor="text1"/>
                <w:lang w:val="eu-ES"/>
              </w:rPr>
            </w:pPr>
            <w:r w:rsidRPr="00DD0392">
              <w:rPr>
                <w:rFonts w:ascii="Lato Light" w:hAnsi="Lato Light"/>
                <w:b/>
                <w:bCs/>
                <w:color w:val="000000" w:themeColor="text1"/>
                <w:lang w:val="eu-ES"/>
              </w:rPr>
              <w:t>B4</w:t>
            </w:r>
          </w:p>
        </w:tc>
        <w:tc>
          <w:tcPr>
            <w:tcW w:w="6240" w:type="dxa"/>
          </w:tcPr>
          <w:p w14:paraId="693018AD" w14:textId="77777777" w:rsidR="002B29DC" w:rsidRPr="00DD0392" w:rsidRDefault="002B29DC" w:rsidP="004C5A9D">
            <w:pPr>
              <w:keepNext/>
              <w:autoSpaceDE w:val="0"/>
              <w:autoSpaceDN w:val="0"/>
              <w:adjustRightInd w:val="0"/>
              <w:ind w:left="91" w:right="153"/>
              <w:jc w:val="both"/>
              <w:rPr>
                <w:rFonts w:ascii="Lato Light" w:hAnsi="Lato Light"/>
                <w:color w:val="231F20"/>
                <w:lang w:val="eu-ES"/>
              </w:rPr>
            </w:pPr>
            <w:r w:rsidRPr="00DD0392">
              <w:rPr>
                <w:rFonts w:ascii="Lato Light" w:hAnsi="Lato Light"/>
                <w:color w:val="231F20"/>
                <w:lang w:val="eu-ES"/>
              </w:rPr>
              <w:lastRenderedPageBreak/>
              <w:t xml:space="preserve">Proposamena idazkariak sinaturik dago </w:t>
            </w:r>
          </w:p>
          <w:p w14:paraId="752F99BC" w14:textId="77777777" w:rsidR="002B29DC" w:rsidRPr="00DD0392" w:rsidRDefault="002B29DC" w:rsidP="004C5A9D">
            <w:pPr>
              <w:keepNext/>
              <w:autoSpaceDE w:val="0"/>
              <w:autoSpaceDN w:val="0"/>
              <w:adjustRightInd w:val="0"/>
              <w:ind w:left="91" w:right="153"/>
              <w:jc w:val="both"/>
              <w:rPr>
                <w:rFonts w:ascii="Lato Light" w:hAnsi="Lato Light" w:cs="Arial"/>
                <w:color w:val="231F20"/>
                <w:lang w:val="eu-ES"/>
              </w:rPr>
            </w:pPr>
            <w:r w:rsidRPr="00DD0392">
              <w:rPr>
                <w:rFonts w:ascii="Lato Light" w:hAnsi="Lato Light"/>
                <w:color w:val="231F20"/>
                <w:lang w:val="eu-ES"/>
              </w:rPr>
              <w:t>(kontratu txikiei aplikatzekoa, baldin eta haien balio zenbatetsia ez bada 500 euro baino gehiago)</w:t>
            </w:r>
          </w:p>
        </w:tc>
        <w:tc>
          <w:tcPr>
            <w:tcW w:w="3445" w:type="dxa"/>
          </w:tcPr>
          <w:p w14:paraId="3E29A8EC"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5F4247AA"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0CC42E1C"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lastRenderedPageBreak/>
              <w:t>Eskakizun hau kentzen du: kontratistak ez du izenpetu kontratu txiki gehiagorik, banaka edo guztiak batera kontratu txikiaren diru-kopurua gainditzen duenik</w:t>
            </w:r>
          </w:p>
          <w:p w14:paraId="5D29AA7B" w14:textId="77777777" w:rsidR="002B29DC" w:rsidRPr="00DD0392" w:rsidRDefault="002B29DC" w:rsidP="004C5A9D">
            <w:pPr>
              <w:keepNext/>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0E5669F1" w14:textId="77777777" w:rsidTr="004C5A9D">
        <w:tc>
          <w:tcPr>
            <w:tcW w:w="4915" w:type="dxa"/>
          </w:tcPr>
          <w:p w14:paraId="5CB9368F" w14:textId="77777777" w:rsidR="002B29DC" w:rsidRPr="00DD0392" w:rsidRDefault="002B29DC" w:rsidP="004C5A9D">
            <w:pPr>
              <w:pStyle w:val="Ttulo1"/>
              <w:keepLines w:val="0"/>
              <w:spacing w:before="0"/>
              <w:jc w:val="both"/>
              <w:rPr>
                <w:rFonts w:ascii="Lato Light" w:hAnsi="Lato Light"/>
                <w:color w:val="000000" w:themeColor="text1"/>
                <w:sz w:val="20"/>
                <w:szCs w:val="20"/>
                <w:lang w:val="eu-ES"/>
              </w:rPr>
            </w:pPr>
            <w:r w:rsidRPr="00DD0392">
              <w:rPr>
                <w:rFonts w:ascii="Lato Light" w:hAnsi="Lato Light"/>
                <w:color w:val="000000" w:themeColor="text1"/>
                <w:sz w:val="20"/>
                <w:szCs w:val="20"/>
                <w:lang w:val="eu-ES"/>
              </w:rPr>
              <w:lastRenderedPageBreak/>
              <w:t>KONTRATAZIOA, ONDARE KONTRATUAK ETA KONTRATU PRIBATUAK ETA ONDARE ERANKTZUKIZUNA</w:t>
            </w:r>
          </w:p>
          <w:p w14:paraId="486EFDFD" w14:textId="77777777" w:rsidR="002B29DC" w:rsidRPr="00DD0392" w:rsidRDefault="002B29DC" w:rsidP="001858CE">
            <w:pPr>
              <w:pStyle w:val="Ttulo2"/>
              <w:keepLines w:val="0"/>
              <w:numPr>
                <w:ilvl w:val="0"/>
                <w:numId w:val="36"/>
              </w:numPr>
              <w:shd w:val="clear" w:color="auto" w:fill="FFFFFF"/>
              <w:autoSpaceDE w:val="0"/>
              <w:autoSpaceDN w:val="0"/>
              <w:adjustRightInd w:val="0"/>
              <w:spacing w:before="0"/>
              <w:jc w:val="both"/>
              <w:rPr>
                <w:rFonts w:ascii="Lato Light" w:hAnsi="Lato Light"/>
                <w:color w:val="000000" w:themeColor="text1"/>
                <w:sz w:val="20"/>
                <w:szCs w:val="20"/>
                <w:lang w:val="eu-ES"/>
              </w:rPr>
            </w:pPr>
            <w:r w:rsidRPr="00DD0392">
              <w:rPr>
                <w:rFonts w:ascii="Lato Light" w:hAnsi="Lato Light"/>
                <w:color w:val="000000" w:themeColor="text1"/>
                <w:sz w:val="20"/>
                <w:szCs w:val="20"/>
                <w:lang w:val="eu-ES"/>
              </w:rPr>
              <w:t>SUMINISTROS</w:t>
            </w:r>
            <w:bookmarkStart w:id="41" w:name="_Toc26682273"/>
          </w:p>
          <w:p w14:paraId="6512BE48" w14:textId="77777777" w:rsidR="002B29DC" w:rsidRPr="00DD0392" w:rsidRDefault="002B29DC" w:rsidP="001858CE">
            <w:pPr>
              <w:pStyle w:val="Ttulo3"/>
              <w:keepLines w:val="0"/>
              <w:numPr>
                <w:ilvl w:val="0"/>
                <w:numId w:val="63"/>
              </w:numPr>
              <w:ind w:left="30" w:hanging="30"/>
              <w:jc w:val="both"/>
              <w:rPr>
                <w:color w:val="000000" w:themeColor="text1"/>
                <w:u w:val="single"/>
                <w:lang w:val="eu-ES"/>
              </w:rPr>
            </w:pPr>
            <w:bookmarkStart w:id="42" w:name="_Toc26194310"/>
            <w:r w:rsidRPr="00DD0392">
              <w:rPr>
                <w:color w:val="000000" w:themeColor="text1"/>
                <w:u w:val="single"/>
                <w:lang w:val="eu-ES"/>
              </w:rPr>
              <w:t>KONTURAKO ORDAINKETAK (O/ADO FASEA)</w:t>
            </w:r>
            <w:bookmarkEnd w:id="42"/>
          </w:p>
          <w:bookmarkEnd w:id="41"/>
          <w:p w14:paraId="1B1AB52A" w14:textId="77777777" w:rsidR="002B29DC" w:rsidRPr="00DD0392" w:rsidRDefault="002B29DC" w:rsidP="004C5A9D">
            <w:pPr>
              <w:pStyle w:val="Ttulo3"/>
              <w:keepLines w:val="0"/>
              <w:ind w:left="30" w:hanging="30"/>
              <w:jc w:val="both"/>
              <w:rPr>
                <w:rFonts w:ascii="Lato Light" w:hAnsi="Lato Light"/>
                <w:b/>
                <w:bCs/>
                <w:color w:val="000000" w:themeColor="text1"/>
                <w:sz w:val="20"/>
                <w:szCs w:val="20"/>
                <w:lang w:val="eu-ES"/>
              </w:rPr>
            </w:pPr>
            <w:r w:rsidRPr="00DD0392">
              <w:rPr>
                <w:rFonts w:ascii="Lato Light" w:hAnsi="Lato Light"/>
                <w:b/>
                <w:bCs/>
                <w:color w:val="000000" w:themeColor="text1"/>
                <w:sz w:val="20"/>
                <w:szCs w:val="20"/>
                <w:lang w:val="eu-ES"/>
              </w:rPr>
              <w:t>B4</w:t>
            </w:r>
          </w:p>
        </w:tc>
        <w:tc>
          <w:tcPr>
            <w:tcW w:w="6240" w:type="dxa"/>
          </w:tcPr>
          <w:p w14:paraId="6AA4BA09" w14:textId="77777777" w:rsidR="002B29DC" w:rsidRPr="00DD0392" w:rsidRDefault="002B29DC" w:rsidP="004C5A9D">
            <w:pPr>
              <w:pStyle w:val="Prrafodelista"/>
              <w:keepNext/>
              <w:ind w:left="106"/>
              <w:jc w:val="both"/>
              <w:rPr>
                <w:rFonts w:ascii="Lato Light" w:hAnsi="Lato Light"/>
                <w:color w:val="000000" w:themeColor="text1"/>
                <w:lang w:val="eu-ES"/>
              </w:rPr>
            </w:pPr>
            <w:r w:rsidRPr="00DD0392">
              <w:rPr>
                <w:rFonts w:ascii="Lato Light" w:hAnsi="Lato Light"/>
                <w:color w:val="000000" w:themeColor="text1"/>
                <w:lang w:val="eu-ES"/>
              </w:rPr>
              <w:t xml:space="preserve">Bada adjudikazio-proposamen bat zentro kudeatzaileak eta organo eskudunak sinatua onartua izan dadin, eta honako alderdi hauek jasotzen dituela: </w:t>
            </w:r>
          </w:p>
          <w:p w14:paraId="4C81EACC" w14:textId="77777777" w:rsidR="002B29DC" w:rsidRPr="00DD0392" w:rsidRDefault="002B29DC" w:rsidP="004C5A9D">
            <w:pPr>
              <w:pStyle w:val="Prrafodelista"/>
              <w:keepNext/>
              <w:ind w:left="106"/>
              <w:jc w:val="both"/>
              <w:rPr>
                <w:rFonts w:ascii="Lato Light" w:hAnsi="Lato Light"/>
                <w:color w:val="000000" w:themeColor="text1"/>
                <w:lang w:val="eu-ES"/>
              </w:rPr>
            </w:pPr>
            <w:r w:rsidRPr="00DD0392">
              <w:rPr>
                <w:rFonts w:ascii="Lato Light" w:hAnsi="Lato Light"/>
                <w:color w:val="000000" w:themeColor="text1"/>
                <w:lang w:val="eu-ES"/>
              </w:rPr>
              <w:t xml:space="preserve">• Justifikatzea iraupena urtebetetik beherakoa dela eta ez dagoela luzatzeko aukerarik. </w:t>
            </w:r>
          </w:p>
          <w:p w14:paraId="2F1973CB" w14:textId="77777777" w:rsidR="002B29DC" w:rsidRPr="00DD0392" w:rsidRDefault="002B29DC" w:rsidP="004C5A9D">
            <w:pPr>
              <w:pStyle w:val="Prrafodelista"/>
              <w:keepNext/>
              <w:ind w:left="106"/>
              <w:jc w:val="both"/>
              <w:rPr>
                <w:rFonts w:ascii="Lato Light" w:hAnsi="Lato Light"/>
                <w:color w:val="000000" w:themeColor="text1"/>
                <w:lang w:val="eu-ES"/>
              </w:rPr>
            </w:pPr>
            <w:r w:rsidRPr="00DD0392">
              <w:rPr>
                <w:rFonts w:ascii="Lato Light" w:hAnsi="Lato Light"/>
                <w:color w:val="000000" w:themeColor="text1"/>
                <w:lang w:val="eu-ES"/>
              </w:rPr>
              <w:t xml:space="preserve">• Justifikatzea kontratua egin beharra dagoela eta ez dela aldatzen ari kontratuaren xedea kontratu txikien atalaseak aplikatzea saihesteko. </w:t>
            </w:r>
            <w:r w:rsidRPr="00DD0392">
              <w:rPr>
                <w:rFonts w:ascii="Lato Light" w:hAnsi="Lato Light"/>
                <w:i/>
                <w:iCs/>
                <w:color w:val="000000" w:themeColor="text1"/>
                <w:lang w:val="eu-ES"/>
              </w:rPr>
              <w:t xml:space="preserve">[Ezin da aplikatu kontratu txikietan, baldin eta haien balio zenbatetsia 5.000 eurotik gorakoa ez bada eta haien ordainketa kutxa finkoko aurrerakinaren edo antzeko sistemaren bidez egiaztatzen bada]. </w:t>
            </w:r>
          </w:p>
          <w:p w14:paraId="7E7C0ADC" w14:textId="77777777" w:rsidR="002B29DC" w:rsidRPr="00DD0392" w:rsidRDefault="002B29DC" w:rsidP="004C5A9D">
            <w:pPr>
              <w:pStyle w:val="Prrafodelista"/>
              <w:keepNext/>
              <w:ind w:left="106"/>
              <w:jc w:val="both"/>
              <w:rPr>
                <w:rFonts w:ascii="Lato Light" w:hAnsi="Lato Light"/>
                <w:i/>
                <w:iCs/>
                <w:color w:val="000000" w:themeColor="text1"/>
                <w:lang w:val="eu-ES"/>
              </w:rPr>
            </w:pPr>
            <w:r w:rsidRPr="00DD0392">
              <w:rPr>
                <w:rFonts w:ascii="Lato Light" w:hAnsi="Lato Light"/>
                <w:color w:val="000000" w:themeColor="text1"/>
                <w:lang w:val="eu-ES"/>
              </w:rPr>
              <w:t xml:space="preserve">• Justifikatzen da espedientean eskatu direla, </w:t>
            </w:r>
            <w:r w:rsidRPr="00DD0392">
              <w:rPr>
                <w:rFonts w:ascii="Lato Light" w:hAnsi="Lato Light"/>
                <w:i/>
                <w:iCs/>
                <w:color w:val="000000" w:themeColor="text1"/>
                <w:lang w:val="eu-ES"/>
              </w:rPr>
              <w:t xml:space="preserve">gutxienez, hiru aurrekontu. </w:t>
            </w:r>
          </w:p>
          <w:p w14:paraId="77B98B23" w14:textId="77777777" w:rsidR="002B29DC" w:rsidRPr="00DD0392" w:rsidRDefault="002B29DC" w:rsidP="004C5A9D">
            <w:pPr>
              <w:pStyle w:val="Prrafodelista"/>
              <w:keepNext/>
              <w:ind w:left="106"/>
              <w:jc w:val="both"/>
              <w:rPr>
                <w:rFonts w:ascii="Lato Light" w:hAnsi="Lato Light"/>
                <w:i/>
                <w:iCs/>
                <w:color w:val="000000" w:themeColor="text1"/>
                <w:lang w:val="eu-ES"/>
              </w:rPr>
            </w:pPr>
            <w:r w:rsidRPr="00DD0392">
              <w:rPr>
                <w:rFonts w:ascii="Lato Light" w:hAnsi="Lato Light"/>
                <w:i/>
                <w:iCs/>
                <w:color w:val="000000" w:themeColor="text1"/>
                <w:lang w:val="eu-ES"/>
              </w:rPr>
              <w:t xml:space="preserve">• Espedientean jasota daude jasotako eskaintzak eta aukeratutakoaren justifikazioa. Aurrekoa ezin bada bete, horren justifikazio arrazoitu bat gehitu da. (Ezin zaie aplikatu balio zenbatetsia 5.000 eurotik gora ez duten kontratu txikiei). </w:t>
            </w:r>
          </w:p>
          <w:p w14:paraId="241BA93D" w14:textId="77777777" w:rsidR="002B29DC" w:rsidRPr="00DD0392" w:rsidRDefault="002B29DC" w:rsidP="004C5A9D">
            <w:pPr>
              <w:pStyle w:val="Prrafodelista"/>
              <w:keepNext/>
              <w:ind w:left="106"/>
              <w:jc w:val="both"/>
              <w:rPr>
                <w:rFonts w:ascii="Lato Light" w:hAnsi="Lato Light"/>
                <w:i/>
                <w:iCs/>
                <w:color w:val="000000" w:themeColor="text1"/>
                <w:lang w:val="eu-ES"/>
              </w:rPr>
            </w:pPr>
            <w:r w:rsidRPr="00DD0392">
              <w:rPr>
                <w:rFonts w:ascii="Lato Light" w:hAnsi="Lato Light"/>
                <w:i/>
                <w:iCs/>
                <w:color w:val="000000" w:themeColor="text1"/>
                <w:lang w:val="eu-ES"/>
              </w:rPr>
              <w:t>c) Bada aldeko txosten juridiko bat, idazkaritzarena, espedientea onartzeari buruzkoa. (Ezin zaie aplikatu balio zenbatetsia 500 eurotik gora ez duten kontratu txikiei) .</w:t>
            </w:r>
          </w:p>
          <w:p w14:paraId="543855D0" w14:textId="77777777" w:rsidR="002B29DC" w:rsidRPr="00DD0392" w:rsidRDefault="002B29DC" w:rsidP="004C5A9D">
            <w:pPr>
              <w:pStyle w:val="Prrafodelista"/>
              <w:keepNext/>
              <w:ind w:left="106"/>
              <w:jc w:val="both"/>
              <w:rPr>
                <w:rFonts w:ascii="Lato Light" w:hAnsi="Lato Light"/>
                <w:i/>
                <w:iCs/>
                <w:color w:val="000000" w:themeColor="text1"/>
                <w:lang w:val="eu-ES"/>
              </w:rPr>
            </w:pPr>
            <w:r w:rsidRPr="00DD0392">
              <w:rPr>
                <w:rFonts w:ascii="Lato Light" w:hAnsi="Lato Light"/>
                <w:i/>
                <w:iCs/>
                <w:color w:val="000000" w:themeColor="text1"/>
                <w:lang w:val="eu-ES"/>
              </w:rPr>
              <w:t>d) Proposamena idazkariak sinaturik dago (kontratu txikiei aplikatzekoa, baldin eta haien balio zenbatetsia ez bada 500 euro baino gehiago)</w:t>
            </w:r>
          </w:p>
          <w:p w14:paraId="1040DF70" w14:textId="77777777" w:rsidR="002B29DC" w:rsidRPr="00DD0392" w:rsidRDefault="002B29DC" w:rsidP="004C5A9D">
            <w:pPr>
              <w:pStyle w:val="Prrafodelista"/>
              <w:keepNext/>
              <w:ind w:left="-4449"/>
              <w:jc w:val="both"/>
              <w:rPr>
                <w:rFonts w:ascii="Lato Light" w:hAnsi="Lato Light"/>
                <w:color w:val="000000" w:themeColor="text1"/>
                <w:lang w:val="eu-ES"/>
              </w:rPr>
            </w:pPr>
          </w:p>
          <w:p w14:paraId="23C87B1F" w14:textId="77777777" w:rsidR="002B29DC" w:rsidRPr="00DD0392" w:rsidRDefault="002B29DC" w:rsidP="004C5A9D">
            <w:pPr>
              <w:pStyle w:val="Prrafodelista"/>
              <w:keepNext/>
              <w:ind w:left="0"/>
              <w:jc w:val="both"/>
              <w:rPr>
                <w:rFonts w:ascii="Lato Light" w:hAnsi="Lato Light"/>
                <w:color w:val="000000" w:themeColor="text1"/>
                <w:lang w:val="eu-ES"/>
              </w:rPr>
            </w:pPr>
            <w:r w:rsidRPr="00DD0392">
              <w:rPr>
                <w:rFonts w:ascii="Lato Light" w:hAnsi="Lato Light"/>
                <w:color w:val="000000" w:themeColor="text1"/>
                <w:lang w:val="eu-ES"/>
              </w:rPr>
              <w:t>(Aurretiazko fiskalizazioaren pekoak ez diren kontratu txikien kasuan)</w:t>
            </w:r>
          </w:p>
        </w:tc>
        <w:tc>
          <w:tcPr>
            <w:tcW w:w="3445" w:type="dxa"/>
          </w:tcPr>
          <w:p w14:paraId="5D2806E9" w14:textId="77777777" w:rsidR="002B29DC" w:rsidRPr="00DD0392" w:rsidRDefault="002B29DC" w:rsidP="004C5A9D">
            <w:pPr>
              <w:keepNext/>
              <w:jc w:val="both"/>
              <w:rPr>
                <w:rFonts w:ascii="Lato Light" w:hAnsi="Lato Light"/>
                <w:color w:val="000000" w:themeColor="text1"/>
                <w:lang w:val="eu-ES"/>
              </w:rPr>
            </w:pPr>
            <w:r w:rsidRPr="00DD0392">
              <w:rPr>
                <w:rFonts w:ascii="Lato Light" w:hAnsi="Lato Light"/>
                <w:color w:val="000000" w:themeColor="text1"/>
                <w:lang w:val="eu-ES"/>
              </w:rPr>
              <w:t>3/2020 Errege Lege Dekretuaren bidez, aurrekontua betearazteko arauaren eredua eta SPKL aldatzea</w:t>
            </w:r>
          </w:p>
          <w:p w14:paraId="639E10C1" w14:textId="77777777" w:rsidR="002B29DC" w:rsidRPr="00DD0392" w:rsidRDefault="002B29DC" w:rsidP="004C5A9D">
            <w:pPr>
              <w:keepNext/>
              <w:jc w:val="both"/>
              <w:rPr>
                <w:rFonts w:ascii="Lato Light" w:hAnsi="Lato Light"/>
                <w:color w:val="000000" w:themeColor="text1"/>
                <w:lang w:val="eu-ES"/>
              </w:rPr>
            </w:pPr>
            <w:r w:rsidRPr="00DD0392">
              <w:rPr>
                <w:rFonts w:ascii="Lato Light" w:hAnsi="Lato Light"/>
                <w:color w:val="000000" w:themeColor="text1"/>
                <w:lang w:val="eu-ES"/>
              </w:rPr>
              <w:t>SPKLren 118. artikuluaren aldaketa::</w:t>
            </w:r>
          </w:p>
          <w:p w14:paraId="41F59C79" w14:textId="77777777" w:rsidR="002B29DC" w:rsidRPr="00DD0392" w:rsidRDefault="002B29DC" w:rsidP="002B29DC">
            <w:pPr>
              <w:pStyle w:val="Prrafodelista"/>
              <w:keepNext/>
              <w:numPr>
                <w:ilvl w:val="0"/>
                <w:numId w:val="1"/>
              </w:numPr>
              <w:ind w:left="0" w:firstLine="0"/>
              <w:jc w:val="both"/>
              <w:rPr>
                <w:rFonts w:ascii="Lato Light" w:hAnsi="Lato Light"/>
                <w:color w:val="000000" w:themeColor="text1"/>
                <w:lang w:val="eu-ES"/>
              </w:rPr>
            </w:pPr>
            <w:r w:rsidRPr="00DD0392">
              <w:rPr>
                <w:rFonts w:ascii="Lato Light" w:hAnsi="Lato Light"/>
                <w:color w:val="000000" w:themeColor="text1"/>
                <w:lang w:val="eu-ES"/>
              </w:rPr>
              <w:t>Eskakizun hau kentzen du: kontratistak ez du izenpetu kontratu txiki gehiagorik, banaka edo guztiak batera kontratu txikiaren diru-kopurua gainditzen duenik</w:t>
            </w:r>
          </w:p>
          <w:p w14:paraId="06809811" w14:textId="77777777" w:rsidR="002B29DC" w:rsidRPr="00DD0392" w:rsidRDefault="002B29DC" w:rsidP="002B29DC">
            <w:pPr>
              <w:pStyle w:val="Prrafodelista"/>
              <w:keepNext/>
              <w:numPr>
                <w:ilvl w:val="0"/>
                <w:numId w:val="1"/>
              </w:numPr>
              <w:ind w:left="0" w:firstLine="0"/>
              <w:jc w:val="both"/>
              <w:rPr>
                <w:rFonts w:ascii="Lato Light" w:hAnsi="Lato Light"/>
                <w:color w:val="000000" w:themeColor="text1"/>
                <w:lang w:val="eu-ES"/>
              </w:rPr>
            </w:pPr>
            <w:r w:rsidRPr="00DD0392">
              <w:rPr>
                <w:rFonts w:ascii="Lato Light" w:hAnsi="Lato Light"/>
                <w:color w:val="000000" w:themeColor="text1"/>
                <w:lang w:val="eu-ES"/>
              </w:rPr>
              <w:t>Espedientearen tramitaziotik kanpo uzten ditu balio zenbatetsia 5.000 eurotik gora ez duten kutxa finkoko aurrerakinak.</w:t>
            </w:r>
          </w:p>
        </w:tc>
      </w:tr>
      <w:tr w:rsidR="002B29DC" w:rsidRPr="00BF3CDF" w14:paraId="0AD4AD50" w14:textId="77777777" w:rsidTr="004C5A9D">
        <w:tc>
          <w:tcPr>
            <w:tcW w:w="4915" w:type="dxa"/>
          </w:tcPr>
          <w:p w14:paraId="242B0B02"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22521801" w14:textId="77777777" w:rsidR="002B29DC" w:rsidRPr="00DD0392" w:rsidRDefault="002B29DC" w:rsidP="001858CE">
            <w:pPr>
              <w:pStyle w:val="Ttulo2"/>
              <w:keepLines w:val="0"/>
              <w:numPr>
                <w:ilvl w:val="0"/>
                <w:numId w:val="65"/>
              </w:numPr>
              <w:shd w:val="clear" w:color="auto" w:fill="FFFFFF"/>
              <w:autoSpaceDE w:val="0"/>
              <w:autoSpaceDN w:val="0"/>
              <w:adjustRightInd w:val="0"/>
              <w:spacing w:before="0"/>
              <w:jc w:val="both"/>
              <w:rPr>
                <w:rFonts w:ascii="Lato Light" w:hAnsi="Lato Light"/>
                <w:color w:val="000000" w:themeColor="text1"/>
                <w:sz w:val="20"/>
                <w:szCs w:val="20"/>
                <w:lang w:val="eu-ES"/>
              </w:rPr>
            </w:pPr>
            <w:r w:rsidRPr="00DD0392">
              <w:rPr>
                <w:rFonts w:ascii="Lato Light" w:hAnsi="Lato Light"/>
                <w:color w:val="000000" w:themeColor="text1"/>
                <w:sz w:val="20"/>
                <w:szCs w:val="20"/>
                <w:lang w:val="eu-ES"/>
              </w:rPr>
              <w:t>SUMINISTROS</w:t>
            </w:r>
          </w:p>
          <w:p w14:paraId="426FB4C1" w14:textId="77777777" w:rsidR="002B29DC" w:rsidRPr="00DD0392" w:rsidRDefault="002B29DC" w:rsidP="001858CE">
            <w:pPr>
              <w:pStyle w:val="Ttulo3"/>
              <w:keepLines w:val="0"/>
              <w:numPr>
                <w:ilvl w:val="0"/>
                <w:numId w:val="64"/>
              </w:numPr>
              <w:ind w:left="30" w:hanging="30"/>
              <w:jc w:val="both"/>
              <w:rPr>
                <w:rFonts w:ascii="Lato Light" w:hAnsi="Lato Light"/>
                <w:color w:val="000000" w:themeColor="text1"/>
                <w:sz w:val="20"/>
                <w:szCs w:val="20"/>
                <w:u w:val="single"/>
                <w:lang w:val="eu-ES"/>
              </w:rPr>
            </w:pPr>
            <w:bookmarkStart w:id="43" w:name="_Toc26682275"/>
            <w:r w:rsidRPr="00DD0392">
              <w:rPr>
                <w:rFonts w:ascii="Lato Light" w:hAnsi="Lato Light"/>
                <w:color w:val="000000" w:themeColor="text1"/>
                <w:sz w:val="20"/>
                <w:szCs w:val="20"/>
                <w:u w:val="single"/>
                <w:lang w:val="eu-ES"/>
              </w:rPr>
              <w:t>EMATE PARTZIALAK ETA LIKIDAZIOA (O/ADO FASEA)</w:t>
            </w:r>
          </w:p>
          <w:bookmarkEnd w:id="43"/>
          <w:p w14:paraId="52763A83" w14:textId="77777777" w:rsidR="002B29DC" w:rsidRPr="00DD0392" w:rsidRDefault="002B29DC" w:rsidP="004C5A9D">
            <w:pPr>
              <w:keepNext/>
              <w:rPr>
                <w:rFonts w:ascii="Lato Light" w:hAnsi="Lato Light"/>
                <w:b/>
                <w:bCs/>
                <w:lang w:val="eu-ES"/>
              </w:rPr>
            </w:pPr>
            <w:r w:rsidRPr="00DD0392">
              <w:rPr>
                <w:rFonts w:ascii="Lato Light" w:hAnsi="Lato Light"/>
                <w:b/>
                <w:bCs/>
                <w:lang w:val="eu-ES"/>
              </w:rPr>
              <w:t>B3</w:t>
            </w:r>
          </w:p>
        </w:tc>
        <w:tc>
          <w:tcPr>
            <w:tcW w:w="6240" w:type="dxa"/>
          </w:tcPr>
          <w:p w14:paraId="1CAF8ABC" w14:textId="77777777" w:rsidR="002B29DC" w:rsidRPr="00DD0392" w:rsidRDefault="002B29DC" w:rsidP="004C5A9D">
            <w:pPr>
              <w:keepNext/>
              <w:autoSpaceDE w:val="0"/>
              <w:autoSpaceDN w:val="0"/>
              <w:adjustRightInd w:val="0"/>
              <w:ind w:left="-56" w:right="153" w:firstLine="56"/>
              <w:jc w:val="both"/>
              <w:rPr>
                <w:rFonts w:ascii="Lato Light" w:hAnsi="Lato Light"/>
                <w:lang w:val="eu-ES"/>
              </w:rPr>
            </w:pPr>
            <w:r w:rsidRPr="00DD0392">
              <w:rPr>
                <w:rFonts w:ascii="Lato Light" w:hAnsi="Lato Light"/>
                <w:lang w:val="eu-ES"/>
              </w:rPr>
              <w:t>a) Bada adjudikazio-proposamen bat zentro kudeatzaileak eta organo eskudunak sinatua onartua izan dadin, eta honako alderdi hauek jasotzen dituela:</w:t>
            </w:r>
          </w:p>
          <w:p w14:paraId="156A0B4B" w14:textId="77777777" w:rsidR="002B29DC" w:rsidRPr="00DD0392" w:rsidRDefault="002B29DC" w:rsidP="004C5A9D">
            <w:pPr>
              <w:keepNext/>
              <w:autoSpaceDE w:val="0"/>
              <w:autoSpaceDN w:val="0"/>
              <w:adjustRightInd w:val="0"/>
              <w:ind w:left="-56" w:right="153" w:firstLine="56"/>
              <w:jc w:val="both"/>
              <w:rPr>
                <w:rFonts w:ascii="Lato Light" w:hAnsi="Lato Light"/>
                <w:lang w:val="eu-ES"/>
              </w:rPr>
            </w:pPr>
            <w:r w:rsidRPr="00DD0392">
              <w:rPr>
                <w:rFonts w:ascii="Lato Light" w:hAnsi="Lato Light"/>
                <w:lang w:val="eu-ES"/>
              </w:rPr>
              <w:t>• Justifikatzea iraupena urtebetetik beherakoa dela eta ez dagoela luzatzeko aukerarik</w:t>
            </w:r>
          </w:p>
          <w:p w14:paraId="203FEA2E" w14:textId="77777777" w:rsidR="002B29DC" w:rsidRPr="00DD0392" w:rsidRDefault="002B29DC" w:rsidP="004C5A9D">
            <w:pPr>
              <w:keepNext/>
              <w:autoSpaceDE w:val="0"/>
              <w:autoSpaceDN w:val="0"/>
              <w:adjustRightInd w:val="0"/>
              <w:ind w:left="-56" w:right="153" w:firstLine="56"/>
              <w:jc w:val="both"/>
              <w:rPr>
                <w:rFonts w:ascii="Lato Light" w:hAnsi="Lato Light"/>
                <w:i/>
                <w:iCs/>
                <w:lang w:val="eu-ES"/>
              </w:rPr>
            </w:pPr>
            <w:r w:rsidRPr="00DD0392">
              <w:rPr>
                <w:rFonts w:ascii="Lato Light" w:hAnsi="Lato Light"/>
                <w:lang w:val="eu-ES"/>
              </w:rPr>
              <w:t xml:space="preserve">• Justifikatzea kontratua egin beharra dagoela eta ez dela aldatzen ari kontratuaren xedea kontratu txikien atalaseak aplikatzea saihesteko. </w:t>
            </w:r>
            <w:r w:rsidRPr="00DD0392">
              <w:rPr>
                <w:rFonts w:ascii="Lato Light" w:hAnsi="Lato Light"/>
                <w:i/>
                <w:iCs/>
                <w:lang w:val="eu-ES"/>
              </w:rPr>
              <w:t>[Ezin da aplikatu kontratu txikietan, baldin eta haien balio zenbatetsia 5.000 eurotik gorakoa ez bada eta haien ordainketa kutxa finkoko aurrerakinaren edo antzeko sistemaren bidez egiaztatzen bada]</w:t>
            </w:r>
          </w:p>
          <w:p w14:paraId="4F07A773" w14:textId="77777777" w:rsidR="002B29DC" w:rsidRPr="00DD0392" w:rsidRDefault="002B29DC" w:rsidP="004C5A9D">
            <w:pPr>
              <w:keepNext/>
              <w:autoSpaceDE w:val="0"/>
              <w:autoSpaceDN w:val="0"/>
              <w:adjustRightInd w:val="0"/>
              <w:ind w:left="-56" w:right="153" w:firstLine="56"/>
              <w:jc w:val="both"/>
              <w:rPr>
                <w:rFonts w:ascii="Lato Light" w:hAnsi="Lato Light" w:cs="Arial"/>
                <w:color w:val="231F20"/>
                <w:lang w:val="eu-ES"/>
              </w:rPr>
            </w:pPr>
            <w:r w:rsidRPr="00DD0392">
              <w:rPr>
                <w:rFonts w:ascii="Lato Light" w:hAnsi="Lato Light"/>
                <w:color w:val="231F20"/>
                <w:lang w:val="eu-ES"/>
              </w:rPr>
              <w:t>b)</w:t>
            </w:r>
            <w:r w:rsidRPr="00DD0392">
              <w:rPr>
                <w:rFonts w:ascii="Lato Light" w:hAnsi="Lato Light"/>
                <w:lang w:val="eu-ES"/>
              </w:rPr>
              <w:t xml:space="preserve"> • </w:t>
            </w:r>
            <w:r w:rsidRPr="00DD0392">
              <w:rPr>
                <w:rFonts w:ascii="Lato Light" w:hAnsi="Lato Light"/>
                <w:color w:val="231F20"/>
                <w:lang w:val="eu-ES"/>
              </w:rPr>
              <w:t xml:space="preserve">Justifikatzen da espedientean eskatu direla, gutxienez, hiru </w:t>
            </w:r>
            <w:r w:rsidRPr="00DD0392">
              <w:rPr>
                <w:rFonts w:ascii="Lato Light" w:hAnsi="Lato Light"/>
                <w:color w:val="231F20"/>
                <w:lang w:val="eu-ES"/>
              </w:rPr>
              <w:lastRenderedPageBreak/>
              <w:t>aurrekontu.</w:t>
            </w:r>
          </w:p>
          <w:p w14:paraId="73AFBE37" w14:textId="77777777" w:rsidR="002B29DC" w:rsidRPr="00DD0392" w:rsidRDefault="002B29DC" w:rsidP="004C5A9D">
            <w:pPr>
              <w:pStyle w:val="Prrafodelista"/>
              <w:keepNext/>
              <w:autoSpaceDE w:val="0"/>
              <w:autoSpaceDN w:val="0"/>
              <w:adjustRightInd w:val="0"/>
              <w:ind w:left="0" w:right="153"/>
              <w:jc w:val="both"/>
              <w:rPr>
                <w:rFonts w:ascii="Lato Light" w:hAnsi="Lato Light" w:cs="Arial"/>
                <w:color w:val="231F20"/>
                <w:lang w:val="eu-ES"/>
              </w:rPr>
            </w:pPr>
            <w:r w:rsidRPr="00DD0392">
              <w:rPr>
                <w:rFonts w:ascii="Lato Light" w:hAnsi="Lato Light"/>
                <w:lang w:val="eu-ES"/>
              </w:rPr>
              <w:t xml:space="preserve">• </w:t>
            </w:r>
            <w:r w:rsidRPr="00DD0392">
              <w:rPr>
                <w:rFonts w:ascii="Lato Light" w:hAnsi="Lato Light"/>
                <w:color w:val="231F20"/>
                <w:lang w:val="eu-ES"/>
              </w:rPr>
              <w:t>Espedientean jasota daude jasotako eskaintzak eta aukeratutakoaren justifikazioa. Aurrekoa ezin bada bete, horren justifikazio arrazoitu bat gehitu da.</w:t>
            </w:r>
            <w:r w:rsidRPr="00DD0392">
              <w:rPr>
                <w:rFonts w:ascii="Lato Light" w:hAnsi="Lato Light"/>
                <w:i/>
                <w:iCs/>
                <w:lang w:val="eu-ES"/>
              </w:rPr>
              <w:t xml:space="preserve"> (Ezin zaie aplikatu balio zenbatetsia 5.000 eurotik gora ez duten kontratu txikiei)</w:t>
            </w:r>
          </w:p>
          <w:p w14:paraId="38214336" w14:textId="77777777" w:rsidR="002B29DC" w:rsidRPr="00DD0392" w:rsidRDefault="002B29DC" w:rsidP="004C5A9D">
            <w:pPr>
              <w:keepNext/>
              <w:autoSpaceDE w:val="0"/>
              <w:autoSpaceDN w:val="0"/>
              <w:adjustRightInd w:val="0"/>
              <w:ind w:left="-56" w:right="153" w:firstLine="56"/>
              <w:jc w:val="both"/>
              <w:rPr>
                <w:rFonts w:ascii="Lato Light" w:hAnsi="Lato Light"/>
                <w:i/>
                <w:iCs/>
                <w:lang w:val="eu-ES"/>
              </w:rPr>
            </w:pPr>
            <w:r w:rsidRPr="00DD0392">
              <w:rPr>
                <w:rFonts w:ascii="Lato Light" w:hAnsi="Lato Light" w:cs="Arial"/>
                <w:color w:val="231F20"/>
                <w:lang w:val="eu-ES"/>
              </w:rPr>
              <w:t xml:space="preserve">c) </w:t>
            </w:r>
            <w:r w:rsidRPr="00DD0392">
              <w:rPr>
                <w:rFonts w:ascii="Lato Light" w:hAnsi="Lato Light"/>
                <w:color w:val="231F20"/>
                <w:lang w:val="eu-ES"/>
              </w:rPr>
              <w:t>Bada aldeko txosten juridiko bat, idazkaritzarena, espedientea onartzeari buruzkoa.</w:t>
            </w:r>
            <w:r w:rsidRPr="00DD0392">
              <w:rPr>
                <w:rFonts w:ascii="Lato Light" w:hAnsi="Lato Light"/>
                <w:i/>
                <w:iCs/>
                <w:lang w:val="eu-ES"/>
              </w:rPr>
              <w:t xml:space="preserve"> (Ezin zaie aplikatu balio zenbatetsia 500 eurotik gora ez duten kontratu txikiei)</w:t>
            </w:r>
          </w:p>
          <w:p w14:paraId="6F1C3293" w14:textId="77777777" w:rsidR="002B29DC" w:rsidRPr="00DD0392" w:rsidRDefault="002B29DC" w:rsidP="004C5A9D">
            <w:pPr>
              <w:keepNext/>
              <w:autoSpaceDE w:val="0"/>
              <w:autoSpaceDN w:val="0"/>
              <w:adjustRightInd w:val="0"/>
              <w:ind w:left="104" w:right="153"/>
              <w:jc w:val="both"/>
              <w:rPr>
                <w:rFonts w:ascii="Lato Light" w:hAnsi="Lato Light" w:cs="Arial"/>
                <w:color w:val="231F20"/>
                <w:lang w:val="eu-ES"/>
              </w:rPr>
            </w:pPr>
            <w:r w:rsidRPr="00DD0392">
              <w:rPr>
                <w:rFonts w:ascii="Lato Light" w:hAnsi="Lato Light" w:cs="Arial"/>
                <w:color w:val="231F20"/>
                <w:lang w:val="eu-ES"/>
              </w:rPr>
              <w:t xml:space="preserve">d) </w:t>
            </w:r>
            <w:r w:rsidRPr="00DD0392">
              <w:rPr>
                <w:rFonts w:ascii="Lato Light" w:hAnsi="Lato Light"/>
                <w:color w:val="231F20"/>
                <w:lang w:val="eu-ES"/>
              </w:rPr>
              <w:t>Proposamena idazkariak sinaturik dago (kontratu txikiei aplikatzekoa, baldin eta haien balio zenbatetsia ez bada 500 euro baino gehiago)</w:t>
            </w:r>
            <w:r w:rsidRPr="00DD0392">
              <w:rPr>
                <w:rFonts w:ascii="Lato Light" w:hAnsi="Lato Light" w:cs="Arial"/>
                <w:color w:val="231F20"/>
                <w:lang w:val="eu-ES"/>
              </w:rPr>
              <w:t xml:space="preserve"> </w:t>
            </w:r>
          </w:p>
          <w:p w14:paraId="27CD27F1" w14:textId="77777777" w:rsidR="002B29DC" w:rsidRPr="00DD0392" w:rsidRDefault="002B29DC" w:rsidP="004C5A9D">
            <w:pPr>
              <w:pStyle w:val="Prrafodelista"/>
              <w:keepNext/>
              <w:ind w:left="104"/>
              <w:jc w:val="both"/>
              <w:rPr>
                <w:rFonts w:ascii="Lato Light" w:hAnsi="Lato Light"/>
                <w:lang w:val="eu-ES"/>
              </w:rPr>
            </w:pPr>
            <w:r w:rsidRPr="00DD0392">
              <w:rPr>
                <w:rFonts w:ascii="Lato Light" w:hAnsi="Lato Light"/>
                <w:color w:val="231F20"/>
                <w:lang w:val="eu-ES"/>
              </w:rPr>
              <w:t>(Aurretiazko fiskalizazioaren pekoak ez diren kontratu txikien kasuan)</w:t>
            </w:r>
          </w:p>
        </w:tc>
        <w:tc>
          <w:tcPr>
            <w:tcW w:w="3445" w:type="dxa"/>
          </w:tcPr>
          <w:p w14:paraId="048209D1" w14:textId="77777777" w:rsidR="002B29DC" w:rsidRPr="00DD0392" w:rsidRDefault="002B29DC" w:rsidP="004C5A9D">
            <w:pPr>
              <w:keepNext/>
              <w:jc w:val="both"/>
              <w:rPr>
                <w:rFonts w:ascii="Lato Light" w:hAnsi="Lato Light"/>
                <w:lang w:val="eu-ES"/>
              </w:rPr>
            </w:pPr>
            <w:r w:rsidRPr="00DD0392">
              <w:rPr>
                <w:rFonts w:ascii="Lato Light" w:hAnsi="Lato Light"/>
                <w:lang w:val="eu-ES"/>
              </w:rPr>
              <w:lastRenderedPageBreak/>
              <w:t>3/2020 Errege Lege Dekretuaren bidez, aurrekontua betearazteko arauaren eredua eta SPKL aldatzea</w:t>
            </w:r>
          </w:p>
          <w:p w14:paraId="0BBF526C"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45C9B540"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663B450B"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 xml:space="preserve">Espedientearen tramitaziotik kanpo uzten ditu balio zenbatetsia </w:t>
            </w:r>
            <w:r w:rsidRPr="00DD0392">
              <w:rPr>
                <w:rFonts w:ascii="Lato Light" w:hAnsi="Lato Light"/>
                <w:lang w:val="eu-ES"/>
              </w:rPr>
              <w:lastRenderedPageBreak/>
              <w:t>5.000 eurotik gora ez duten kutxa finkoko aurrerakinak.</w:t>
            </w:r>
          </w:p>
        </w:tc>
      </w:tr>
      <w:tr w:rsidR="002B29DC" w:rsidRPr="00BF3CDF" w14:paraId="628DAF2F" w14:textId="77777777" w:rsidTr="004C5A9D">
        <w:tc>
          <w:tcPr>
            <w:tcW w:w="4915" w:type="dxa"/>
          </w:tcPr>
          <w:p w14:paraId="1C098246"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lastRenderedPageBreak/>
              <w:t>KONTRATAZIOA, ONDARE KONTRATUAK ETA KONTRATU PRIBATUAK ETA ONDARE ERANKTZUKIZUNA</w:t>
            </w:r>
          </w:p>
          <w:p w14:paraId="33D7715A" w14:textId="77777777" w:rsidR="002B29DC" w:rsidRPr="00DD0392" w:rsidRDefault="002B29DC" w:rsidP="001858CE">
            <w:pPr>
              <w:pStyle w:val="Ttulo2"/>
              <w:keepLines w:val="0"/>
              <w:numPr>
                <w:ilvl w:val="0"/>
                <w:numId w:val="59"/>
              </w:numPr>
              <w:spacing w:before="0"/>
              <w:ind w:left="30" w:hanging="30"/>
              <w:jc w:val="both"/>
              <w:rPr>
                <w:rFonts w:ascii="Lato Light" w:hAnsi="Lato Light"/>
                <w:color w:val="000000" w:themeColor="text1"/>
                <w:sz w:val="20"/>
                <w:szCs w:val="20"/>
                <w:lang w:val="eu-ES"/>
              </w:rPr>
            </w:pPr>
            <w:bookmarkStart w:id="44" w:name="_Toc26194317"/>
            <w:r w:rsidRPr="00DD0392">
              <w:rPr>
                <w:rFonts w:ascii="Lato Light" w:hAnsi="Lato Light"/>
                <w:sz w:val="20"/>
                <w:szCs w:val="20"/>
                <w:lang w:val="eu-ES"/>
              </w:rPr>
              <w:t xml:space="preserve">ZERBITZUAK (ZERBITZUAK OROKORREAN ETA KONTRATAZIOAREN ARRAZIONALIZAZIO TEKNIKOKO SISTEMA BATEN ESPARRUAN IZAPIDETUTAKO KONTRATUAK FORMALIZATU </w:t>
            </w:r>
            <w:r w:rsidRPr="00DD0392">
              <w:rPr>
                <w:rFonts w:ascii="Lato Light" w:hAnsi="Lato Light"/>
                <w:color w:val="000000" w:themeColor="text1"/>
                <w:sz w:val="20"/>
                <w:szCs w:val="20"/>
                <w:lang w:val="eu-ES"/>
              </w:rPr>
              <w:t>ONDORENGO FASEETARAKO)</w:t>
            </w:r>
            <w:bookmarkEnd w:id="44"/>
          </w:p>
          <w:p w14:paraId="6B244CD4" w14:textId="77777777" w:rsidR="002B29DC" w:rsidRPr="00DD0392" w:rsidRDefault="002B29DC" w:rsidP="001858CE">
            <w:pPr>
              <w:pStyle w:val="Ttulo3"/>
              <w:keepLines w:val="0"/>
              <w:numPr>
                <w:ilvl w:val="0"/>
                <w:numId w:val="66"/>
              </w:numPr>
              <w:spacing w:before="0"/>
              <w:ind w:left="30" w:hanging="30"/>
              <w:jc w:val="both"/>
              <w:rPr>
                <w:rFonts w:ascii="Lato Light" w:hAnsi="Lato Light"/>
                <w:color w:val="000000" w:themeColor="text1"/>
                <w:sz w:val="20"/>
                <w:szCs w:val="20"/>
                <w:u w:val="single"/>
                <w:lang w:val="eu-ES"/>
              </w:rPr>
            </w:pPr>
            <w:bookmarkStart w:id="45" w:name="_Toc26194320"/>
            <w:r w:rsidRPr="00DD0392">
              <w:rPr>
                <w:rFonts w:ascii="Lato Light" w:hAnsi="Lato Light"/>
                <w:color w:val="000000" w:themeColor="text1"/>
                <w:sz w:val="20"/>
                <w:szCs w:val="20"/>
                <w:u w:val="single"/>
                <w:lang w:val="eu-ES"/>
              </w:rPr>
              <w:t>AURREKONTUA BETEARAZTEKO ARAUAREN ARABERA AURREKO FISKALIZAZIORA LOTUTA DAUDEN KONTRATU TXIKIEI DAGOZKIEN ZERBITZUAK KONTRATATZEKO ESPEDIENTEAK PRESTATU ETA ADJUDIKATZEA</w:t>
            </w:r>
            <w:bookmarkEnd w:id="45"/>
            <w:r w:rsidRPr="00DD0392">
              <w:rPr>
                <w:rFonts w:ascii="Lato Light" w:hAnsi="Lato Light"/>
                <w:color w:val="000000" w:themeColor="text1"/>
                <w:sz w:val="20"/>
                <w:szCs w:val="20"/>
                <w:u w:val="single"/>
                <w:lang w:val="eu-ES"/>
              </w:rPr>
              <w:t xml:space="preserve"> (AD)</w:t>
            </w:r>
          </w:p>
          <w:p w14:paraId="6AA457A0" w14:textId="77777777" w:rsidR="002B29DC" w:rsidRPr="00DD0392" w:rsidRDefault="002B29DC" w:rsidP="004C5A9D">
            <w:pPr>
              <w:keepNext/>
              <w:rPr>
                <w:rFonts w:ascii="Lato Light" w:hAnsi="Lato Light"/>
                <w:b/>
                <w:bCs/>
                <w:lang w:val="eu-ES"/>
              </w:rPr>
            </w:pPr>
            <w:r w:rsidRPr="00DD0392">
              <w:rPr>
                <w:rFonts w:ascii="Lato Light" w:hAnsi="Lato Light"/>
                <w:b/>
                <w:bCs/>
                <w:lang w:val="eu-ES"/>
              </w:rPr>
              <w:t>B1</w:t>
            </w:r>
          </w:p>
        </w:tc>
        <w:tc>
          <w:tcPr>
            <w:tcW w:w="6240" w:type="dxa"/>
          </w:tcPr>
          <w:p w14:paraId="3DC283A5" w14:textId="77777777" w:rsidR="002B29DC" w:rsidRPr="00DD0392" w:rsidRDefault="002B29DC" w:rsidP="004C5A9D">
            <w:pPr>
              <w:keepNext/>
              <w:autoSpaceDE w:val="0"/>
              <w:autoSpaceDN w:val="0"/>
              <w:adjustRightInd w:val="0"/>
              <w:ind w:left="119" w:right="153"/>
              <w:jc w:val="both"/>
              <w:rPr>
                <w:rFonts w:ascii="Lato Light" w:hAnsi="Lato Light"/>
                <w:lang w:val="eu-ES"/>
              </w:rPr>
            </w:pPr>
            <w:r w:rsidRPr="00DD0392">
              <w:rPr>
                <w:rFonts w:ascii="Lato Light" w:hAnsi="Lato Light"/>
                <w:lang w:val="eu-ES"/>
              </w:rPr>
              <w:t xml:space="preserve">Bada adjudikazio-proposamen bat zentro kudeatzaileak eta organo eskudunak sinatua onartua izan dadin, eta honako alderdi hauek jasotzen dituela: </w:t>
            </w:r>
          </w:p>
          <w:p w14:paraId="6A4127B5" w14:textId="77777777" w:rsidR="002B29DC" w:rsidRPr="00DD0392" w:rsidRDefault="002B29DC" w:rsidP="004C5A9D">
            <w:pPr>
              <w:keepNext/>
              <w:autoSpaceDE w:val="0"/>
              <w:autoSpaceDN w:val="0"/>
              <w:adjustRightInd w:val="0"/>
              <w:ind w:left="119" w:right="153"/>
              <w:jc w:val="both"/>
              <w:rPr>
                <w:rFonts w:ascii="Lato Light" w:hAnsi="Lato Light"/>
                <w:lang w:val="eu-ES"/>
              </w:rPr>
            </w:pPr>
            <w:r w:rsidRPr="00DD0392">
              <w:rPr>
                <w:rFonts w:ascii="Lato Light" w:hAnsi="Lato Light"/>
                <w:lang w:val="eu-ES"/>
              </w:rPr>
              <w:t>•Justifikatzea iraupena urtebetetik beherakoa dela eta ez dagoela luzatzeko aukerarik.</w:t>
            </w:r>
          </w:p>
          <w:p w14:paraId="609D31A1" w14:textId="77777777" w:rsidR="002B29DC" w:rsidRPr="00DD0392" w:rsidRDefault="002B29DC" w:rsidP="004C5A9D">
            <w:pPr>
              <w:keepNext/>
              <w:autoSpaceDE w:val="0"/>
              <w:autoSpaceDN w:val="0"/>
              <w:adjustRightInd w:val="0"/>
              <w:ind w:left="119" w:right="153"/>
              <w:jc w:val="both"/>
              <w:rPr>
                <w:rFonts w:ascii="Lato Light" w:hAnsi="Lato Light"/>
                <w:lang w:val="eu-ES"/>
              </w:rPr>
            </w:pPr>
            <w:r w:rsidRPr="00DD0392">
              <w:rPr>
                <w:rFonts w:ascii="Lato Light" w:hAnsi="Lato Light"/>
                <w:lang w:val="eu-ES"/>
              </w:rPr>
              <w:t xml:space="preserve">• Justifikatzea kontratua egin beharra dagoela eta ez dela aldatzen ari kontratuaren xedea kontratu txikien atalaseak aplikatzea saihesteko. </w:t>
            </w:r>
            <w:r w:rsidRPr="00DD0392">
              <w:rPr>
                <w:rFonts w:ascii="Lato Light" w:hAnsi="Lato Light"/>
                <w:i/>
                <w:iCs/>
                <w:lang w:val="eu-ES"/>
              </w:rPr>
              <w:t>[Ezin da aplikatu kontratu txikietan, baldin eta haien balio zenbatetsia 5.000 eurotik gorakoa ez bada eta haien ordainketa kutxa finkoko aurrerakinaren edo antzeko sistemaren bidez egiaztatzen bada</w:t>
            </w:r>
            <w:r w:rsidRPr="00DD0392">
              <w:rPr>
                <w:rFonts w:ascii="Lato Light" w:hAnsi="Lato Light"/>
                <w:color w:val="231F20"/>
                <w:lang w:val="eu-ES"/>
              </w:rPr>
              <w:t xml:space="preserve"> Justifikatzen da espedientean eskatu direla, gutxienez, hiru aurrekontu.</w:t>
            </w:r>
            <w:r w:rsidRPr="00DD0392">
              <w:rPr>
                <w:rFonts w:ascii="Lato Light" w:hAnsi="Lato Light"/>
                <w:lang w:val="eu-ES"/>
              </w:rPr>
              <w:t xml:space="preserve"> • </w:t>
            </w:r>
            <w:r w:rsidRPr="00DD0392">
              <w:rPr>
                <w:rFonts w:ascii="Lato Light" w:hAnsi="Lato Light"/>
                <w:color w:val="231F20"/>
                <w:lang w:val="eu-ES"/>
              </w:rPr>
              <w:t>Espedientean jasota daude jasotako eskaintzak eta aukeratutakoaren justifikazioa. Aurrekoa ezin bada bete, horren justifikazio arrazoitu bat gehitu da.</w:t>
            </w:r>
            <w:r w:rsidRPr="00DD0392">
              <w:rPr>
                <w:rFonts w:ascii="Lato Light" w:hAnsi="Lato Light"/>
                <w:i/>
                <w:iCs/>
                <w:lang w:val="eu-ES"/>
              </w:rPr>
              <w:t xml:space="preserve"> (Ezin zaie aplikatu balio zenbatetsia 5.000 eurotik gora ez duten kontratu txikiei)]</w:t>
            </w:r>
          </w:p>
        </w:tc>
        <w:tc>
          <w:tcPr>
            <w:tcW w:w="3445" w:type="dxa"/>
          </w:tcPr>
          <w:p w14:paraId="0985D664"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6E7E7931"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04FC35DB"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5AAAB925"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74BF2A6A" w14:textId="77777777" w:rsidTr="004C5A9D">
        <w:tc>
          <w:tcPr>
            <w:tcW w:w="4915" w:type="dxa"/>
          </w:tcPr>
          <w:p w14:paraId="708689BE"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745F3EE6" w14:textId="77777777" w:rsidR="002B29DC" w:rsidRPr="00DD0392" w:rsidRDefault="002B29DC" w:rsidP="001858CE">
            <w:pPr>
              <w:pStyle w:val="Ttulo2"/>
              <w:keepLines w:val="0"/>
              <w:numPr>
                <w:ilvl w:val="0"/>
                <w:numId w:val="67"/>
              </w:numPr>
              <w:spacing w:before="0"/>
              <w:ind w:left="30" w:hanging="30"/>
              <w:jc w:val="both"/>
              <w:rPr>
                <w:rFonts w:ascii="Lato Light" w:hAnsi="Lato Light"/>
                <w:color w:val="000000" w:themeColor="text1"/>
                <w:sz w:val="20"/>
                <w:szCs w:val="20"/>
                <w:lang w:val="eu-ES"/>
              </w:rPr>
            </w:pPr>
            <w:r w:rsidRPr="00DD0392">
              <w:rPr>
                <w:rFonts w:ascii="Lato Light" w:hAnsi="Lato Light"/>
                <w:sz w:val="20"/>
                <w:szCs w:val="20"/>
                <w:lang w:val="eu-ES"/>
              </w:rPr>
              <w:t xml:space="preserve">ZERBITZUAK (ZERBITZUAK OROKORREAN ETA KONTRATAZIOAREN ARRAZIONALIZAZIO TEKNIKOKO SISTEMA BATEN ESPARRUAN IZAPIDETUTAKO KONTRATUAK FORMALIZATU </w:t>
            </w:r>
            <w:r w:rsidRPr="00DD0392">
              <w:rPr>
                <w:rFonts w:ascii="Lato Light" w:hAnsi="Lato Light"/>
                <w:color w:val="000000" w:themeColor="text1"/>
                <w:sz w:val="20"/>
                <w:szCs w:val="20"/>
                <w:lang w:val="eu-ES"/>
              </w:rPr>
              <w:t>ONDORENGO FASEETARAKO)</w:t>
            </w:r>
          </w:p>
          <w:p w14:paraId="04FCE795" w14:textId="77777777" w:rsidR="002B29DC" w:rsidRPr="00DD0392" w:rsidRDefault="002B29DC" w:rsidP="001858CE">
            <w:pPr>
              <w:pStyle w:val="Ttulo3"/>
              <w:keepLines w:val="0"/>
              <w:numPr>
                <w:ilvl w:val="0"/>
                <w:numId w:val="68"/>
              </w:numPr>
              <w:spacing w:before="0"/>
              <w:ind w:left="30" w:hanging="30"/>
              <w:jc w:val="both"/>
              <w:rPr>
                <w:rFonts w:ascii="Lato Light" w:hAnsi="Lato Light"/>
                <w:color w:val="000000" w:themeColor="text1"/>
                <w:sz w:val="20"/>
                <w:szCs w:val="20"/>
                <w:u w:val="single"/>
                <w:lang w:val="eu-ES"/>
              </w:rPr>
            </w:pPr>
            <w:r w:rsidRPr="00DD0392">
              <w:rPr>
                <w:rFonts w:ascii="Lato Light" w:hAnsi="Lato Light"/>
                <w:color w:val="000000" w:themeColor="text1"/>
                <w:sz w:val="20"/>
                <w:szCs w:val="20"/>
                <w:u w:val="single"/>
                <w:lang w:val="eu-ES"/>
              </w:rPr>
              <w:t>AURREKONTUA BETEARAZTEKO ARAUAREN ARABERA AURREKO FISKALIZAZIORA LOTUTA DAUDEN KONTRATU TXIKIEI DAGOZKIEN ZERBITZUAK KONTRATATZEKO ESPEDIENTEAK PRESTATU ETA ADJUDIKATZEA (AD)</w:t>
            </w:r>
          </w:p>
          <w:p w14:paraId="754CF380" w14:textId="77777777" w:rsidR="002B29DC" w:rsidRPr="00DD0392" w:rsidRDefault="002B29DC" w:rsidP="004C5A9D">
            <w:pPr>
              <w:keepNext/>
              <w:rPr>
                <w:rFonts w:ascii="Lato Light" w:hAnsi="Lato Light"/>
                <w:b/>
                <w:bCs/>
                <w:lang w:val="eu-ES"/>
              </w:rPr>
            </w:pPr>
            <w:r w:rsidRPr="00DD0392">
              <w:rPr>
                <w:rFonts w:ascii="Lato Light" w:hAnsi="Lato Light"/>
                <w:b/>
                <w:bCs/>
                <w:lang w:val="eu-ES"/>
              </w:rPr>
              <w:t>B2</w:t>
            </w:r>
          </w:p>
        </w:tc>
        <w:tc>
          <w:tcPr>
            <w:tcW w:w="6240" w:type="dxa"/>
          </w:tcPr>
          <w:p w14:paraId="2426746E" w14:textId="77777777" w:rsidR="002B29DC" w:rsidRPr="00DD0392" w:rsidRDefault="002B29DC" w:rsidP="004C5A9D">
            <w:pPr>
              <w:keepNext/>
              <w:autoSpaceDE w:val="0"/>
              <w:autoSpaceDN w:val="0"/>
              <w:adjustRightInd w:val="0"/>
              <w:ind w:left="79" w:right="153"/>
              <w:jc w:val="both"/>
              <w:rPr>
                <w:rFonts w:ascii="Lato Light" w:hAnsi="Lato Light"/>
                <w:color w:val="231F20"/>
                <w:lang w:val="eu-ES"/>
              </w:rPr>
            </w:pPr>
            <w:r w:rsidRPr="00DD0392">
              <w:rPr>
                <w:rFonts w:ascii="Lato Light" w:hAnsi="Lato Light"/>
                <w:color w:val="231F20"/>
                <w:lang w:val="eu-ES"/>
              </w:rPr>
              <w:t>Justifikatzen da espedientean eskatu direla, gutxienez, hiru aurrekontu.</w:t>
            </w:r>
            <w:r w:rsidRPr="00DD0392">
              <w:rPr>
                <w:rFonts w:ascii="Lato Light" w:hAnsi="Lato Light"/>
                <w:lang w:val="eu-ES"/>
              </w:rPr>
              <w:t xml:space="preserve"> • </w:t>
            </w:r>
            <w:r w:rsidRPr="00DD0392">
              <w:rPr>
                <w:rFonts w:ascii="Lato Light" w:hAnsi="Lato Light"/>
                <w:color w:val="231F20"/>
                <w:lang w:val="eu-ES"/>
              </w:rPr>
              <w:t>Espedientean jasota daude jasotako eskaintzak eta aukeratutakoaren justifikazioa. Aurrekoa ezin bada bete, horren justifikazio arrazoitu bat gehitu da.</w:t>
            </w:r>
          </w:p>
          <w:p w14:paraId="724D6E68" w14:textId="77777777" w:rsidR="002B29DC" w:rsidRPr="00DD0392" w:rsidRDefault="002B29DC" w:rsidP="004C5A9D">
            <w:pPr>
              <w:keepNext/>
              <w:autoSpaceDE w:val="0"/>
              <w:autoSpaceDN w:val="0"/>
              <w:adjustRightInd w:val="0"/>
              <w:ind w:left="79" w:right="153"/>
              <w:jc w:val="both"/>
              <w:rPr>
                <w:rFonts w:ascii="Lato Light" w:hAnsi="Lato Light"/>
                <w:lang w:val="eu-ES"/>
              </w:rPr>
            </w:pPr>
            <w:r w:rsidRPr="00DD0392">
              <w:rPr>
                <w:rFonts w:ascii="Lato Light" w:hAnsi="Lato Light"/>
                <w:i/>
                <w:iCs/>
                <w:lang w:val="eu-ES"/>
              </w:rPr>
              <w:t>(Ezin zaie aplikatu balio zenbatetsia 5.000 eurotik gora ez duten kontratu txikiei)</w:t>
            </w:r>
          </w:p>
        </w:tc>
        <w:tc>
          <w:tcPr>
            <w:tcW w:w="3445" w:type="dxa"/>
          </w:tcPr>
          <w:p w14:paraId="1F9192CE"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2EB9A89A"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2385E587"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62C32DC1"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05052EC9" w14:textId="77777777" w:rsidTr="004C5A9D">
        <w:tc>
          <w:tcPr>
            <w:tcW w:w="4915" w:type="dxa"/>
          </w:tcPr>
          <w:p w14:paraId="64CB1486"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 xml:space="preserve">KONTRATAZIOA, ONDARE KONTRATUAK ETA </w:t>
            </w:r>
            <w:r w:rsidRPr="00DD0392">
              <w:rPr>
                <w:rFonts w:ascii="Lato Light" w:hAnsi="Lato Light"/>
                <w:color w:val="auto"/>
                <w:sz w:val="20"/>
                <w:szCs w:val="20"/>
                <w:lang w:val="eu-ES"/>
              </w:rPr>
              <w:lastRenderedPageBreak/>
              <w:t>KONTRATU PRIBATUAK ETA ONDARE ERANKTZUKIZUNA</w:t>
            </w:r>
          </w:p>
          <w:p w14:paraId="5DDF47CC" w14:textId="77777777" w:rsidR="002B29DC" w:rsidRPr="00DD0392" w:rsidRDefault="002B29DC" w:rsidP="001858CE">
            <w:pPr>
              <w:pStyle w:val="Ttulo2"/>
              <w:keepLines w:val="0"/>
              <w:numPr>
                <w:ilvl w:val="0"/>
                <w:numId w:val="67"/>
              </w:numPr>
              <w:spacing w:before="0"/>
              <w:ind w:left="30" w:hanging="30"/>
              <w:jc w:val="both"/>
              <w:rPr>
                <w:rFonts w:ascii="Lato Light" w:hAnsi="Lato Light"/>
                <w:color w:val="000000" w:themeColor="text1"/>
                <w:sz w:val="20"/>
                <w:szCs w:val="20"/>
                <w:lang w:val="eu-ES"/>
              </w:rPr>
            </w:pPr>
            <w:r w:rsidRPr="00DD0392">
              <w:rPr>
                <w:rFonts w:ascii="Lato Light" w:hAnsi="Lato Light"/>
                <w:sz w:val="20"/>
                <w:szCs w:val="20"/>
                <w:lang w:val="eu-ES"/>
              </w:rPr>
              <w:t xml:space="preserve">ZERBITZUAK (ZERBITZUAK OROKORREAN ETA KONTRATAZIOAREN ARRAZIONALIZAZIO TEKNIKOKO SISTEMA BATEN ESPARRUAN IZAPIDETUTAKO KONTRATUAK FORMALIZATU </w:t>
            </w:r>
            <w:r w:rsidRPr="00DD0392">
              <w:rPr>
                <w:rFonts w:ascii="Lato Light" w:hAnsi="Lato Light"/>
                <w:color w:val="000000" w:themeColor="text1"/>
                <w:sz w:val="20"/>
                <w:szCs w:val="20"/>
                <w:lang w:val="eu-ES"/>
              </w:rPr>
              <w:t>ONDORENGO FASEETARAKO)</w:t>
            </w:r>
          </w:p>
          <w:p w14:paraId="59D24542" w14:textId="77777777" w:rsidR="002B29DC" w:rsidRPr="00DD0392" w:rsidRDefault="002B29DC" w:rsidP="001858CE">
            <w:pPr>
              <w:pStyle w:val="Ttulo3"/>
              <w:keepLines w:val="0"/>
              <w:numPr>
                <w:ilvl w:val="0"/>
                <w:numId w:val="69"/>
              </w:numPr>
              <w:spacing w:before="0"/>
              <w:ind w:left="30" w:hanging="30"/>
              <w:jc w:val="both"/>
              <w:rPr>
                <w:rFonts w:ascii="Lato Light" w:hAnsi="Lato Light"/>
                <w:color w:val="000000" w:themeColor="text1"/>
                <w:sz w:val="20"/>
                <w:szCs w:val="20"/>
                <w:u w:val="single"/>
                <w:lang w:val="eu-ES"/>
              </w:rPr>
            </w:pPr>
            <w:r w:rsidRPr="00DD0392">
              <w:rPr>
                <w:rFonts w:ascii="Lato Light" w:hAnsi="Lato Light"/>
                <w:color w:val="000000" w:themeColor="text1"/>
                <w:sz w:val="20"/>
                <w:szCs w:val="20"/>
                <w:u w:val="single"/>
                <w:lang w:val="eu-ES"/>
              </w:rPr>
              <w:t>AURREKONTUA BETEARAZTEKO ARAUAREN ARABERA AURREKO FISKALIZAZIORA LOTUTA DAUDEN KONTRATU TXIKIEI DAGOZKIEN ZERBITZUAK KONTRATATZEKO ESPEDIENTEAK PRESTATU ETA ADJUDIKATZEA (AD)</w:t>
            </w:r>
          </w:p>
          <w:p w14:paraId="72B7E13F" w14:textId="77777777" w:rsidR="002B29DC" w:rsidRPr="00DD0392" w:rsidRDefault="002B29DC" w:rsidP="004C5A9D">
            <w:pPr>
              <w:keepNext/>
              <w:rPr>
                <w:rFonts w:ascii="Lato Light" w:hAnsi="Lato Light"/>
                <w:lang w:val="eu-ES"/>
              </w:rPr>
            </w:pPr>
            <w:r w:rsidRPr="00DD0392">
              <w:rPr>
                <w:rFonts w:ascii="Lato Light" w:hAnsi="Lato Light"/>
                <w:b/>
                <w:bCs/>
                <w:lang w:val="eu-ES"/>
              </w:rPr>
              <w:t>B3</w:t>
            </w:r>
          </w:p>
        </w:tc>
        <w:tc>
          <w:tcPr>
            <w:tcW w:w="6240" w:type="dxa"/>
          </w:tcPr>
          <w:p w14:paraId="134919C9" w14:textId="77777777" w:rsidR="002B29DC" w:rsidRPr="00DD0392" w:rsidRDefault="002B29DC" w:rsidP="004C5A9D">
            <w:pPr>
              <w:keepNext/>
              <w:autoSpaceDE w:val="0"/>
              <w:autoSpaceDN w:val="0"/>
              <w:adjustRightInd w:val="0"/>
              <w:ind w:left="91" w:right="153"/>
              <w:jc w:val="both"/>
              <w:rPr>
                <w:rFonts w:ascii="Lato Light" w:hAnsi="Lato Light"/>
                <w:i/>
                <w:iCs/>
                <w:lang w:val="eu-ES"/>
              </w:rPr>
            </w:pPr>
            <w:r w:rsidRPr="00DD0392">
              <w:rPr>
                <w:rFonts w:ascii="Lato Light" w:hAnsi="Lato Light"/>
                <w:color w:val="231F20"/>
                <w:lang w:val="eu-ES"/>
              </w:rPr>
              <w:lastRenderedPageBreak/>
              <w:t xml:space="preserve">Bada aldeko txosten juridiko bat, idazkaritzarena, espedientea </w:t>
            </w:r>
            <w:r w:rsidRPr="00DD0392">
              <w:rPr>
                <w:rFonts w:ascii="Lato Light" w:hAnsi="Lato Light"/>
                <w:color w:val="231F20"/>
                <w:lang w:val="eu-ES"/>
              </w:rPr>
              <w:lastRenderedPageBreak/>
              <w:t>onartzeari buruzkoa.</w:t>
            </w:r>
            <w:r w:rsidRPr="00DD0392">
              <w:rPr>
                <w:rFonts w:ascii="Lato Light" w:hAnsi="Lato Light"/>
                <w:i/>
                <w:iCs/>
                <w:lang w:val="eu-ES"/>
              </w:rPr>
              <w:t xml:space="preserve"> </w:t>
            </w:r>
          </w:p>
          <w:p w14:paraId="766EFD12" w14:textId="77777777" w:rsidR="002B29DC" w:rsidRPr="00DD0392" w:rsidRDefault="002B29DC" w:rsidP="004C5A9D">
            <w:pPr>
              <w:keepNext/>
              <w:autoSpaceDE w:val="0"/>
              <w:autoSpaceDN w:val="0"/>
              <w:adjustRightInd w:val="0"/>
              <w:ind w:left="91" w:right="153"/>
              <w:jc w:val="both"/>
              <w:rPr>
                <w:rFonts w:ascii="Lato Light" w:hAnsi="Lato Light" w:cs="Arial"/>
                <w:color w:val="231F20"/>
                <w:lang w:val="eu-ES"/>
              </w:rPr>
            </w:pPr>
            <w:r w:rsidRPr="00DD0392">
              <w:rPr>
                <w:rFonts w:ascii="Lato Light" w:hAnsi="Lato Light"/>
                <w:i/>
                <w:iCs/>
                <w:lang w:val="eu-ES"/>
              </w:rPr>
              <w:t>(Ezin zaie aplikatu balio zenbatetsia 500 eurotik gora ez duten kontratu txikiei)</w:t>
            </w:r>
          </w:p>
        </w:tc>
        <w:tc>
          <w:tcPr>
            <w:tcW w:w="3445" w:type="dxa"/>
          </w:tcPr>
          <w:p w14:paraId="1AEF9F91" w14:textId="77777777" w:rsidR="002B29DC" w:rsidRPr="00DD0392" w:rsidRDefault="002B29DC" w:rsidP="004C5A9D">
            <w:pPr>
              <w:keepNext/>
              <w:jc w:val="both"/>
              <w:rPr>
                <w:rFonts w:ascii="Lato Light" w:hAnsi="Lato Light"/>
                <w:lang w:val="eu-ES"/>
              </w:rPr>
            </w:pPr>
            <w:r w:rsidRPr="00DD0392">
              <w:rPr>
                <w:rFonts w:ascii="Lato Light" w:hAnsi="Lato Light"/>
                <w:lang w:val="eu-ES"/>
              </w:rPr>
              <w:lastRenderedPageBreak/>
              <w:t xml:space="preserve">3/2020 Errege Lege Dekretuaren </w:t>
            </w:r>
            <w:r w:rsidRPr="00DD0392">
              <w:rPr>
                <w:rFonts w:ascii="Lato Light" w:hAnsi="Lato Light"/>
                <w:lang w:val="eu-ES"/>
              </w:rPr>
              <w:lastRenderedPageBreak/>
              <w:t>bidez, aurrekontua betearazteko arauaren eredua eta SPKL aldatzea</w:t>
            </w:r>
          </w:p>
          <w:p w14:paraId="75C9333F"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42BFF338"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58E28495"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3F0EB573" w14:textId="77777777" w:rsidTr="004C5A9D">
        <w:tc>
          <w:tcPr>
            <w:tcW w:w="4915" w:type="dxa"/>
          </w:tcPr>
          <w:p w14:paraId="32E082A7"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lastRenderedPageBreak/>
              <w:t>KONTRATAZIOA, ONDARE KONTRATUAK ETA KONTRATU PRIBATUAK ETA ONDARE ERANKTZUKIZUNA</w:t>
            </w:r>
          </w:p>
          <w:p w14:paraId="6A010BE5" w14:textId="77777777" w:rsidR="002B29DC" w:rsidRPr="00DD0392" w:rsidRDefault="002B29DC" w:rsidP="001858CE">
            <w:pPr>
              <w:pStyle w:val="Ttulo2"/>
              <w:keepLines w:val="0"/>
              <w:numPr>
                <w:ilvl w:val="0"/>
                <w:numId w:val="70"/>
              </w:numPr>
              <w:spacing w:before="0"/>
              <w:ind w:left="30" w:hanging="30"/>
              <w:jc w:val="both"/>
              <w:rPr>
                <w:rFonts w:ascii="Lato Light" w:hAnsi="Lato Light"/>
                <w:color w:val="000000" w:themeColor="text1"/>
                <w:sz w:val="20"/>
                <w:szCs w:val="20"/>
                <w:lang w:val="eu-ES"/>
              </w:rPr>
            </w:pPr>
            <w:r w:rsidRPr="00DD0392">
              <w:rPr>
                <w:rFonts w:ascii="Lato Light" w:hAnsi="Lato Light"/>
                <w:sz w:val="20"/>
                <w:szCs w:val="20"/>
                <w:lang w:val="eu-ES"/>
              </w:rPr>
              <w:t xml:space="preserve">ZERBITZUAK (ZERBITZUAK OROKORREAN ETA KONTRATAZIOAREN ARRAZIONALIZAZIO TEKNIKOKO SISTEMA BATEN ESPARRUAN IZAPIDETUTAKO KONTRATUAK FORMALIZATU </w:t>
            </w:r>
            <w:r w:rsidRPr="00DD0392">
              <w:rPr>
                <w:rFonts w:ascii="Lato Light" w:hAnsi="Lato Light"/>
                <w:color w:val="000000" w:themeColor="text1"/>
                <w:sz w:val="20"/>
                <w:szCs w:val="20"/>
                <w:lang w:val="eu-ES"/>
              </w:rPr>
              <w:t>ONDORENGO FASEETARAKO)</w:t>
            </w:r>
          </w:p>
          <w:p w14:paraId="4532381E" w14:textId="77777777" w:rsidR="002B29DC" w:rsidRPr="00DD0392" w:rsidRDefault="002B29DC" w:rsidP="001858CE">
            <w:pPr>
              <w:pStyle w:val="Ttulo3"/>
              <w:keepLines w:val="0"/>
              <w:numPr>
                <w:ilvl w:val="0"/>
                <w:numId w:val="71"/>
              </w:numPr>
              <w:spacing w:before="0"/>
              <w:ind w:left="30" w:hanging="30"/>
              <w:jc w:val="both"/>
              <w:rPr>
                <w:rFonts w:ascii="Lato Light" w:hAnsi="Lato Light"/>
                <w:color w:val="000000" w:themeColor="text1"/>
                <w:sz w:val="20"/>
                <w:szCs w:val="20"/>
                <w:u w:val="single"/>
                <w:lang w:val="eu-ES"/>
              </w:rPr>
            </w:pPr>
            <w:r w:rsidRPr="00DD0392">
              <w:rPr>
                <w:rFonts w:ascii="Lato Light" w:hAnsi="Lato Light"/>
                <w:color w:val="000000" w:themeColor="text1"/>
                <w:sz w:val="20"/>
                <w:szCs w:val="20"/>
                <w:u w:val="single"/>
                <w:lang w:val="eu-ES"/>
              </w:rPr>
              <w:t>AURREKONTUA BETEARAZTEKO ARAUAREN ARABERA AURREKO FISKALIZAZIORA LOTUTA DAUDEN KONTRATU TXIKIEI DAGOZKIEN ZERBITZUAK KONTRATATZEKO ESPEDIENTEAK PRESTATU ETA ADJUDIKATZEA (AD)</w:t>
            </w:r>
          </w:p>
          <w:p w14:paraId="329FAE44" w14:textId="77777777" w:rsidR="002B29DC" w:rsidRPr="00DD0392" w:rsidRDefault="002B29DC" w:rsidP="004C5A9D">
            <w:pPr>
              <w:keepNext/>
              <w:rPr>
                <w:rFonts w:ascii="Lato Light" w:hAnsi="Lato Light"/>
                <w:lang w:val="eu-ES"/>
              </w:rPr>
            </w:pPr>
            <w:r w:rsidRPr="00DD0392">
              <w:rPr>
                <w:rFonts w:ascii="Lato Light" w:hAnsi="Lato Light"/>
                <w:b/>
                <w:bCs/>
                <w:lang w:val="eu-ES"/>
              </w:rPr>
              <w:t>B4</w:t>
            </w:r>
          </w:p>
        </w:tc>
        <w:tc>
          <w:tcPr>
            <w:tcW w:w="6240" w:type="dxa"/>
          </w:tcPr>
          <w:p w14:paraId="32ED389A" w14:textId="77777777" w:rsidR="002B29DC" w:rsidRPr="00DD0392" w:rsidRDefault="002B29DC" w:rsidP="004C5A9D">
            <w:pPr>
              <w:keepNext/>
              <w:autoSpaceDE w:val="0"/>
              <w:autoSpaceDN w:val="0"/>
              <w:adjustRightInd w:val="0"/>
              <w:ind w:left="91" w:right="153"/>
              <w:jc w:val="both"/>
              <w:rPr>
                <w:rFonts w:ascii="Lato Light" w:hAnsi="Lato Light"/>
                <w:color w:val="231F20"/>
                <w:lang w:val="eu-ES"/>
              </w:rPr>
            </w:pPr>
            <w:r w:rsidRPr="00DD0392">
              <w:rPr>
                <w:rFonts w:ascii="Lato Light" w:hAnsi="Lato Light"/>
                <w:color w:val="231F20"/>
                <w:lang w:val="eu-ES"/>
              </w:rPr>
              <w:t xml:space="preserve">Proposamena idazkariak sinaturik dago </w:t>
            </w:r>
          </w:p>
          <w:p w14:paraId="51A133E0" w14:textId="77777777" w:rsidR="002B29DC" w:rsidRPr="00DD0392" w:rsidRDefault="002B29DC" w:rsidP="004C5A9D">
            <w:pPr>
              <w:keepNext/>
              <w:autoSpaceDE w:val="0"/>
              <w:autoSpaceDN w:val="0"/>
              <w:adjustRightInd w:val="0"/>
              <w:ind w:left="91" w:right="153"/>
              <w:jc w:val="both"/>
              <w:rPr>
                <w:rFonts w:ascii="Lato Light" w:hAnsi="Lato Light" w:cs="Arial"/>
                <w:color w:val="231F20"/>
                <w:lang w:val="eu-ES"/>
              </w:rPr>
            </w:pPr>
            <w:r w:rsidRPr="00DD0392">
              <w:rPr>
                <w:rFonts w:ascii="Lato Light" w:hAnsi="Lato Light"/>
                <w:color w:val="231F20"/>
                <w:lang w:val="eu-ES"/>
              </w:rPr>
              <w:t>(kontratu txikiei aplikatzekoa, baldin eta haien balio zenbatetsia ez bada 500 euro baino gehiago)</w:t>
            </w:r>
          </w:p>
        </w:tc>
        <w:tc>
          <w:tcPr>
            <w:tcW w:w="3445" w:type="dxa"/>
          </w:tcPr>
          <w:p w14:paraId="3050009A"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0833E0D3"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4944C011"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6D89159A"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39D7F8FC" w14:textId="77777777" w:rsidTr="004C5A9D">
        <w:tc>
          <w:tcPr>
            <w:tcW w:w="4915" w:type="dxa"/>
          </w:tcPr>
          <w:p w14:paraId="3253C409"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52945D24" w14:textId="77777777" w:rsidR="002B29DC" w:rsidRPr="00DD0392" w:rsidRDefault="002B29DC" w:rsidP="001858CE">
            <w:pPr>
              <w:pStyle w:val="Ttulo2"/>
              <w:keepLines w:val="0"/>
              <w:numPr>
                <w:ilvl w:val="0"/>
                <w:numId w:val="75"/>
              </w:numPr>
              <w:spacing w:before="0"/>
              <w:ind w:left="30" w:firstLine="0"/>
              <w:jc w:val="both"/>
              <w:rPr>
                <w:rFonts w:ascii="Lato Light" w:hAnsi="Lato Light"/>
                <w:color w:val="000000" w:themeColor="text1"/>
                <w:sz w:val="20"/>
                <w:szCs w:val="20"/>
                <w:lang w:val="eu-ES"/>
              </w:rPr>
            </w:pPr>
            <w:r w:rsidRPr="00DD0392">
              <w:rPr>
                <w:rFonts w:ascii="Lato Light" w:hAnsi="Lato Light"/>
                <w:sz w:val="20"/>
                <w:szCs w:val="20"/>
                <w:lang w:val="eu-ES"/>
              </w:rPr>
              <w:t xml:space="preserve">ZERBITZUAK (ZERBITZUAK OROKORREAN ETA KONTRATAZIOAREN ARRAZIONALIZAZIO TEKNIKOKO SISTEMA BATEN ESPARRUAN IZAPIDETUTAKO KONTRATUAK FORMALIZATU </w:t>
            </w:r>
            <w:r w:rsidRPr="00DD0392">
              <w:rPr>
                <w:rFonts w:ascii="Lato Light" w:hAnsi="Lato Light"/>
                <w:color w:val="000000" w:themeColor="text1"/>
                <w:sz w:val="20"/>
                <w:szCs w:val="20"/>
                <w:lang w:val="eu-ES"/>
              </w:rPr>
              <w:t>ONDORENGO FASEETARAKO)</w:t>
            </w:r>
          </w:p>
          <w:p w14:paraId="20C6200C" w14:textId="77777777" w:rsidR="002B29DC" w:rsidRPr="00DD0392" w:rsidRDefault="002B29DC" w:rsidP="001858CE">
            <w:pPr>
              <w:pStyle w:val="Ttulo3"/>
              <w:keepLines w:val="0"/>
              <w:numPr>
                <w:ilvl w:val="0"/>
                <w:numId w:val="72"/>
              </w:numPr>
              <w:ind w:left="0" w:firstLine="0"/>
              <w:rPr>
                <w:rFonts w:ascii="Lato Light" w:hAnsi="Lato Light"/>
                <w:color w:val="000000" w:themeColor="text1"/>
                <w:sz w:val="20"/>
                <w:szCs w:val="20"/>
                <w:u w:val="single"/>
                <w:lang w:val="eu-ES"/>
              </w:rPr>
            </w:pPr>
            <w:r w:rsidRPr="00DD0392">
              <w:rPr>
                <w:rFonts w:ascii="Lato Light" w:hAnsi="Lato Light"/>
                <w:color w:val="000000" w:themeColor="text1"/>
                <w:sz w:val="20"/>
                <w:szCs w:val="20"/>
                <w:u w:val="single"/>
                <w:lang w:val="eu-ES"/>
              </w:rPr>
              <w:t>KONTURAKO ORDAINKETAK (O/ADO FASEA)</w:t>
            </w:r>
          </w:p>
          <w:p w14:paraId="6BC82A66" w14:textId="77777777" w:rsidR="002B29DC" w:rsidRPr="00DD0392" w:rsidRDefault="002B29DC" w:rsidP="004C5A9D">
            <w:pPr>
              <w:pStyle w:val="Ttulo3"/>
              <w:keepLines w:val="0"/>
              <w:jc w:val="both"/>
              <w:rPr>
                <w:rFonts w:ascii="Lato Light" w:hAnsi="Lato Light"/>
                <w:b/>
                <w:bCs/>
                <w:color w:val="000000" w:themeColor="text1"/>
                <w:sz w:val="20"/>
                <w:szCs w:val="20"/>
                <w:lang w:val="eu-ES"/>
              </w:rPr>
            </w:pPr>
            <w:r w:rsidRPr="00DD0392">
              <w:rPr>
                <w:rFonts w:ascii="Lato Light" w:hAnsi="Lato Light"/>
                <w:b/>
                <w:bCs/>
                <w:color w:val="000000" w:themeColor="text1"/>
                <w:sz w:val="20"/>
                <w:szCs w:val="20"/>
                <w:lang w:val="eu-ES"/>
              </w:rPr>
              <w:t>B3</w:t>
            </w:r>
          </w:p>
        </w:tc>
        <w:tc>
          <w:tcPr>
            <w:tcW w:w="6240" w:type="dxa"/>
          </w:tcPr>
          <w:p w14:paraId="790F742D" w14:textId="77777777" w:rsidR="002B29DC" w:rsidRPr="00DD0392" w:rsidRDefault="002B29DC" w:rsidP="004C5A9D">
            <w:pPr>
              <w:pStyle w:val="Prrafodelista"/>
              <w:keepNext/>
              <w:ind w:left="104"/>
              <w:jc w:val="both"/>
              <w:rPr>
                <w:rFonts w:ascii="Lato Light" w:hAnsi="Lato Light"/>
                <w:lang w:val="eu-ES"/>
              </w:rPr>
            </w:pPr>
            <w:r w:rsidRPr="00DD0392">
              <w:rPr>
                <w:rFonts w:ascii="Lato Light" w:hAnsi="Lato Light"/>
                <w:lang w:val="eu-ES"/>
              </w:rPr>
              <w:t xml:space="preserve">Bada adjudikazio-proposamen bat zentro kudeatzaileak eta organo eskudunak sinatua onartua izan dadin, eta honako alderdi hauek jasotzen dituela: </w:t>
            </w:r>
          </w:p>
          <w:p w14:paraId="60E8DC8E" w14:textId="77777777" w:rsidR="002B29DC" w:rsidRPr="00DD0392" w:rsidRDefault="002B29DC" w:rsidP="004C5A9D">
            <w:pPr>
              <w:pStyle w:val="Prrafodelista"/>
              <w:keepNext/>
              <w:ind w:left="104"/>
              <w:jc w:val="both"/>
              <w:rPr>
                <w:rFonts w:ascii="Lato Light" w:hAnsi="Lato Light"/>
                <w:lang w:val="eu-ES"/>
              </w:rPr>
            </w:pPr>
            <w:r w:rsidRPr="00DD0392">
              <w:rPr>
                <w:rFonts w:ascii="Lato Light" w:hAnsi="Lato Light"/>
                <w:lang w:val="eu-ES"/>
              </w:rPr>
              <w:t xml:space="preserve">• Justifikatzea iraupena urtebetetik beherakoa dela eta ez dagoela luzatzeko aukerarik. </w:t>
            </w:r>
          </w:p>
          <w:p w14:paraId="60621750" w14:textId="77777777" w:rsidR="002B29DC" w:rsidRPr="00DD0392" w:rsidRDefault="002B29DC" w:rsidP="004C5A9D">
            <w:pPr>
              <w:pStyle w:val="Prrafodelista"/>
              <w:keepNext/>
              <w:ind w:left="104"/>
              <w:jc w:val="both"/>
              <w:rPr>
                <w:rFonts w:ascii="Lato Light" w:hAnsi="Lato Light"/>
                <w:lang w:val="eu-ES"/>
              </w:rPr>
            </w:pPr>
            <w:r w:rsidRPr="00DD0392">
              <w:rPr>
                <w:rFonts w:ascii="Lato Light" w:hAnsi="Lato Light"/>
                <w:lang w:val="eu-ES"/>
              </w:rPr>
              <w:t xml:space="preserve">• Justifikatzea kontratua egin beharra dagoela eta ez dela aldatzen ari kontratuaren xedea kontratu txikien atalaseak aplikatzea saihesteko. </w:t>
            </w:r>
            <w:r w:rsidRPr="00DD0392">
              <w:rPr>
                <w:rFonts w:ascii="Lato Light" w:hAnsi="Lato Light"/>
                <w:i/>
                <w:iCs/>
                <w:lang w:val="eu-ES"/>
              </w:rPr>
              <w:t xml:space="preserve">[Ezin da aplikatu kontratu txikietan, baldin eta haien balio zenbatetsia 5.000 eurotik gorakoa ez bada eta haien ordainketa kutxa finkoko aurrerakinaren edo antzeko sistemaren bidez egiaztatzen bada]. </w:t>
            </w:r>
          </w:p>
          <w:p w14:paraId="2E254F33" w14:textId="77777777" w:rsidR="002B29DC" w:rsidRPr="00DD0392" w:rsidRDefault="002B29DC" w:rsidP="004C5A9D">
            <w:pPr>
              <w:pStyle w:val="Prrafodelista"/>
              <w:keepNext/>
              <w:ind w:left="104"/>
              <w:jc w:val="both"/>
              <w:rPr>
                <w:rFonts w:ascii="Lato Light" w:hAnsi="Lato Light"/>
                <w:lang w:val="eu-ES"/>
              </w:rPr>
            </w:pPr>
            <w:r w:rsidRPr="00DD0392">
              <w:rPr>
                <w:rFonts w:ascii="Lato Light" w:hAnsi="Lato Light"/>
                <w:lang w:val="eu-ES"/>
              </w:rPr>
              <w:t xml:space="preserve">• </w:t>
            </w:r>
            <w:r w:rsidRPr="00DD0392">
              <w:rPr>
                <w:rFonts w:ascii="Lato Light" w:hAnsi="Lato Light"/>
                <w:color w:val="231F20"/>
                <w:lang w:val="eu-ES"/>
              </w:rPr>
              <w:t>Justifikatzen da espedientean eskatu direla, gutxienez, hiru aurrekontu.</w:t>
            </w:r>
            <w:r w:rsidRPr="00DD0392">
              <w:rPr>
                <w:rFonts w:ascii="Lato Light" w:hAnsi="Lato Light"/>
                <w:lang w:val="eu-ES"/>
              </w:rPr>
              <w:t xml:space="preserve"> </w:t>
            </w:r>
          </w:p>
          <w:p w14:paraId="685C2A05" w14:textId="77777777" w:rsidR="002B29DC" w:rsidRPr="00DD0392" w:rsidRDefault="002B29DC" w:rsidP="004C5A9D">
            <w:pPr>
              <w:pStyle w:val="Prrafodelista"/>
              <w:keepNext/>
              <w:ind w:left="104"/>
              <w:jc w:val="both"/>
              <w:rPr>
                <w:rFonts w:ascii="Lato Light" w:hAnsi="Lato Light"/>
                <w:lang w:val="eu-ES"/>
              </w:rPr>
            </w:pPr>
            <w:r w:rsidRPr="00DD0392">
              <w:rPr>
                <w:rFonts w:ascii="Lato Light" w:hAnsi="Lato Light"/>
                <w:lang w:val="eu-ES"/>
              </w:rPr>
              <w:t xml:space="preserve">• </w:t>
            </w:r>
            <w:r w:rsidRPr="00DD0392">
              <w:rPr>
                <w:rFonts w:ascii="Lato Light" w:hAnsi="Lato Light"/>
                <w:color w:val="231F20"/>
                <w:lang w:val="eu-ES"/>
              </w:rPr>
              <w:t xml:space="preserve">Espedientean jasota daude jasotako eskaintzak eta aukeratutakoaren justifikazioa. Aurrekoa ezin bada bete, horren </w:t>
            </w:r>
            <w:r w:rsidRPr="00DD0392">
              <w:rPr>
                <w:rFonts w:ascii="Lato Light" w:hAnsi="Lato Light"/>
                <w:color w:val="231F20"/>
                <w:lang w:val="eu-ES"/>
              </w:rPr>
              <w:lastRenderedPageBreak/>
              <w:t>justifikazio arrazoitu bat gehitu da.</w:t>
            </w:r>
            <w:r w:rsidRPr="00DD0392">
              <w:rPr>
                <w:rFonts w:ascii="Lato Light" w:hAnsi="Lato Light"/>
                <w:i/>
                <w:iCs/>
                <w:lang w:val="eu-ES"/>
              </w:rPr>
              <w:t xml:space="preserve"> (Ezin zaie aplikatu balio zenbatetsia 5.000 eurotik gora ez duten kontratu txikiei). </w:t>
            </w:r>
          </w:p>
          <w:p w14:paraId="32C5017F" w14:textId="77777777" w:rsidR="002B29DC" w:rsidRPr="00DD0392" w:rsidRDefault="002B29DC" w:rsidP="004C5A9D">
            <w:pPr>
              <w:pStyle w:val="Prrafodelista"/>
              <w:keepNext/>
              <w:ind w:left="104"/>
              <w:jc w:val="both"/>
              <w:rPr>
                <w:rFonts w:ascii="Lato Light" w:hAnsi="Lato Light"/>
                <w:lang w:val="eu-ES"/>
              </w:rPr>
            </w:pPr>
            <w:r w:rsidRPr="00DD0392">
              <w:rPr>
                <w:rFonts w:ascii="Lato Light" w:hAnsi="Lato Light" w:cs="Arial"/>
                <w:color w:val="231F20"/>
                <w:lang w:val="eu-ES"/>
              </w:rPr>
              <w:t xml:space="preserve">c) </w:t>
            </w:r>
            <w:r w:rsidRPr="00DD0392">
              <w:rPr>
                <w:rFonts w:ascii="Lato Light" w:hAnsi="Lato Light"/>
                <w:color w:val="231F20"/>
                <w:lang w:val="eu-ES"/>
              </w:rPr>
              <w:t>Bada aldeko txosten juridiko bat, idazkaritzarena, espedientea onartzeari buruzkoa.</w:t>
            </w:r>
            <w:r w:rsidRPr="00DD0392">
              <w:rPr>
                <w:rFonts w:ascii="Lato Light" w:hAnsi="Lato Light"/>
                <w:i/>
                <w:iCs/>
                <w:lang w:val="eu-ES"/>
              </w:rPr>
              <w:t xml:space="preserve"> (Ezin zaie aplikatu balio zenbatetsia 500 eurotik gora ez duten kontratu txikiei) .</w:t>
            </w:r>
          </w:p>
          <w:p w14:paraId="4AD72C65" w14:textId="77777777" w:rsidR="002B29DC" w:rsidRPr="00DD0392" w:rsidRDefault="002B29DC" w:rsidP="004C5A9D">
            <w:pPr>
              <w:pStyle w:val="Prrafodelista"/>
              <w:keepNext/>
              <w:ind w:left="104"/>
              <w:jc w:val="both"/>
              <w:rPr>
                <w:rFonts w:ascii="Lato Light" w:hAnsi="Lato Light"/>
                <w:lang w:val="eu-ES"/>
              </w:rPr>
            </w:pPr>
            <w:r w:rsidRPr="00DD0392">
              <w:rPr>
                <w:rFonts w:ascii="Lato Light" w:hAnsi="Lato Light"/>
                <w:i/>
                <w:iCs/>
                <w:lang w:val="eu-ES"/>
              </w:rPr>
              <w:t>d</w:t>
            </w:r>
            <w:r w:rsidRPr="00DD0392">
              <w:rPr>
                <w:rFonts w:ascii="Lato Light" w:hAnsi="Lato Light" w:cs="Arial"/>
                <w:color w:val="231F20"/>
                <w:lang w:val="eu-ES"/>
              </w:rPr>
              <w:t xml:space="preserve">) </w:t>
            </w:r>
            <w:r w:rsidRPr="00DD0392">
              <w:rPr>
                <w:rFonts w:ascii="Lato Light" w:hAnsi="Lato Light"/>
                <w:color w:val="231F20"/>
                <w:lang w:val="eu-ES"/>
              </w:rPr>
              <w:t>Proposamena idazkariak sinaturik dago (kontratu txikiei aplikatzekoa, baldin eta haien balio zenbatetsia ez bada 500 euro baino gehiago)</w:t>
            </w:r>
          </w:p>
          <w:p w14:paraId="3BCEEE91" w14:textId="77777777" w:rsidR="002B29DC" w:rsidRPr="00DD0392" w:rsidRDefault="002B29DC" w:rsidP="004C5A9D">
            <w:pPr>
              <w:pStyle w:val="Prrafodelista"/>
              <w:keepNext/>
              <w:ind w:left="104"/>
              <w:jc w:val="both"/>
              <w:rPr>
                <w:rFonts w:ascii="Lato Light" w:hAnsi="Lato Light"/>
                <w:lang w:val="eu-ES"/>
              </w:rPr>
            </w:pPr>
          </w:p>
          <w:p w14:paraId="0CA2FC48" w14:textId="77777777" w:rsidR="002B29DC" w:rsidRPr="00DD0392" w:rsidRDefault="002B29DC" w:rsidP="004C5A9D">
            <w:pPr>
              <w:pStyle w:val="Prrafodelista"/>
              <w:keepNext/>
              <w:ind w:left="104"/>
              <w:jc w:val="both"/>
              <w:rPr>
                <w:rFonts w:ascii="Lato Light" w:hAnsi="Lato Light"/>
                <w:lang w:val="eu-ES"/>
              </w:rPr>
            </w:pPr>
            <w:r w:rsidRPr="00DD0392">
              <w:rPr>
                <w:rFonts w:ascii="Lato Light" w:hAnsi="Lato Light"/>
                <w:color w:val="231F20"/>
                <w:lang w:val="eu-ES"/>
              </w:rPr>
              <w:t>(Aurretiazko fiskalizazioaren pekoak ez diren kontratu txikien kasuan)</w:t>
            </w:r>
          </w:p>
        </w:tc>
        <w:tc>
          <w:tcPr>
            <w:tcW w:w="3445" w:type="dxa"/>
          </w:tcPr>
          <w:p w14:paraId="63B51432" w14:textId="77777777" w:rsidR="002B29DC" w:rsidRPr="00DD0392" w:rsidRDefault="002B29DC" w:rsidP="004C5A9D">
            <w:pPr>
              <w:keepNext/>
              <w:jc w:val="both"/>
              <w:rPr>
                <w:rFonts w:ascii="Lato Light" w:hAnsi="Lato Light"/>
                <w:lang w:val="eu-ES"/>
              </w:rPr>
            </w:pPr>
            <w:r w:rsidRPr="00DD0392">
              <w:rPr>
                <w:rFonts w:ascii="Lato Light" w:hAnsi="Lato Light"/>
                <w:lang w:val="eu-ES"/>
              </w:rPr>
              <w:lastRenderedPageBreak/>
              <w:t>3/2020 Errege Lege Dekretuaren bidez, aurrekontua betearazteko arauaren eredua eta SPKL aldatzea</w:t>
            </w:r>
          </w:p>
          <w:p w14:paraId="34D4AB4A"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5DBC09A7"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11CB285B"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7CB8ED82" w14:textId="77777777" w:rsidTr="004C5A9D">
        <w:tc>
          <w:tcPr>
            <w:tcW w:w="4915" w:type="dxa"/>
          </w:tcPr>
          <w:p w14:paraId="2D77B1CA"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63EC6ED8" w14:textId="77777777" w:rsidR="002B29DC" w:rsidRPr="00DD0392" w:rsidRDefault="002B29DC" w:rsidP="001858CE">
            <w:pPr>
              <w:pStyle w:val="Ttulo3"/>
              <w:keepLines w:val="0"/>
              <w:numPr>
                <w:ilvl w:val="0"/>
                <w:numId w:val="73"/>
              </w:numPr>
              <w:spacing w:before="0"/>
              <w:ind w:left="30" w:hanging="30"/>
              <w:jc w:val="both"/>
              <w:rPr>
                <w:rFonts w:ascii="Lato Light" w:hAnsi="Lato Light"/>
                <w:color w:val="000000" w:themeColor="text1"/>
                <w:sz w:val="20"/>
                <w:szCs w:val="20"/>
                <w:lang w:val="eu-ES"/>
              </w:rPr>
            </w:pPr>
            <w:r w:rsidRPr="00DD0392">
              <w:rPr>
                <w:rFonts w:ascii="Lato Light" w:hAnsi="Lato Light"/>
                <w:color w:val="000000" w:themeColor="text1"/>
                <w:sz w:val="20"/>
                <w:szCs w:val="20"/>
                <w:lang w:val="eu-ES"/>
              </w:rPr>
              <w:t>ZERBITZUAK (ZERBITZUAK OROKORREAN ETA KONTRATAZIOAREN ARRAZIONALIZAZIO TEKNIKOKO SISTEMA BATEN ESPARRUAN IZAPIDETUTAKO KONTRATUAK FORMALIZATU ONDORENGO FASEETARAKO</w:t>
            </w:r>
          </w:p>
          <w:p w14:paraId="006533DB" w14:textId="77777777" w:rsidR="002B29DC" w:rsidRPr="00DD0392" w:rsidRDefault="002B29DC" w:rsidP="001858CE">
            <w:pPr>
              <w:pStyle w:val="Ttulo3"/>
              <w:keepLines w:val="0"/>
              <w:numPr>
                <w:ilvl w:val="0"/>
                <w:numId w:val="74"/>
              </w:numPr>
              <w:ind w:left="30" w:hanging="30"/>
              <w:jc w:val="both"/>
              <w:rPr>
                <w:rFonts w:ascii="Lato Light" w:hAnsi="Lato Light"/>
                <w:color w:val="000000" w:themeColor="text1"/>
                <w:sz w:val="20"/>
                <w:szCs w:val="20"/>
                <w:u w:val="single"/>
                <w:lang w:val="eu-ES"/>
              </w:rPr>
            </w:pPr>
            <w:r w:rsidRPr="00DD0392">
              <w:rPr>
                <w:rFonts w:ascii="Lato Light" w:hAnsi="Lato Light"/>
                <w:color w:val="000000" w:themeColor="text1"/>
                <w:sz w:val="20"/>
                <w:szCs w:val="20"/>
                <w:u w:val="single"/>
                <w:lang w:val="eu-ES"/>
              </w:rPr>
              <w:t>EMATE PARTZIALAK ETA LIKIDAZIOA (O/ADO FASEA)</w:t>
            </w:r>
          </w:p>
          <w:p w14:paraId="458314CD" w14:textId="77777777" w:rsidR="002B29DC" w:rsidRPr="00DD0392" w:rsidRDefault="002B29DC" w:rsidP="004C5A9D">
            <w:pPr>
              <w:keepNext/>
              <w:rPr>
                <w:rFonts w:ascii="Lato Light" w:hAnsi="Lato Light"/>
                <w:b/>
                <w:bCs/>
                <w:lang w:val="eu-ES"/>
              </w:rPr>
            </w:pPr>
            <w:r w:rsidRPr="00DD0392">
              <w:rPr>
                <w:rFonts w:ascii="Lato Light" w:hAnsi="Lato Light"/>
                <w:b/>
                <w:bCs/>
                <w:lang w:val="eu-ES"/>
              </w:rPr>
              <w:t>B3</w:t>
            </w:r>
          </w:p>
        </w:tc>
        <w:tc>
          <w:tcPr>
            <w:tcW w:w="6240" w:type="dxa"/>
          </w:tcPr>
          <w:p w14:paraId="50C1D7D0" w14:textId="77777777" w:rsidR="002B29DC" w:rsidRPr="00DD0392" w:rsidRDefault="002B29DC" w:rsidP="004C5A9D">
            <w:pPr>
              <w:keepNext/>
              <w:autoSpaceDE w:val="0"/>
              <w:autoSpaceDN w:val="0"/>
              <w:adjustRightInd w:val="0"/>
              <w:ind w:left="104" w:right="153"/>
              <w:jc w:val="both"/>
              <w:rPr>
                <w:rFonts w:ascii="Lato Light" w:hAnsi="Lato Light"/>
                <w:lang w:val="eu-ES"/>
              </w:rPr>
            </w:pPr>
            <w:r w:rsidRPr="00DD0392">
              <w:rPr>
                <w:rFonts w:ascii="Lato Light" w:hAnsi="Lato Light"/>
                <w:lang w:val="eu-ES"/>
              </w:rPr>
              <w:t>a) Bada adjudikazio-proposamen bat zentro kudeatzaileak eta organo eskudunak sinatua onartua izan dadin, eta honako alderdi hauek jasotzen dituela:</w:t>
            </w:r>
          </w:p>
          <w:p w14:paraId="37811889" w14:textId="77777777" w:rsidR="002B29DC" w:rsidRPr="00DD0392" w:rsidRDefault="002B29DC" w:rsidP="004C5A9D">
            <w:pPr>
              <w:keepNext/>
              <w:autoSpaceDE w:val="0"/>
              <w:autoSpaceDN w:val="0"/>
              <w:adjustRightInd w:val="0"/>
              <w:ind w:left="104" w:right="153"/>
              <w:jc w:val="both"/>
              <w:rPr>
                <w:rFonts w:ascii="Lato Light" w:hAnsi="Lato Light"/>
                <w:lang w:val="eu-ES"/>
              </w:rPr>
            </w:pPr>
            <w:r w:rsidRPr="00DD0392">
              <w:rPr>
                <w:rFonts w:ascii="Lato Light" w:hAnsi="Lato Light"/>
                <w:lang w:val="eu-ES"/>
              </w:rPr>
              <w:t>• Justifikatzea iraupena urtebetetik beherakoa dela eta ez dagoela luzatzeko aukerarik</w:t>
            </w:r>
          </w:p>
          <w:p w14:paraId="6E970EAB" w14:textId="77777777" w:rsidR="002B29DC" w:rsidRPr="00DD0392" w:rsidRDefault="002B29DC" w:rsidP="004C5A9D">
            <w:pPr>
              <w:keepNext/>
              <w:autoSpaceDE w:val="0"/>
              <w:autoSpaceDN w:val="0"/>
              <w:adjustRightInd w:val="0"/>
              <w:ind w:left="104" w:right="153"/>
              <w:jc w:val="both"/>
              <w:rPr>
                <w:rFonts w:ascii="Lato Light" w:hAnsi="Lato Light"/>
                <w:i/>
                <w:iCs/>
                <w:lang w:val="eu-ES"/>
              </w:rPr>
            </w:pPr>
            <w:r w:rsidRPr="00DD0392">
              <w:rPr>
                <w:rFonts w:ascii="Lato Light" w:hAnsi="Lato Light"/>
                <w:lang w:val="eu-ES"/>
              </w:rPr>
              <w:t xml:space="preserve">• Justifikatzea kontratua egin beharra dagoela eta ez dela aldatzen ari kontratuaren xedea kontratu txikien atalaseak aplikatzea saihesteko. </w:t>
            </w:r>
            <w:r w:rsidRPr="00DD0392">
              <w:rPr>
                <w:rFonts w:ascii="Lato Light" w:hAnsi="Lato Light"/>
                <w:i/>
                <w:iCs/>
                <w:lang w:val="eu-ES"/>
              </w:rPr>
              <w:t>[Ezin da aplikatu kontratu txikietan, baldin eta haien balio zenbatetsia 5.000 eurotik gorakoa ez bada eta haien ordainketa kutxa finkoko aurrerakinaren edo antzeko sistemaren bidez egiaztatzen bada]</w:t>
            </w:r>
          </w:p>
          <w:p w14:paraId="341A9A3A" w14:textId="77777777" w:rsidR="002B29DC" w:rsidRPr="00DD0392" w:rsidRDefault="002B29DC" w:rsidP="004C5A9D">
            <w:pPr>
              <w:keepNext/>
              <w:autoSpaceDE w:val="0"/>
              <w:autoSpaceDN w:val="0"/>
              <w:adjustRightInd w:val="0"/>
              <w:ind w:left="104" w:right="153"/>
              <w:jc w:val="both"/>
              <w:rPr>
                <w:rFonts w:ascii="Lato Light" w:hAnsi="Lato Light" w:cs="Arial"/>
                <w:color w:val="231F20"/>
                <w:lang w:val="eu-ES"/>
              </w:rPr>
            </w:pPr>
            <w:r w:rsidRPr="00DD0392">
              <w:rPr>
                <w:rFonts w:ascii="Lato Light" w:hAnsi="Lato Light"/>
                <w:color w:val="231F20"/>
                <w:lang w:val="eu-ES"/>
              </w:rPr>
              <w:t>b)</w:t>
            </w:r>
            <w:r w:rsidRPr="00DD0392">
              <w:rPr>
                <w:rFonts w:ascii="Lato Light" w:hAnsi="Lato Light"/>
                <w:lang w:val="eu-ES"/>
              </w:rPr>
              <w:t xml:space="preserve"> • </w:t>
            </w:r>
            <w:r w:rsidRPr="00DD0392">
              <w:rPr>
                <w:rFonts w:ascii="Lato Light" w:hAnsi="Lato Light"/>
                <w:color w:val="231F20"/>
                <w:lang w:val="eu-ES"/>
              </w:rPr>
              <w:t>Justifikatzen da espedientean eskatu direla, gutxienez, hiru aurrekontu.</w:t>
            </w:r>
          </w:p>
          <w:p w14:paraId="7B9B7051" w14:textId="77777777" w:rsidR="002B29DC" w:rsidRPr="00DD0392" w:rsidRDefault="002B29DC" w:rsidP="004C5A9D">
            <w:pPr>
              <w:pStyle w:val="Prrafodelista"/>
              <w:keepNext/>
              <w:autoSpaceDE w:val="0"/>
              <w:autoSpaceDN w:val="0"/>
              <w:adjustRightInd w:val="0"/>
              <w:ind w:left="104" w:right="153"/>
              <w:jc w:val="both"/>
              <w:rPr>
                <w:rFonts w:ascii="Lato Light" w:hAnsi="Lato Light" w:cs="Arial"/>
                <w:color w:val="231F20"/>
                <w:lang w:val="eu-ES"/>
              </w:rPr>
            </w:pPr>
            <w:r w:rsidRPr="00DD0392">
              <w:rPr>
                <w:rFonts w:ascii="Lato Light" w:hAnsi="Lato Light"/>
                <w:lang w:val="eu-ES"/>
              </w:rPr>
              <w:t xml:space="preserve">• </w:t>
            </w:r>
            <w:r w:rsidRPr="00DD0392">
              <w:rPr>
                <w:rFonts w:ascii="Lato Light" w:hAnsi="Lato Light"/>
                <w:color w:val="231F20"/>
                <w:lang w:val="eu-ES"/>
              </w:rPr>
              <w:t>Espedientean jasota daude jasotako eskaintzak eta aukeratutakoaren justifikazioa. Aurrekoa ezin bada bete, horren justifikazio arrazoitu bat gehitu da.</w:t>
            </w:r>
            <w:r w:rsidRPr="00DD0392">
              <w:rPr>
                <w:rFonts w:ascii="Lato Light" w:hAnsi="Lato Light"/>
                <w:i/>
                <w:iCs/>
                <w:lang w:val="eu-ES"/>
              </w:rPr>
              <w:t xml:space="preserve"> (Ezin zaie aplikatu balio zenbatetsia 5.000 eurotik gora ez duten kontratu txikiei)</w:t>
            </w:r>
          </w:p>
          <w:p w14:paraId="1530DE0C" w14:textId="77777777" w:rsidR="002B29DC" w:rsidRPr="00DD0392" w:rsidRDefault="002B29DC" w:rsidP="004C5A9D">
            <w:pPr>
              <w:keepNext/>
              <w:autoSpaceDE w:val="0"/>
              <w:autoSpaceDN w:val="0"/>
              <w:adjustRightInd w:val="0"/>
              <w:ind w:left="104" w:right="153"/>
              <w:jc w:val="both"/>
              <w:rPr>
                <w:rFonts w:ascii="Lato Light" w:hAnsi="Lato Light"/>
                <w:i/>
                <w:iCs/>
                <w:lang w:val="eu-ES"/>
              </w:rPr>
            </w:pPr>
            <w:r w:rsidRPr="00DD0392">
              <w:rPr>
                <w:rFonts w:ascii="Lato Light" w:hAnsi="Lato Light" w:cs="Arial"/>
                <w:color w:val="231F20"/>
                <w:lang w:val="eu-ES"/>
              </w:rPr>
              <w:t xml:space="preserve">c) </w:t>
            </w:r>
            <w:r w:rsidRPr="00DD0392">
              <w:rPr>
                <w:rFonts w:ascii="Lato Light" w:hAnsi="Lato Light"/>
                <w:color w:val="231F20"/>
                <w:lang w:val="eu-ES"/>
              </w:rPr>
              <w:t>Bada aldeko txosten juridiko bat, idazkaritzarena, espedientea onartzeari buruzkoa.</w:t>
            </w:r>
            <w:r w:rsidRPr="00DD0392">
              <w:rPr>
                <w:rFonts w:ascii="Lato Light" w:hAnsi="Lato Light"/>
                <w:i/>
                <w:iCs/>
                <w:lang w:val="eu-ES"/>
              </w:rPr>
              <w:t xml:space="preserve"> (Ezin zaie aplikatu balio zenbatetsia 500 eurotik gora ez duten kontratu txikiei)</w:t>
            </w:r>
          </w:p>
          <w:p w14:paraId="0EC32756" w14:textId="77777777" w:rsidR="002B29DC" w:rsidRPr="00DD0392" w:rsidRDefault="002B29DC" w:rsidP="004C5A9D">
            <w:pPr>
              <w:keepNext/>
              <w:autoSpaceDE w:val="0"/>
              <w:autoSpaceDN w:val="0"/>
              <w:adjustRightInd w:val="0"/>
              <w:ind w:left="104" w:right="153"/>
              <w:jc w:val="both"/>
              <w:rPr>
                <w:rFonts w:ascii="Lato Light" w:hAnsi="Lato Light" w:cs="Arial"/>
                <w:color w:val="231F20"/>
                <w:lang w:val="eu-ES"/>
              </w:rPr>
            </w:pPr>
            <w:r w:rsidRPr="00DD0392">
              <w:rPr>
                <w:rFonts w:ascii="Lato Light" w:hAnsi="Lato Light" w:cs="Arial"/>
                <w:color w:val="231F20"/>
                <w:lang w:val="eu-ES"/>
              </w:rPr>
              <w:t xml:space="preserve">d) </w:t>
            </w:r>
            <w:r w:rsidRPr="00DD0392">
              <w:rPr>
                <w:rFonts w:ascii="Lato Light" w:hAnsi="Lato Light"/>
                <w:color w:val="231F20"/>
                <w:lang w:val="eu-ES"/>
              </w:rPr>
              <w:t>Proposamena idazkariak sinaturik dago (kontratu txikiei aplikatzekoa, baldin eta haien balio zenbatetsia ez bada 500 euro baino gehiago)</w:t>
            </w:r>
            <w:r w:rsidRPr="00DD0392">
              <w:rPr>
                <w:rFonts w:ascii="Lato Light" w:hAnsi="Lato Light" w:cs="Arial"/>
                <w:color w:val="231F20"/>
                <w:lang w:val="eu-ES"/>
              </w:rPr>
              <w:t xml:space="preserve"> </w:t>
            </w:r>
          </w:p>
          <w:p w14:paraId="6FC8D1D3" w14:textId="77777777" w:rsidR="002B29DC" w:rsidRPr="00DD0392" w:rsidRDefault="002B29DC" w:rsidP="004C5A9D">
            <w:pPr>
              <w:pStyle w:val="Prrafodelista"/>
              <w:keepNext/>
              <w:ind w:left="104"/>
              <w:jc w:val="both"/>
              <w:rPr>
                <w:rFonts w:ascii="Lato Light" w:hAnsi="Lato Light"/>
                <w:lang w:val="eu-ES"/>
              </w:rPr>
            </w:pPr>
            <w:r w:rsidRPr="00DD0392">
              <w:rPr>
                <w:rFonts w:ascii="Lato Light" w:hAnsi="Lato Light"/>
                <w:color w:val="231F20"/>
                <w:lang w:val="eu-ES"/>
              </w:rPr>
              <w:t>(Aurretiazko fiskalizazioaren pekoak ez diren kontratu txikien kasuan)</w:t>
            </w:r>
          </w:p>
        </w:tc>
        <w:tc>
          <w:tcPr>
            <w:tcW w:w="3445" w:type="dxa"/>
          </w:tcPr>
          <w:p w14:paraId="062685B7"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0EE46CEA"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6C32FFA8"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7B86C823"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20C4C031" w14:textId="77777777" w:rsidTr="004C5A9D">
        <w:tc>
          <w:tcPr>
            <w:tcW w:w="4915" w:type="dxa"/>
          </w:tcPr>
          <w:p w14:paraId="5D7C8BBC"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0E09A0B6" w14:textId="77777777" w:rsidR="002B29DC" w:rsidRPr="00DD0392" w:rsidRDefault="002B29DC" w:rsidP="001858CE">
            <w:pPr>
              <w:pStyle w:val="Ttulo2"/>
              <w:keepLines w:val="0"/>
              <w:numPr>
                <w:ilvl w:val="0"/>
                <w:numId w:val="21"/>
              </w:numPr>
              <w:spacing w:before="0"/>
              <w:ind w:left="0" w:firstLine="0"/>
              <w:jc w:val="both"/>
              <w:rPr>
                <w:rFonts w:ascii="Lato Light" w:hAnsi="Lato Light"/>
                <w:sz w:val="20"/>
                <w:szCs w:val="20"/>
                <w:lang w:val="eu-ES"/>
              </w:rPr>
            </w:pPr>
            <w:r w:rsidRPr="00DD0392">
              <w:rPr>
                <w:rFonts w:ascii="Lato Light" w:hAnsi="Lato Light"/>
                <w:sz w:val="20"/>
                <w:szCs w:val="20"/>
                <w:lang w:val="eu-ES"/>
              </w:rPr>
              <w:t>SORKUNTZA ETA INTERPRETAZIO ARTISTIKO ETA LITERARIOKO, IKUSKIZUNETAKO ETA ASEGURUETAKO KONTRATU PRIBATUAK</w:t>
            </w:r>
          </w:p>
          <w:p w14:paraId="226731CC" w14:textId="77777777" w:rsidR="002B29DC" w:rsidRPr="00DD0392" w:rsidRDefault="002B29DC" w:rsidP="001858CE">
            <w:pPr>
              <w:pStyle w:val="Ttulo3"/>
              <w:keepLines w:val="0"/>
              <w:numPr>
                <w:ilvl w:val="0"/>
                <w:numId w:val="76"/>
              </w:numPr>
              <w:spacing w:before="0"/>
              <w:ind w:left="0" w:firstLine="0"/>
              <w:jc w:val="both"/>
              <w:rPr>
                <w:rFonts w:ascii="Lato Light" w:hAnsi="Lato Light"/>
                <w:color w:val="000000" w:themeColor="text1"/>
                <w:sz w:val="20"/>
                <w:szCs w:val="20"/>
                <w:u w:val="single"/>
                <w:lang w:val="eu-ES"/>
              </w:rPr>
            </w:pPr>
            <w:r w:rsidRPr="00DD0392">
              <w:rPr>
                <w:rFonts w:ascii="Lato Light" w:hAnsi="Lato Light"/>
                <w:color w:val="000000" w:themeColor="text1"/>
                <w:sz w:val="20"/>
                <w:szCs w:val="20"/>
                <w:u w:val="single"/>
                <w:lang w:val="eu-ES"/>
              </w:rPr>
              <w:t xml:space="preserve">AURREKONTUA BETEARAZTEKO ARAUAREN ARABERA AURREKO FISKALIZAZIORA LOTUTA DAUDEN KONTRATU TXIKIEI DAGOZKIEN ZERBITZUAK KONTRATATZEKO ESPEDIENTEAK </w:t>
            </w:r>
            <w:r w:rsidRPr="00DD0392">
              <w:rPr>
                <w:rFonts w:ascii="Lato Light" w:hAnsi="Lato Light"/>
                <w:color w:val="000000" w:themeColor="text1"/>
                <w:sz w:val="20"/>
                <w:szCs w:val="20"/>
                <w:u w:val="single"/>
                <w:lang w:val="eu-ES"/>
              </w:rPr>
              <w:lastRenderedPageBreak/>
              <w:t>PRESTATU ETA ADJUDIKATZEA (AD)</w:t>
            </w:r>
          </w:p>
          <w:p w14:paraId="6BEE241E" w14:textId="77777777" w:rsidR="002B29DC" w:rsidRPr="00DD0392" w:rsidRDefault="002B29DC" w:rsidP="004C5A9D">
            <w:pPr>
              <w:keepNext/>
              <w:rPr>
                <w:rFonts w:ascii="Lato Light" w:hAnsi="Lato Light"/>
                <w:b/>
                <w:bCs/>
                <w:lang w:val="eu-ES"/>
              </w:rPr>
            </w:pPr>
            <w:r w:rsidRPr="00DD0392">
              <w:rPr>
                <w:rFonts w:ascii="Lato Light" w:hAnsi="Lato Light"/>
                <w:b/>
                <w:bCs/>
                <w:lang w:val="eu-ES"/>
              </w:rPr>
              <w:t>B1</w:t>
            </w:r>
          </w:p>
        </w:tc>
        <w:tc>
          <w:tcPr>
            <w:tcW w:w="6240" w:type="dxa"/>
          </w:tcPr>
          <w:p w14:paraId="29EC77E7" w14:textId="77777777" w:rsidR="002B29DC" w:rsidRPr="00DD0392" w:rsidRDefault="002B29DC" w:rsidP="004C5A9D">
            <w:pPr>
              <w:keepNext/>
              <w:autoSpaceDE w:val="0"/>
              <w:autoSpaceDN w:val="0"/>
              <w:adjustRightInd w:val="0"/>
              <w:ind w:left="119" w:right="153"/>
              <w:jc w:val="both"/>
              <w:rPr>
                <w:rFonts w:ascii="Lato Light" w:hAnsi="Lato Light"/>
                <w:lang w:val="eu-ES"/>
              </w:rPr>
            </w:pPr>
            <w:r w:rsidRPr="00DD0392">
              <w:rPr>
                <w:rFonts w:ascii="Lato Light" w:hAnsi="Lato Light"/>
                <w:lang w:val="eu-ES"/>
              </w:rPr>
              <w:lastRenderedPageBreak/>
              <w:t xml:space="preserve">Bada adjudikazio-proposamen bat zentro kudeatzaileak eta organo eskudunak sinatua onartua izan dadin, eta honako alderdi hauek jasotzen dituela: </w:t>
            </w:r>
          </w:p>
          <w:p w14:paraId="6FC0AD0F" w14:textId="77777777" w:rsidR="002B29DC" w:rsidRPr="00DD0392" w:rsidRDefault="002B29DC" w:rsidP="004C5A9D">
            <w:pPr>
              <w:keepNext/>
              <w:autoSpaceDE w:val="0"/>
              <w:autoSpaceDN w:val="0"/>
              <w:adjustRightInd w:val="0"/>
              <w:ind w:left="119" w:right="153"/>
              <w:jc w:val="both"/>
              <w:rPr>
                <w:rFonts w:ascii="Lato Light" w:hAnsi="Lato Light"/>
                <w:lang w:val="eu-ES"/>
              </w:rPr>
            </w:pPr>
            <w:r w:rsidRPr="00DD0392">
              <w:rPr>
                <w:rFonts w:ascii="Lato Light" w:hAnsi="Lato Light"/>
                <w:lang w:val="eu-ES"/>
              </w:rPr>
              <w:t>•Justifikatzea iraupena urtebetetik beherakoa dela eta ez dagoela luzatzeko aukerarik.</w:t>
            </w:r>
          </w:p>
          <w:p w14:paraId="4DBC17FA" w14:textId="77777777" w:rsidR="002B29DC" w:rsidRPr="00DD0392" w:rsidRDefault="002B29DC" w:rsidP="004C5A9D">
            <w:pPr>
              <w:keepNext/>
              <w:autoSpaceDE w:val="0"/>
              <w:autoSpaceDN w:val="0"/>
              <w:adjustRightInd w:val="0"/>
              <w:ind w:left="119" w:right="153"/>
              <w:jc w:val="both"/>
              <w:rPr>
                <w:rFonts w:ascii="Lato Light" w:hAnsi="Lato Light"/>
                <w:lang w:val="eu-ES"/>
              </w:rPr>
            </w:pPr>
            <w:r w:rsidRPr="00DD0392">
              <w:rPr>
                <w:rFonts w:ascii="Lato Light" w:hAnsi="Lato Light"/>
                <w:lang w:val="eu-ES"/>
              </w:rPr>
              <w:t xml:space="preserve">• Justifikatzea kontratua egin beharra dagoela eta ez dela aldatzen ari kontratuaren xedea kontratu txikien atalaseak aplikatzea saihesteko. </w:t>
            </w:r>
            <w:r w:rsidRPr="00DD0392">
              <w:rPr>
                <w:rFonts w:ascii="Lato Light" w:hAnsi="Lato Light"/>
                <w:i/>
                <w:iCs/>
                <w:lang w:val="eu-ES"/>
              </w:rPr>
              <w:t>[Ezin da aplikatu kontratu txikietan, baldin eta haien balio zenbatetsia 5.000 eurotik gorakoa ez bada eta haien ordainketa kutxa finkoko aurrerakinaren edo antzeko sistemaren bidez egiaztatzen bada</w:t>
            </w:r>
            <w:r w:rsidRPr="00DD0392">
              <w:rPr>
                <w:rFonts w:ascii="Lato Light" w:hAnsi="Lato Light"/>
                <w:color w:val="231F20"/>
                <w:lang w:val="eu-ES"/>
              </w:rPr>
              <w:t xml:space="preserve"> </w:t>
            </w:r>
            <w:r w:rsidRPr="00DD0392">
              <w:rPr>
                <w:rFonts w:ascii="Lato Light" w:hAnsi="Lato Light"/>
                <w:color w:val="231F20"/>
                <w:lang w:val="eu-ES"/>
              </w:rPr>
              <w:lastRenderedPageBreak/>
              <w:t>Justifikatzen da espedientean eskatu direla, gutxienez, hiru aurrekontu.</w:t>
            </w:r>
            <w:r w:rsidRPr="00DD0392">
              <w:rPr>
                <w:rFonts w:ascii="Lato Light" w:hAnsi="Lato Light"/>
                <w:lang w:val="eu-ES"/>
              </w:rPr>
              <w:t xml:space="preserve"> • </w:t>
            </w:r>
            <w:r w:rsidRPr="00DD0392">
              <w:rPr>
                <w:rFonts w:ascii="Lato Light" w:hAnsi="Lato Light"/>
                <w:color w:val="231F20"/>
                <w:lang w:val="eu-ES"/>
              </w:rPr>
              <w:t>Espedientean jasota daude jasotako eskaintzak eta aukeratutakoaren justifikazioa. Aurrekoa ezin bada bete, horren justifikazio arrazoitu bat gehitu da.</w:t>
            </w:r>
            <w:r w:rsidRPr="00DD0392">
              <w:rPr>
                <w:rFonts w:ascii="Lato Light" w:hAnsi="Lato Light"/>
                <w:i/>
                <w:iCs/>
                <w:lang w:val="eu-ES"/>
              </w:rPr>
              <w:t xml:space="preserve"> (Ezin zaie aplikatu balio zenbatetsia 5.000 eurotik gora ez duten kontratu txikiei)]</w:t>
            </w:r>
          </w:p>
        </w:tc>
        <w:tc>
          <w:tcPr>
            <w:tcW w:w="3445" w:type="dxa"/>
          </w:tcPr>
          <w:p w14:paraId="43F0B1A7" w14:textId="77777777" w:rsidR="002B29DC" w:rsidRPr="00DD0392" w:rsidRDefault="002B29DC" w:rsidP="004C5A9D">
            <w:pPr>
              <w:keepNext/>
              <w:jc w:val="both"/>
              <w:rPr>
                <w:rFonts w:ascii="Lato Light" w:hAnsi="Lato Light"/>
                <w:lang w:val="eu-ES"/>
              </w:rPr>
            </w:pPr>
            <w:r w:rsidRPr="00DD0392">
              <w:rPr>
                <w:rFonts w:ascii="Lato Light" w:hAnsi="Lato Light"/>
                <w:lang w:val="eu-ES"/>
              </w:rPr>
              <w:lastRenderedPageBreak/>
              <w:t>3/2020 Errege Lege Dekretuaren bidez, aurrekontua betearazteko arauaren eredua eta SPKL aldatzea</w:t>
            </w:r>
          </w:p>
          <w:p w14:paraId="03DC39B9"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329F30D2"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2020AE20"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 xml:space="preserve">Espedientearen tramitaziotik </w:t>
            </w:r>
            <w:r w:rsidRPr="00DD0392">
              <w:rPr>
                <w:rFonts w:ascii="Lato Light" w:hAnsi="Lato Light"/>
                <w:lang w:val="eu-ES"/>
              </w:rPr>
              <w:lastRenderedPageBreak/>
              <w:t>kanpo uzten ditu balio zenbatetsia 5.000 eurotik gora ez duten kutxa finkoko aurrerakinak.</w:t>
            </w:r>
          </w:p>
        </w:tc>
      </w:tr>
      <w:tr w:rsidR="002B29DC" w:rsidRPr="00BF3CDF" w14:paraId="1300D6E1" w14:textId="77777777" w:rsidTr="004C5A9D">
        <w:tc>
          <w:tcPr>
            <w:tcW w:w="4915" w:type="dxa"/>
          </w:tcPr>
          <w:p w14:paraId="370DE4FA"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lastRenderedPageBreak/>
              <w:t>KONTRATAZIOA, ONDARE KONTRATUAK ETA KONTRATU PRIBATUAK ETA ONDARE ERANKTZUKIZUNA</w:t>
            </w:r>
          </w:p>
          <w:p w14:paraId="2B16281C" w14:textId="77777777" w:rsidR="002B29DC" w:rsidRPr="00DD0392" w:rsidRDefault="002B29DC" w:rsidP="001858CE">
            <w:pPr>
              <w:pStyle w:val="Ttulo2"/>
              <w:keepLines w:val="0"/>
              <w:numPr>
                <w:ilvl w:val="0"/>
                <w:numId w:val="77"/>
              </w:numPr>
              <w:spacing w:before="0"/>
              <w:ind w:left="30" w:firstLine="0"/>
              <w:jc w:val="both"/>
              <w:rPr>
                <w:rFonts w:ascii="Lato Light" w:hAnsi="Lato Light"/>
                <w:sz w:val="20"/>
                <w:szCs w:val="20"/>
                <w:lang w:val="eu-ES"/>
              </w:rPr>
            </w:pPr>
            <w:r w:rsidRPr="00DD0392">
              <w:rPr>
                <w:rFonts w:ascii="Lato Light" w:hAnsi="Lato Light"/>
                <w:sz w:val="20"/>
                <w:szCs w:val="20"/>
                <w:lang w:val="eu-ES"/>
              </w:rPr>
              <w:t>SORKUNTZA ETA INTERPRETAZIO ARTISTIKO ETA LITERARIOKO, IKUSKIZUNETAKO ETA ASEGURUETAKO KONTRATU PRIBATUAK</w:t>
            </w:r>
          </w:p>
          <w:p w14:paraId="0C0D731F" w14:textId="77777777" w:rsidR="002B29DC" w:rsidRPr="00DD0392" w:rsidRDefault="002B29DC" w:rsidP="001858CE">
            <w:pPr>
              <w:pStyle w:val="Ttulo3"/>
              <w:keepLines w:val="0"/>
              <w:numPr>
                <w:ilvl w:val="0"/>
                <w:numId w:val="80"/>
              </w:numPr>
              <w:spacing w:before="0"/>
              <w:ind w:left="30" w:hanging="30"/>
              <w:jc w:val="both"/>
              <w:rPr>
                <w:rFonts w:ascii="Lato Light" w:hAnsi="Lato Light"/>
                <w:color w:val="000000" w:themeColor="text1"/>
                <w:sz w:val="20"/>
                <w:szCs w:val="20"/>
                <w:u w:val="single"/>
                <w:lang w:val="eu-ES"/>
              </w:rPr>
            </w:pPr>
            <w:r w:rsidRPr="00DD0392">
              <w:rPr>
                <w:rFonts w:ascii="Lato Light" w:hAnsi="Lato Light"/>
                <w:color w:val="000000" w:themeColor="text1"/>
                <w:sz w:val="20"/>
                <w:szCs w:val="20"/>
                <w:u w:val="single"/>
                <w:lang w:val="eu-ES"/>
              </w:rPr>
              <w:t>AURREKONTUA BETEARAZTEKO ARAUAREN ARABERA AURREKO FISKALIZAZIORA LOTUTA DAUDEN KONTRATU TXIKIEI DAGOZKIEN ZERBITZUAK KONTRATATZEKO ESPEDIENTEAK PRESTATU ETA ADJUDIKATZEA (AD)</w:t>
            </w:r>
          </w:p>
          <w:p w14:paraId="7B062188" w14:textId="77777777" w:rsidR="002B29DC" w:rsidRPr="00DD0392" w:rsidRDefault="002B29DC" w:rsidP="004C5A9D">
            <w:pPr>
              <w:keepNext/>
              <w:rPr>
                <w:rFonts w:ascii="Lato Light" w:hAnsi="Lato Light"/>
                <w:b/>
                <w:bCs/>
                <w:lang w:val="eu-ES"/>
              </w:rPr>
            </w:pPr>
            <w:r w:rsidRPr="00DD0392">
              <w:rPr>
                <w:rFonts w:ascii="Lato Light" w:hAnsi="Lato Light"/>
                <w:b/>
                <w:bCs/>
                <w:lang w:val="eu-ES"/>
              </w:rPr>
              <w:t>B2</w:t>
            </w:r>
          </w:p>
        </w:tc>
        <w:tc>
          <w:tcPr>
            <w:tcW w:w="6240" w:type="dxa"/>
          </w:tcPr>
          <w:p w14:paraId="3541643B" w14:textId="77777777" w:rsidR="002B29DC" w:rsidRPr="00DD0392" w:rsidRDefault="002B29DC" w:rsidP="004C5A9D">
            <w:pPr>
              <w:keepNext/>
              <w:autoSpaceDE w:val="0"/>
              <w:autoSpaceDN w:val="0"/>
              <w:adjustRightInd w:val="0"/>
              <w:ind w:left="79" w:right="153"/>
              <w:jc w:val="both"/>
              <w:rPr>
                <w:rFonts w:ascii="Lato Light" w:hAnsi="Lato Light"/>
                <w:color w:val="231F20"/>
                <w:lang w:val="eu-ES"/>
              </w:rPr>
            </w:pPr>
            <w:r w:rsidRPr="00DD0392">
              <w:rPr>
                <w:rFonts w:ascii="Lato Light" w:hAnsi="Lato Light"/>
                <w:color w:val="231F20"/>
                <w:lang w:val="eu-ES"/>
              </w:rPr>
              <w:t>Justifikatzen da espedientean eskatu direla, gutxienez, hiru aurrekontu.</w:t>
            </w:r>
            <w:r w:rsidRPr="00DD0392">
              <w:rPr>
                <w:rFonts w:ascii="Lato Light" w:hAnsi="Lato Light"/>
                <w:lang w:val="eu-ES"/>
              </w:rPr>
              <w:t xml:space="preserve"> • </w:t>
            </w:r>
            <w:r w:rsidRPr="00DD0392">
              <w:rPr>
                <w:rFonts w:ascii="Lato Light" w:hAnsi="Lato Light"/>
                <w:color w:val="231F20"/>
                <w:lang w:val="eu-ES"/>
              </w:rPr>
              <w:t>Espedientean jasota daude jasotako eskaintzak eta aukeratutakoaren justifikazioa. Aurrekoa ezin bada bete, horren justifikazio arrazoitu bat gehitu da.</w:t>
            </w:r>
          </w:p>
          <w:p w14:paraId="28AEEECC" w14:textId="77777777" w:rsidR="002B29DC" w:rsidRPr="00DD0392" w:rsidRDefault="002B29DC" w:rsidP="004C5A9D">
            <w:pPr>
              <w:keepNext/>
              <w:autoSpaceDE w:val="0"/>
              <w:autoSpaceDN w:val="0"/>
              <w:adjustRightInd w:val="0"/>
              <w:ind w:left="79" w:right="153"/>
              <w:jc w:val="both"/>
              <w:rPr>
                <w:rFonts w:ascii="Lato Light" w:hAnsi="Lato Light"/>
                <w:lang w:val="eu-ES"/>
              </w:rPr>
            </w:pPr>
            <w:r w:rsidRPr="00DD0392">
              <w:rPr>
                <w:rFonts w:ascii="Lato Light" w:hAnsi="Lato Light"/>
                <w:i/>
                <w:iCs/>
                <w:lang w:val="eu-ES"/>
              </w:rPr>
              <w:t>(Ezin zaie aplikatu balio zenbatetsia 5.000 eurotik gora ez duten kontratu txikiei)</w:t>
            </w:r>
          </w:p>
        </w:tc>
        <w:tc>
          <w:tcPr>
            <w:tcW w:w="3445" w:type="dxa"/>
          </w:tcPr>
          <w:p w14:paraId="5A0BC6E6"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10DA47A4"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20FB0924"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599A6425"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04DA2B64" w14:textId="77777777" w:rsidTr="004C5A9D">
        <w:tc>
          <w:tcPr>
            <w:tcW w:w="4915" w:type="dxa"/>
          </w:tcPr>
          <w:p w14:paraId="22403DBF"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158D9138" w14:textId="77777777" w:rsidR="002B29DC" w:rsidRPr="00DD0392" w:rsidRDefault="002B29DC" w:rsidP="001858CE">
            <w:pPr>
              <w:pStyle w:val="Ttulo2"/>
              <w:keepLines w:val="0"/>
              <w:numPr>
                <w:ilvl w:val="0"/>
                <w:numId w:val="78"/>
              </w:numPr>
              <w:spacing w:before="0"/>
              <w:ind w:left="30" w:hanging="30"/>
              <w:jc w:val="both"/>
              <w:rPr>
                <w:rFonts w:ascii="Lato Light" w:hAnsi="Lato Light"/>
                <w:sz w:val="20"/>
                <w:szCs w:val="20"/>
                <w:lang w:val="eu-ES"/>
              </w:rPr>
            </w:pPr>
            <w:r w:rsidRPr="00DD0392">
              <w:rPr>
                <w:rFonts w:ascii="Lato Light" w:hAnsi="Lato Light"/>
                <w:sz w:val="20"/>
                <w:szCs w:val="20"/>
                <w:lang w:val="eu-ES"/>
              </w:rPr>
              <w:t>SORKUNTZA ETA INTERPRETAZIO ARTISTIKO ETA LITERARIOKO, IKUSKIZUNETAKO ETA ASEGURUETAKO KONTRATU PRIBATUAK</w:t>
            </w:r>
          </w:p>
          <w:p w14:paraId="7308DA19" w14:textId="77777777" w:rsidR="002B29DC" w:rsidRPr="00DD0392" w:rsidRDefault="002B29DC" w:rsidP="001858CE">
            <w:pPr>
              <w:pStyle w:val="Ttulo3"/>
              <w:keepLines w:val="0"/>
              <w:numPr>
                <w:ilvl w:val="0"/>
                <w:numId w:val="81"/>
              </w:numPr>
              <w:spacing w:before="0"/>
              <w:ind w:left="30" w:hanging="30"/>
              <w:jc w:val="both"/>
              <w:rPr>
                <w:rFonts w:ascii="Lato Light" w:hAnsi="Lato Light"/>
                <w:color w:val="000000" w:themeColor="text1"/>
                <w:sz w:val="20"/>
                <w:szCs w:val="20"/>
                <w:u w:val="single"/>
                <w:lang w:val="eu-ES"/>
              </w:rPr>
            </w:pPr>
            <w:r w:rsidRPr="00DD0392">
              <w:rPr>
                <w:rFonts w:ascii="Lato Light" w:hAnsi="Lato Light"/>
                <w:color w:val="000000" w:themeColor="text1"/>
                <w:sz w:val="20"/>
                <w:szCs w:val="20"/>
                <w:u w:val="single"/>
                <w:lang w:val="eu-ES"/>
              </w:rPr>
              <w:t>AURREKONTUA BETEARAZTEKO ARAUAREN ARABERA AURREKO FISKALIZAZIORA LOTUTA DAUDEN KONTRATU TXIKIEI DAGOZKIEN ZERBITZUAK KONTRATATZEKO ESPEDIENTEAK PRESTATU ETA ADJUDIKATZEA (AD)</w:t>
            </w:r>
          </w:p>
          <w:p w14:paraId="35A3D93C" w14:textId="77777777" w:rsidR="002B29DC" w:rsidRPr="00DD0392" w:rsidRDefault="002B29DC" w:rsidP="004C5A9D">
            <w:pPr>
              <w:keepNext/>
              <w:rPr>
                <w:rFonts w:ascii="Lato Light" w:hAnsi="Lato Light"/>
                <w:lang w:val="eu-ES"/>
              </w:rPr>
            </w:pPr>
            <w:r w:rsidRPr="00DD0392">
              <w:rPr>
                <w:rFonts w:ascii="Lato Light" w:hAnsi="Lato Light"/>
                <w:b/>
                <w:bCs/>
                <w:lang w:val="eu-ES"/>
              </w:rPr>
              <w:t>B3</w:t>
            </w:r>
          </w:p>
        </w:tc>
        <w:tc>
          <w:tcPr>
            <w:tcW w:w="6240" w:type="dxa"/>
          </w:tcPr>
          <w:p w14:paraId="69D198DA" w14:textId="77777777" w:rsidR="002B29DC" w:rsidRPr="00DD0392" w:rsidRDefault="002B29DC" w:rsidP="004C5A9D">
            <w:pPr>
              <w:keepNext/>
              <w:autoSpaceDE w:val="0"/>
              <w:autoSpaceDN w:val="0"/>
              <w:adjustRightInd w:val="0"/>
              <w:ind w:left="91" w:right="153"/>
              <w:jc w:val="both"/>
              <w:rPr>
                <w:rFonts w:ascii="Lato Light" w:hAnsi="Lato Light"/>
                <w:i/>
                <w:iCs/>
                <w:lang w:val="eu-ES"/>
              </w:rPr>
            </w:pPr>
            <w:r w:rsidRPr="00DD0392">
              <w:rPr>
                <w:rFonts w:ascii="Lato Light" w:hAnsi="Lato Light"/>
                <w:color w:val="231F20"/>
                <w:lang w:val="eu-ES"/>
              </w:rPr>
              <w:t>Bada aldeko txosten juridiko bat, idazkaritzarena, espedientea onartzeari buruzkoa.</w:t>
            </w:r>
            <w:r w:rsidRPr="00DD0392">
              <w:rPr>
                <w:rFonts w:ascii="Lato Light" w:hAnsi="Lato Light"/>
                <w:i/>
                <w:iCs/>
                <w:lang w:val="eu-ES"/>
              </w:rPr>
              <w:t xml:space="preserve"> </w:t>
            </w:r>
          </w:p>
          <w:p w14:paraId="28E1DD08" w14:textId="77777777" w:rsidR="002B29DC" w:rsidRPr="00DD0392" w:rsidRDefault="002B29DC" w:rsidP="004C5A9D">
            <w:pPr>
              <w:keepNext/>
              <w:autoSpaceDE w:val="0"/>
              <w:autoSpaceDN w:val="0"/>
              <w:adjustRightInd w:val="0"/>
              <w:ind w:left="91" w:right="153"/>
              <w:jc w:val="both"/>
              <w:rPr>
                <w:rFonts w:ascii="Lato Light" w:hAnsi="Lato Light" w:cs="Arial"/>
                <w:color w:val="231F20"/>
                <w:lang w:val="eu-ES"/>
              </w:rPr>
            </w:pPr>
            <w:r w:rsidRPr="00DD0392">
              <w:rPr>
                <w:rFonts w:ascii="Lato Light" w:hAnsi="Lato Light"/>
                <w:i/>
                <w:iCs/>
                <w:lang w:val="eu-ES"/>
              </w:rPr>
              <w:t>(Ezin zaie aplikatu balio zenbatetsia 500 eurotik gora ez duten kontratu txikiei)</w:t>
            </w:r>
          </w:p>
        </w:tc>
        <w:tc>
          <w:tcPr>
            <w:tcW w:w="3445" w:type="dxa"/>
          </w:tcPr>
          <w:p w14:paraId="7BE93CB7"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3DCB3D41"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38F9BB5C"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5F957C9B"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338E3815" w14:textId="77777777" w:rsidTr="004C5A9D">
        <w:tc>
          <w:tcPr>
            <w:tcW w:w="4915" w:type="dxa"/>
          </w:tcPr>
          <w:p w14:paraId="40BF5014"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066FE450" w14:textId="77777777" w:rsidR="002B29DC" w:rsidRPr="00DD0392" w:rsidRDefault="002B29DC" w:rsidP="001858CE">
            <w:pPr>
              <w:pStyle w:val="Ttulo2"/>
              <w:keepLines w:val="0"/>
              <w:numPr>
                <w:ilvl w:val="0"/>
                <w:numId w:val="79"/>
              </w:numPr>
              <w:spacing w:before="0"/>
              <w:ind w:left="30" w:hanging="30"/>
              <w:jc w:val="both"/>
              <w:rPr>
                <w:rFonts w:ascii="Lato Light" w:hAnsi="Lato Light"/>
                <w:sz w:val="20"/>
                <w:szCs w:val="20"/>
                <w:lang w:val="eu-ES"/>
              </w:rPr>
            </w:pPr>
            <w:r w:rsidRPr="00DD0392">
              <w:rPr>
                <w:rFonts w:ascii="Lato Light" w:hAnsi="Lato Light"/>
                <w:sz w:val="20"/>
                <w:szCs w:val="20"/>
                <w:lang w:val="eu-ES"/>
              </w:rPr>
              <w:t>SORKUNTZA ETA INTERPRETAZIO ARTISTIKO ETA LITERARIOKO, IKUSKIZUNETAKO ETA ASEGURUETAKO KONTRATU PRIBATUAK</w:t>
            </w:r>
          </w:p>
          <w:p w14:paraId="0D968AC3" w14:textId="77777777" w:rsidR="002B29DC" w:rsidRPr="00DD0392" w:rsidRDefault="002B29DC" w:rsidP="001858CE">
            <w:pPr>
              <w:pStyle w:val="Ttulo3"/>
              <w:keepLines w:val="0"/>
              <w:numPr>
                <w:ilvl w:val="0"/>
                <w:numId w:val="82"/>
              </w:numPr>
              <w:spacing w:before="0"/>
              <w:ind w:left="30" w:hanging="30"/>
              <w:jc w:val="both"/>
              <w:rPr>
                <w:rFonts w:ascii="Lato Light" w:hAnsi="Lato Light"/>
                <w:color w:val="000000" w:themeColor="text1"/>
                <w:sz w:val="20"/>
                <w:szCs w:val="20"/>
                <w:u w:val="single"/>
                <w:lang w:val="eu-ES"/>
              </w:rPr>
            </w:pPr>
            <w:r w:rsidRPr="00DD0392">
              <w:rPr>
                <w:rFonts w:ascii="Lato Light" w:hAnsi="Lato Light"/>
                <w:color w:val="000000" w:themeColor="text1"/>
                <w:sz w:val="20"/>
                <w:szCs w:val="20"/>
                <w:u w:val="single"/>
                <w:lang w:val="eu-ES"/>
              </w:rPr>
              <w:t>AURREKONTUA BETEARAZTEKO ARAUAREN ARABERA AURREKO FISKALIZAZIORA LOTUTA DAUDEN KONTRATU TXIKIEI DAGOZKIEN ZERBITZUAK KONTRATATZEKO ESPEDIENTEAK PRESTATU ETA ADJUDIKATZEA (AD)</w:t>
            </w:r>
          </w:p>
          <w:p w14:paraId="63560912" w14:textId="77777777" w:rsidR="002B29DC" w:rsidRPr="00DD0392" w:rsidRDefault="002B29DC" w:rsidP="004C5A9D">
            <w:pPr>
              <w:keepNext/>
              <w:rPr>
                <w:rFonts w:ascii="Lato Light" w:hAnsi="Lato Light"/>
                <w:lang w:val="eu-ES"/>
              </w:rPr>
            </w:pPr>
            <w:r w:rsidRPr="00DD0392">
              <w:rPr>
                <w:rFonts w:ascii="Lato Light" w:hAnsi="Lato Light"/>
                <w:b/>
                <w:bCs/>
                <w:lang w:val="eu-ES"/>
              </w:rPr>
              <w:lastRenderedPageBreak/>
              <w:t>B4</w:t>
            </w:r>
          </w:p>
        </w:tc>
        <w:tc>
          <w:tcPr>
            <w:tcW w:w="6240" w:type="dxa"/>
          </w:tcPr>
          <w:p w14:paraId="76A6D426" w14:textId="77777777" w:rsidR="002B29DC" w:rsidRPr="00DD0392" w:rsidRDefault="002B29DC" w:rsidP="004C5A9D">
            <w:pPr>
              <w:keepNext/>
              <w:autoSpaceDE w:val="0"/>
              <w:autoSpaceDN w:val="0"/>
              <w:adjustRightInd w:val="0"/>
              <w:ind w:left="91" w:right="153"/>
              <w:jc w:val="both"/>
              <w:rPr>
                <w:rFonts w:ascii="Lato Light" w:hAnsi="Lato Light"/>
                <w:color w:val="231F20"/>
                <w:lang w:val="eu-ES"/>
              </w:rPr>
            </w:pPr>
            <w:r w:rsidRPr="00DD0392">
              <w:rPr>
                <w:rFonts w:ascii="Lato Light" w:hAnsi="Lato Light"/>
                <w:color w:val="231F20"/>
                <w:lang w:val="eu-ES"/>
              </w:rPr>
              <w:lastRenderedPageBreak/>
              <w:t xml:space="preserve">Proposamena idazkariak sinaturik dago </w:t>
            </w:r>
          </w:p>
          <w:p w14:paraId="7925A31F" w14:textId="77777777" w:rsidR="002B29DC" w:rsidRPr="00DD0392" w:rsidRDefault="002B29DC" w:rsidP="004C5A9D">
            <w:pPr>
              <w:keepNext/>
              <w:autoSpaceDE w:val="0"/>
              <w:autoSpaceDN w:val="0"/>
              <w:adjustRightInd w:val="0"/>
              <w:ind w:left="91" w:right="153"/>
              <w:jc w:val="both"/>
              <w:rPr>
                <w:rFonts w:ascii="Lato Light" w:hAnsi="Lato Light" w:cs="Arial"/>
                <w:color w:val="231F20"/>
                <w:lang w:val="eu-ES"/>
              </w:rPr>
            </w:pPr>
            <w:r w:rsidRPr="00DD0392">
              <w:rPr>
                <w:rFonts w:ascii="Lato Light" w:hAnsi="Lato Light"/>
                <w:color w:val="231F20"/>
                <w:lang w:val="eu-ES"/>
              </w:rPr>
              <w:t>(kontratu txikiei aplikatzekoa, baldin eta haien balio zenbatetsia ez bada 500 euro baino gehiago)</w:t>
            </w:r>
          </w:p>
        </w:tc>
        <w:tc>
          <w:tcPr>
            <w:tcW w:w="3445" w:type="dxa"/>
          </w:tcPr>
          <w:p w14:paraId="33EFDD11"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140091F2"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74EBB04D"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10D76D71"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 xml:space="preserve">Espedientearen tramitaziotik kanpo uzten ditu balio zenbatetsia 5.000 eurotik gora ez duten kutxa </w:t>
            </w:r>
            <w:r w:rsidRPr="00DD0392">
              <w:rPr>
                <w:rFonts w:ascii="Lato Light" w:hAnsi="Lato Light"/>
                <w:lang w:val="eu-ES"/>
              </w:rPr>
              <w:lastRenderedPageBreak/>
              <w:t>finkoko aurrerakinak.</w:t>
            </w:r>
          </w:p>
        </w:tc>
      </w:tr>
      <w:tr w:rsidR="002B29DC" w:rsidRPr="00BF3CDF" w14:paraId="554A0C48" w14:textId="77777777" w:rsidTr="004C5A9D">
        <w:tc>
          <w:tcPr>
            <w:tcW w:w="4915" w:type="dxa"/>
          </w:tcPr>
          <w:p w14:paraId="720A41A9"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lastRenderedPageBreak/>
              <w:t>KONTRATAZIOA, ONDARE KONTRATUAK ETA KONTRATU PRIBATUAK ETA ONDARE ERANKTZUKIZUNA</w:t>
            </w:r>
          </w:p>
          <w:p w14:paraId="0E85EDE7" w14:textId="77777777" w:rsidR="002B29DC" w:rsidRPr="00DD0392" w:rsidRDefault="002B29DC" w:rsidP="001858CE">
            <w:pPr>
              <w:pStyle w:val="Ttulo2"/>
              <w:keepLines w:val="0"/>
              <w:numPr>
                <w:ilvl w:val="0"/>
                <w:numId w:val="83"/>
              </w:numPr>
              <w:spacing w:before="0"/>
              <w:ind w:left="30" w:hanging="30"/>
              <w:jc w:val="both"/>
              <w:rPr>
                <w:rFonts w:ascii="Lato Light" w:hAnsi="Lato Light"/>
                <w:sz w:val="20"/>
                <w:szCs w:val="20"/>
                <w:lang w:val="eu-ES"/>
              </w:rPr>
            </w:pPr>
            <w:r w:rsidRPr="00DD0392">
              <w:rPr>
                <w:rFonts w:ascii="Lato Light" w:hAnsi="Lato Light"/>
                <w:sz w:val="20"/>
                <w:szCs w:val="20"/>
                <w:lang w:val="eu-ES"/>
              </w:rPr>
              <w:t>SORKUNTZA ETA INTERPRETAZIO ARTISTIKO ETA LITERARIOKO, IKUSKIZUNETAKO ETA ASEGURUETAKO KONTRATU PRIBATUAK</w:t>
            </w:r>
          </w:p>
          <w:p w14:paraId="430473FC" w14:textId="77777777" w:rsidR="002B29DC" w:rsidRPr="00DD0392" w:rsidRDefault="002B29DC" w:rsidP="001858CE">
            <w:pPr>
              <w:pStyle w:val="Ttulo3"/>
              <w:keepLines w:val="0"/>
              <w:numPr>
                <w:ilvl w:val="0"/>
                <w:numId w:val="84"/>
              </w:numPr>
              <w:ind w:left="30" w:hanging="30"/>
              <w:rPr>
                <w:rFonts w:ascii="Lato Light" w:hAnsi="Lato Light"/>
                <w:color w:val="000000" w:themeColor="text1"/>
                <w:sz w:val="20"/>
                <w:szCs w:val="20"/>
                <w:u w:val="single"/>
                <w:lang w:val="eu-ES"/>
              </w:rPr>
            </w:pPr>
            <w:r w:rsidRPr="00DD0392">
              <w:rPr>
                <w:rFonts w:ascii="Lato Light" w:hAnsi="Lato Light"/>
                <w:color w:val="000000" w:themeColor="text1"/>
                <w:sz w:val="20"/>
                <w:szCs w:val="20"/>
                <w:u w:val="single"/>
                <w:lang w:val="eu-ES"/>
              </w:rPr>
              <w:t>KONTURAKO ORDAINKETAK (O/ADO FASEA)</w:t>
            </w:r>
          </w:p>
          <w:p w14:paraId="1CE265D0" w14:textId="77777777" w:rsidR="002B29DC" w:rsidRPr="00DD0392" w:rsidRDefault="002B29DC" w:rsidP="004C5A9D">
            <w:pPr>
              <w:pStyle w:val="Ttulo3"/>
              <w:keepLines w:val="0"/>
              <w:jc w:val="both"/>
              <w:rPr>
                <w:rFonts w:ascii="Lato Light" w:hAnsi="Lato Light"/>
                <w:b/>
                <w:bCs/>
                <w:sz w:val="20"/>
                <w:szCs w:val="20"/>
                <w:lang w:val="eu-ES"/>
              </w:rPr>
            </w:pPr>
            <w:r w:rsidRPr="00DD0392">
              <w:rPr>
                <w:rFonts w:ascii="Lato Light" w:hAnsi="Lato Light"/>
                <w:b/>
                <w:bCs/>
                <w:sz w:val="20"/>
                <w:szCs w:val="20"/>
                <w:lang w:val="eu-ES"/>
              </w:rPr>
              <w:t>B2</w:t>
            </w:r>
          </w:p>
        </w:tc>
        <w:tc>
          <w:tcPr>
            <w:tcW w:w="6240" w:type="dxa"/>
          </w:tcPr>
          <w:p w14:paraId="3468992E" w14:textId="77777777" w:rsidR="002B29DC" w:rsidRPr="00DD0392" w:rsidRDefault="002B29DC" w:rsidP="004C5A9D">
            <w:pPr>
              <w:pStyle w:val="Prrafodelista"/>
              <w:keepNext/>
              <w:ind w:left="0"/>
              <w:jc w:val="both"/>
              <w:rPr>
                <w:rFonts w:ascii="Lato Light" w:hAnsi="Lato Light"/>
                <w:lang w:val="eu-ES"/>
              </w:rPr>
            </w:pPr>
            <w:r w:rsidRPr="00DD0392">
              <w:rPr>
                <w:rFonts w:ascii="Lato Light" w:hAnsi="Lato Light"/>
                <w:lang w:val="eu-ES"/>
              </w:rPr>
              <w:t xml:space="preserve">Bada adjudikazio-proposamen bat zentro kudeatzaileak eta organo eskudunak sinatua onartua izan dadin, eta honako alderdi hauek jasotzen dituela: </w:t>
            </w:r>
          </w:p>
          <w:p w14:paraId="2BC95187" w14:textId="77777777" w:rsidR="002B29DC" w:rsidRPr="00DD0392" w:rsidRDefault="002B29DC" w:rsidP="004C5A9D">
            <w:pPr>
              <w:pStyle w:val="Prrafodelista"/>
              <w:keepNext/>
              <w:ind w:left="0"/>
              <w:jc w:val="both"/>
              <w:rPr>
                <w:rFonts w:ascii="Lato Light" w:hAnsi="Lato Light"/>
                <w:lang w:val="eu-ES"/>
              </w:rPr>
            </w:pPr>
            <w:r w:rsidRPr="00DD0392">
              <w:rPr>
                <w:rFonts w:ascii="Lato Light" w:hAnsi="Lato Light"/>
                <w:lang w:val="eu-ES"/>
              </w:rPr>
              <w:t xml:space="preserve">• Justifikatzea iraupena urtebetetik beherakoa dela eta ez dagoela luzatzeko aukerarik. </w:t>
            </w:r>
          </w:p>
          <w:p w14:paraId="65497D62" w14:textId="77777777" w:rsidR="002B29DC" w:rsidRPr="00DD0392" w:rsidRDefault="002B29DC" w:rsidP="004C5A9D">
            <w:pPr>
              <w:pStyle w:val="Prrafodelista"/>
              <w:keepNext/>
              <w:ind w:left="0"/>
              <w:jc w:val="both"/>
              <w:rPr>
                <w:rFonts w:ascii="Lato Light" w:hAnsi="Lato Light"/>
                <w:lang w:val="eu-ES"/>
              </w:rPr>
            </w:pPr>
            <w:r w:rsidRPr="00DD0392">
              <w:rPr>
                <w:rFonts w:ascii="Lato Light" w:hAnsi="Lato Light"/>
                <w:lang w:val="eu-ES"/>
              </w:rPr>
              <w:t xml:space="preserve">• Justifikatzea kontratua egin beharra dagoela eta ez dela aldatzen ari kontratuaren xedea kontratu txikien atalaseak aplikatzea saihesteko. </w:t>
            </w:r>
            <w:r w:rsidRPr="00DD0392">
              <w:rPr>
                <w:rFonts w:ascii="Lato Light" w:hAnsi="Lato Light"/>
                <w:i/>
                <w:iCs/>
                <w:lang w:val="eu-ES"/>
              </w:rPr>
              <w:t xml:space="preserve">[Ezin da aplikatu kontratu txikietan, baldin eta haien balio zenbatetsia 5.000 eurotik gorakoa ez bada eta haien ordainketa kutxa finkoko aurrerakinaren edo antzeko sistemaren bidez egiaztatzen bada]. </w:t>
            </w:r>
          </w:p>
          <w:p w14:paraId="4F5C1488" w14:textId="77777777" w:rsidR="002B29DC" w:rsidRPr="00DD0392" w:rsidRDefault="002B29DC" w:rsidP="004C5A9D">
            <w:pPr>
              <w:pStyle w:val="Prrafodelista"/>
              <w:keepNext/>
              <w:ind w:left="0"/>
              <w:jc w:val="both"/>
              <w:rPr>
                <w:rFonts w:ascii="Lato Light" w:hAnsi="Lato Light"/>
                <w:lang w:val="eu-ES"/>
              </w:rPr>
            </w:pPr>
            <w:r w:rsidRPr="00DD0392">
              <w:rPr>
                <w:rFonts w:ascii="Lato Light" w:hAnsi="Lato Light"/>
                <w:color w:val="231F20"/>
                <w:lang w:val="eu-ES"/>
              </w:rPr>
              <w:t xml:space="preserve">b) </w:t>
            </w:r>
            <w:r w:rsidRPr="00DD0392">
              <w:rPr>
                <w:rFonts w:ascii="Lato Light" w:hAnsi="Lato Light"/>
                <w:lang w:val="eu-ES"/>
              </w:rPr>
              <w:t xml:space="preserve">• </w:t>
            </w:r>
            <w:r w:rsidRPr="00DD0392">
              <w:rPr>
                <w:rFonts w:ascii="Lato Light" w:hAnsi="Lato Light"/>
                <w:color w:val="231F20"/>
                <w:lang w:val="eu-ES"/>
              </w:rPr>
              <w:t>Justifikatzen da espedientean eskatu direla, gutxienez, hiru aurrekontu.</w:t>
            </w:r>
            <w:r w:rsidRPr="00DD0392">
              <w:rPr>
                <w:rFonts w:ascii="Lato Light" w:hAnsi="Lato Light"/>
                <w:lang w:val="eu-ES"/>
              </w:rPr>
              <w:t xml:space="preserve"> </w:t>
            </w:r>
          </w:p>
          <w:p w14:paraId="1A8C8FE2" w14:textId="77777777" w:rsidR="002B29DC" w:rsidRPr="00DD0392" w:rsidRDefault="002B29DC" w:rsidP="004C5A9D">
            <w:pPr>
              <w:pStyle w:val="Prrafodelista"/>
              <w:keepNext/>
              <w:ind w:left="0"/>
              <w:jc w:val="both"/>
              <w:rPr>
                <w:rFonts w:ascii="Lato Light" w:hAnsi="Lato Light"/>
                <w:lang w:val="eu-ES"/>
              </w:rPr>
            </w:pPr>
            <w:r w:rsidRPr="00DD0392">
              <w:rPr>
                <w:rFonts w:ascii="Lato Light" w:hAnsi="Lato Light"/>
                <w:lang w:val="eu-ES"/>
              </w:rPr>
              <w:t xml:space="preserve">• </w:t>
            </w:r>
            <w:r w:rsidRPr="00DD0392">
              <w:rPr>
                <w:rFonts w:ascii="Lato Light" w:hAnsi="Lato Light"/>
                <w:color w:val="231F20"/>
                <w:lang w:val="eu-ES"/>
              </w:rPr>
              <w:t>Espedientean jasota daude jasotako eskaintzak eta aukeratutakoaren justifikazioa. Aurrekoa ezin bada bete, horren justifikazio arrazoitu bat gehitu da.</w:t>
            </w:r>
            <w:r w:rsidRPr="00DD0392">
              <w:rPr>
                <w:rFonts w:ascii="Lato Light" w:hAnsi="Lato Light"/>
                <w:i/>
                <w:iCs/>
                <w:lang w:val="eu-ES"/>
              </w:rPr>
              <w:t xml:space="preserve"> (Ezin zaie aplikatu balio zenbatetsia 5.000 eurotik gora ez duten kontratu txikiei). </w:t>
            </w:r>
          </w:p>
          <w:p w14:paraId="1D7888DA" w14:textId="77777777" w:rsidR="002B29DC" w:rsidRPr="00DD0392" w:rsidRDefault="002B29DC" w:rsidP="004C5A9D">
            <w:pPr>
              <w:pStyle w:val="Prrafodelista"/>
              <w:keepNext/>
              <w:ind w:left="0"/>
              <w:jc w:val="both"/>
              <w:rPr>
                <w:rFonts w:ascii="Lato Light" w:hAnsi="Lato Light"/>
                <w:lang w:val="eu-ES"/>
              </w:rPr>
            </w:pPr>
            <w:r w:rsidRPr="00DD0392">
              <w:rPr>
                <w:rFonts w:ascii="Lato Light" w:hAnsi="Lato Light" w:cs="Arial"/>
                <w:color w:val="231F20"/>
                <w:lang w:val="eu-ES"/>
              </w:rPr>
              <w:t xml:space="preserve">c) </w:t>
            </w:r>
            <w:r w:rsidRPr="00DD0392">
              <w:rPr>
                <w:rFonts w:ascii="Lato Light" w:hAnsi="Lato Light"/>
                <w:color w:val="231F20"/>
                <w:lang w:val="eu-ES"/>
              </w:rPr>
              <w:t>Bada aldeko txosten juridiko bat, idazkaritzarena, espedientea onartzeari buruzkoa.</w:t>
            </w:r>
            <w:r w:rsidRPr="00DD0392">
              <w:rPr>
                <w:rFonts w:ascii="Lato Light" w:hAnsi="Lato Light"/>
                <w:i/>
                <w:iCs/>
                <w:lang w:val="eu-ES"/>
              </w:rPr>
              <w:t xml:space="preserve"> (Ezin zaie aplikatu balio zenbatetsia 500 eurotik gora ez duten kontratu txikiei) .</w:t>
            </w:r>
          </w:p>
          <w:p w14:paraId="3426CC11" w14:textId="77777777" w:rsidR="002B29DC" w:rsidRPr="00DD0392" w:rsidRDefault="002B29DC" w:rsidP="004C5A9D">
            <w:pPr>
              <w:pStyle w:val="Prrafodelista"/>
              <w:keepNext/>
              <w:ind w:left="0"/>
              <w:jc w:val="both"/>
              <w:rPr>
                <w:rFonts w:ascii="Lato Light" w:hAnsi="Lato Light"/>
                <w:lang w:val="eu-ES"/>
              </w:rPr>
            </w:pPr>
            <w:r w:rsidRPr="00DD0392">
              <w:rPr>
                <w:rFonts w:ascii="Lato Light" w:hAnsi="Lato Light"/>
                <w:i/>
                <w:iCs/>
                <w:lang w:val="eu-ES"/>
              </w:rPr>
              <w:t>d</w:t>
            </w:r>
            <w:r w:rsidRPr="00DD0392">
              <w:rPr>
                <w:rFonts w:ascii="Lato Light" w:hAnsi="Lato Light" w:cs="Arial"/>
                <w:color w:val="231F20"/>
                <w:lang w:val="eu-ES"/>
              </w:rPr>
              <w:t xml:space="preserve">) </w:t>
            </w:r>
            <w:r w:rsidRPr="00DD0392">
              <w:rPr>
                <w:rFonts w:ascii="Lato Light" w:hAnsi="Lato Light"/>
                <w:color w:val="231F20"/>
                <w:lang w:val="eu-ES"/>
              </w:rPr>
              <w:t>Proposamena idazkariak sinaturik dago (kontratu txikiei aplikatzekoa, baldin eta haien balio zenbatetsia ez bada 500 euro baino gehiago)</w:t>
            </w:r>
          </w:p>
          <w:p w14:paraId="4F6F7CD8" w14:textId="77777777" w:rsidR="002B29DC" w:rsidRPr="00DD0392" w:rsidRDefault="002B29DC" w:rsidP="004C5A9D">
            <w:pPr>
              <w:pStyle w:val="Prrafodelista"/>
              <w:keepNext/>
              <w:ind w:left="0"/>
              <w:jc w:val="both"/>
              <w:rPr>
                <w:rFonts w:ascii="Lato Light" w:hAnsi="Lato Light"/>
                <w:lang w:val="eu-ES"/>
              </w:rPr>
            </w:pPr>
          </w:p>
          <w:p w14:paraId="03154E0D" w14:textId="77777777" w:rsidR="002B29DC" w:rsidRPr="00DD0392" w:rsidRDefault="002B29DC" w:rsidP="004C5A9D">
            <w:pPr>
              <w:pStyle w:val="Prrafodelista"/>
              <w:keepNext/>
              <w:ind w:left="0"/>
              <w:jc w:val="both"/>
              <w:rPr>
                <w:rFonts w:ascii="Lato Light" w:hAnsi="Lato Light"/>
                <w:lang w:val="eu-ES"/>
              </w:rPr>
            </w:pPr>
            <w:r w:rsidRPr="00DD0392">
              <w:rPr>
                <w:rFonts w:ascii="Lato Light" w:hAnsi="Lato Light"/>
                <w:color w:val="231F20"/>
                <w:lang w:val="eu-ES"/>
              </w:rPr>
              <w:t>(Aurretiazko fiskalizazioaren pekoak ez diren kontratu txikien kasuan)</w:t>
            </w:r>
          </w:p>
        </w:tc>
        <w:tc>
          <w:tcPr>
            <w:tcW w:w="3445" w:type="dxa"/>
          </w:tcPr>
          <w:p w14:paraId="63600B8F" w14:textId="77777777" w:rsidR="002B29DC" w:rsidRPr="00DD0392" w:rsidRDefault="002B29DC" w:rsidP="004C5A9D">
            <w:pPr>
              <w:keepNext/>
              <w:jc w:val="both"/>
              <w:rPr>
                <w:rFonts w:ascii="Lato Light" w:hAnsi="Lato Light"/>
                <w:lang w:val="eu-ES"/>
              </w:rPr>
            </w:pPr>
            <w:r w:rsidRPr="00DD0392">
              <w:rPr>
                <w:rFonts w:ascii="Lato Light" w:hAnsi="Lato Light"/>
                <w:lang w:val="eu-ES"/>
              </w:rPr>
              <w:t>3/2020 Errege Lege Dekretuaren bidez, aurrekontua betearazteko arauaren eredua eta SPKL aldatzea</w:t>
            </w:r>
          </w:p>
          <w:p w14:paraId="76A847B0"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30D31A82"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2DACB289"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BF3CDF" w14:paraId="7DAF9294" w14:textId="77777777" w:rsidTr="004C5A9D">
        <w:tc>
          <w:tcPr>
            <w:tcW w:w="4915" w:type="dxa"/>
          </w:tcPr>
          <w:p w14:paraId="14C6102F"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0D678F61" w14:textId="77777777" w:rsidR="002B29DC" w:rsidRPr="00DD0392" w:rsidRDefault="002B29DC" w:rsidP="001858CE">
            <w:pPr>
              <w:pStyle w:val="Ttulo2"/>
              <w:keepLines w:val="0"/>
              <w:numPr>
                <w:ilvl w:val="0"/>
                <w:numId w:val="85"/>
              </w:numPr>
              <w:spacing w:before="0"/>
              <w:ind w:left="30" w:hanging="30"/>
              <w:jc w:val="both"/>
              <w:rPr>
                <w:rFonts w:ascii="Lato Light" w:hAnsi="Lato Light"/>
                <w:sz w:val="20"/>
                <w:szCs w:val="20"/>
                <w:lang w:val="eu-ES"/>
              </w:rPr>
            </w:pPr>
            <w:r w:rsidRPr="00DD0392">
              <w:rPr>
                <w:rFonts w:ascii="Lato Light" w:hAnsi="Lato Light"/>
                <w:sz w:val="20"/>
                <w:szCs w:val="20"/>
                <w:lang w:val="eu-ES"/>
              </w:rPr>
              <w:t>SORKUNTZA ETA INTERPRETAZIO ARTISTIKO ETA LITERARIOKO, IKUSKIZUNETAKO ETA ASEGURUETAKO KONTRATU PRIBATUAK</w:t>
            </w:r>
          </w:p>
          <w:p w14:paraId="58F42779" w14:textId="77777777" w:rsidR="002B29DC" w:rsidRPr="00DD0392" w:rsidRDefault="002B29DC" w:rsidP="001858CE">
            <w:pPr>
              <w:pStyle w:val="Ttulo3"/>
              <w:keepLines w:val="0"/>
              <w:numPr>
                <w:ilvl w:val="0"/>
                <w:numId w:val="86"/>
              </w:numPr>
              <w:ind w:left="30" w:hanging="30"/>
              <w:jc w:val="both"/>
              <w:rPr>
                <w:rFonts w:ascii="Lato Light" w:hAnsi="Lato Light"/>
                <w:color w:val="000000" w:themeColor="text1"/>
                <w:sz w:val="20"/>
                <w:szCs w:val="20"/>
                <w:u w:val="single"/>
                <w:lang w:val="eu-ES"/>
              </w:rPr>
            </w:pPr>
            <w:r w:rsidRPr="00DD0392">
              <w:rPr>
                <w:rFonts w:ascii="Lato Light" w:hAnsi="Lato Light"/>
                <w:color w:val="000000" w:themeColor="text1"/>
                <w:sz w:val="20"/>
                <w:szCs w:val="20"/>
                <w:u w:val="single"/>
                <w:lang w:val="eu-ES"/>
              </w:rPr>
              <w:t>EMATE PARTZIALAK ETA LIKIDAZIOA (O/ADO FASEA)</w:t>
            </w:r>
          </w:p>
          <w:p w14:paraId="299B1F61" w14:textId="77777777" w:rsidR="002B29DC" w:rsidRPr="00DD0392" w:rsidRDefault="002B29DC" w:rsidP="004C5A9D">
            <w:pPr>
              <w:keepNext/>
              <w:jc w:val="both"/>
              <w:rPr>
                <w:rFonts w:ascii="Lato Light" w:hAnsi="Lato Light"/>
                <w:b/>
                <w:bCs/>
                <w:lang w:val="eu-ES"/>
              </w:rPr>
            </w:pPr>
            <w:r w:rsidRPr="00DD0392">
              <w:rPr>
                <w:rFonts w:ascii="Lato Light" w:hAnsi="Lato Light"/>
                <w:b/>
                <w:bCs/>
                <w:lang w:val="eu-ES"/>
              </w:rPr>
              <w:t>B2</w:t>
            </w:r>
          </w:p>
        </w:tc>
        <w:tc>
          <w:tcPr>
            <w:tcW w:w="6240" w:type="dxa"/>
          </w:tcPr>
          <w:p w14:paraId="3F0F9E96" w14:textId="77777777" w:rsidR="002B29DC" w:rsidRPr="00DD0392" w:rsidRDefault="002B29DC" w:rsidP="004C5A9D">
            <w:pPr>
              <w:keepNext/>
              <w:autoSpaceDE w:val="0"/>
              <w:autoSpaceDN w:val="0"/>
              <w:adjustRightInd w:val="0"/>
              <w:ind w:left="-56" w:right="153" w:firstLine="56"/>
              <w:jc w:val="both"/>
              <w:rPr>
                <w:rFonts w:ascii="Lato Light" w:hAnsi="Lato Light"/>
                <w:lang w:val="eu-ES"/>
              </w:rPr>
            </w:pPr>
            <w:r w:rsidRPr="00DD0392">
              <w:rPr>
                <w:rFonts w:ascii="Lato Light" w:hAnsi="Lato Light"/>
                <w:lang w:val="eu-ES"/>
              </w:rPr>
              <w:t>a) Bada adjudikazio-proposamen bat zentro kudeatzaileak eta organo eskudunak sinatua onartua izan dadin, eta honako alderdi hauek jasotzen dituela:</w:t>
            </w:r>
          </w:p>
          <w:p w14:paraId="5543ABDE" w14:textId="77777777" w:rsidR="002B29DC" w:rsidRPr="00DD0392" w:rsidRDefault="002B29DC" w:rsidP="004C5A9D">
            <w:pPr>
              <w:keepNext/>
              <w:autoSpaceDE w:val="0"/>
              <w:autoSpaceDN w:val="0"/>
              <w:adjustRightInd w:val="0"/>
              <w:ind w:left="-56" w:right="153" w:firstLine="56"/>
              <w:jc w:val="both"/>
              <w:rPr>
                <w:rFonts w:ascii="Lato Light" w:hAnsi="Lato Light"/>
                <w:lang w:val="eu-ES"/>
              </w:rPr>
            </w:pPr>
            <w:r w:rsidRPr="00DD0392">
              <w:rPr>
                <w:rFonts w:ascii="Lato Light" w:hAnsi="Lato Light"/>
                <w:lang w:val="eu-ES"/>
              </w:rPr>
              <w:t>• Justifikatzea iraupena urtebetetik beherakoa dela eta ez dagoela luzatzeko aukerarik</w:t>
            </w:r>
          </w:p>
          <w:p w14:paraId="20255983" w14:textId="77777777" w:rsidR="002B29DC" w:rsidRPr="00DD0392" w:rsidRDefault="002B29DC" w:rsidP="004C5A9D">
            <w:pPr>
              <w:keepNext/>
              <w:autoSpaceDE w:val="0"/>
              <w:autoSpaceDN w:val="0"/>
              <w:adjustRightInd w:val="0"/>
              <w:ind w:left="-56" w:right="153" w:firstLine="56"/>
              <w:jc w:val="both"/>
              <w:rPr>
                <w:rFonts w:ascii="Lato Light" w:hAnsi="Lato Light"/>
                <w:i/>
                <w:iCs/>
                <w:lang w:val="eu-ES"/>
              </w:rPr>
            </w:pPr>
            <w:r w:rsidRPr="00DD0392">
              <w:rPr>
                <w:rFonts w:ascii="Lato Light" w:hAnsi="Lato Light"/>
                <w:lang w:val="eu-ES"/>
              </w:rPr>
              <w:t xml:space="preserve">• Justifikatzea kontratua egin beharra dagoela eta ez dela aldatzen ari kontratuaren xedea kontratu txikien atalaseak aplikatzea saihesteko. </w:t>
            </w:r>
            <w:r w:rsidRPr="00DD0392">
              <w:rPr>
                <w:rFonts w:ascii="Lato Light" w:hAnsi="Lato Light"/>
                <w:i/>
                <w:iCs/>
                <w:lang w:val="eu-ES"/>
              </w:rPr>
              <w:t>[Ezin da aplikatu kontratu txikietan, baldin eta haien balio zenbatetsia 5.000 eurotik gorakoa ez bada eta haien ordainketa kutxa finkoko aurrerakinaren edo antzeko sistemaren bidez egiaztatzen bada]</w:t>
            </w:r>
          </w:p>
          <w:p w14:paraId="53E7C5B7" w14:textId="77777777" w:rsidR="002B29DC" w:rsidRPr="00DD0392" w:rsidRDefault="002B29DC" w:rsidP="004C5A9D">
            <w:pPr>
              <w:keepNext/>
              <w:autoSpaceDE w:val="0"/>
              <w:autoSpaceDN w:val="0"/>
              <w:adjustRightInd w:val="0"/>
              <w:ind w:left="-56" w:right="153" w:firstLine="56"/>
              <w:jc w:val="both"/>
              <w:rPr>
                <w:rFonts w:ascii="Lato Light" w:hAnsi="Lato Light" w:cs="Arial"/>
                <w:color w:val="231F20"/>
                <w:lang w:val="eu-ES"/>
              </w:rPr>
            </w:pPr>
            <w:r w:rsidRPr="00DD0392">
              <w:rPr>
                <w:rFonts w:ascii="Lato Light" w:hAnsi="Lato Light"/>
                <w:color w:val="231F20"/>
                <w:lang w:val="eu-ES"/>
              </w:rPr>
              <w:t>b)</w:t>
            </w:r>
            <w:r w:rsidRPr="00DD0392">
              <w:rPr>
                <w:rFonts w:ascii="Lato Light" w:hAnsi="Lato Light"/>
                <w:lang w:val="eu-ES"/>
              </w:rPr>
              <w:t xml:space="preserve"> • </w:t>
            </w:r>
            <w:r w:rsidRPr="00DD0392">
              <w:rPr>
                <w:rFonts w:ascii="Lato Light" w:hAnsi="Lato Light"/>
                <w:color w:val="231F20"/>
                <w:lang w:val="eu-ES"/>
              </w:rPr>
              <w:t>Justifikatzen da espedientean eskatu direla, gutxienez, hiru aurrekontu.</w:t>
            </w:r>
          </w:p>
          <w:p w14:paraId="7D98D01F" w14:textId="77777777" w:rsidR="002B29DC" w:rsidRPr="00DD0392" w:rsidRDefault="002B29DC" w:rsidP="004C5A9D">
            <w:pPr>
              <w:pStyle w:val="Prrafodelista"/>
              <w:keepNext/>
              <w:autoSpaceDE w:val="0"/>
              <w:autoSpaceDN w:val="0"/>
              <w:adjustRightInd w:val="0"/>
              <w:ind w:left="0" w:right="153"/>
              <w:jc w:val="both"/>
              <w:rPr>
                <w:rFonts w:ascii="Lato Light" w:hAnsi="Lato Light" w:cs="Arial"/>
                <w:color w:val="231F20"/>
                <w:lang w:val="eu-ES"/>
              </w:rPr>
            </w:pPr>
            <w:r w:rsidRPr="00DD0392">
              <w:rPr>
                <w:rFonts w:ascii="Lato Light" w:hAnsi="Lato Light"/>
                <w:lang w:val="eu-ES"/>
              </w:rPr>
              <w:t xml:space="preserve">• </w:t>
            </w:r>
            <w:r w:rsidRPr="00DD0392">
              <w:rPr>
                <w:rFonts w:ascii="Lato Light" w:hAnsi="Lato Light"/>
                <w:color w:val="231F20"/>
                <w:lang w:val="eu-ES"/>
              </w:rPr>
              <w:t>Espedientean jasota daude jasotako eskaintzak eta aukeratutakoaren justifikazioa. Aurrekoa ezin bada bete, horren justifikazio arrazoitu bat gehitu da.</w:t>
            </w:r>
            <w:r w:rsidRPr="00DD0392">
              <w:rPr>
                <w:rFonts w:ascii="Lato Light" w:hAnsi="Lato Light"/>
                <w:i/>
                <w:iCs/>
                <w:lang w:val="eu-ES"/>
              </w:rPr>
              <w:t xml:space="preserve"> (Ezin zaie aplikatu balio zenbatetsia 5.000 eurotik gora ez duten kontratu txikiei)</w:t>
            </w:r>
          </w:p>
          <w:p w14:paraId="6A7542E0" w14:textId="77777777" w:rsidR="002B29DC" w:rsidRPr="00DD0392" w:rsidRDefault="002B29DC" w:rsidP="004C5A9D">
            <w:pPr>
              <w:keepNext/>
              <w:autoSpaceDE w:val="0"/>
              <w:autoSpaceDN w:val="0"/>
              <w:adjustRightInd w:val="0"/>
              <w:ind w:left="-56" w:right="153" w:firstLine="56"/>
              <w:jc w:val="both"/>
              <w:rPr>
                <w:rFonts w:ascii="Lato Light" w:hAnsi="Lato Light"/>
                <w:i/>
                <w:iCs/>
                <w:lang w:val="eu-ES"/>
              </w:rPr>
            </w:pPr>
            <w:r w:rsidRPr="00DD0392">
              <w:rPr>
                <w:rFonts w:ascii="Lato Light" w:hAnsi="Lato Light" w:cs="Arial"/>
                <w:color w:val="231F20"/>
                <w:lang w:val="eu-ES"/>
              </w:rPr>
              <w:t xml:space="preserve">c) </w:t>
            </w:r>
            <w:r w:rsidRPr="00DD0392">
              <w:rPr>
                <w:rFonts w:ascii="Lato Light" w:hAnsi="Lato Light"/>
                <w:color w:val="231F20"/>
                <w:lang w:val="eu-ES"/>
              </w:rPr>
              <w:t>Bada aldeko txosten juridiko bat, idazkaritzarena, espedientea onartzeari buruzkoa.</w:t>
            </w:r>
            <w:r w:rsidRPr="00DD0392">
              <w:rPr>
                <w:rFonts w:ascii="Lato Light" w:hAnsi="Lato Light"/>
                <w:i/>
                <w:iCs/>
                <w:lang w:val="eu-ES"/>
              </w:rPr>
              <w:t xml:space="preserve"> (Ezin zaie aplikatu balio zenbatetsia 500 eurotik </w:t>
            </w:r>
            <w:r w:rsidRPr="00DD0392">
              <w:rPr>
                <w:rFonts w:ascii="Lato Light" w:hAnsi="Lato Light"/>
                <w:i/>
                <w:iCs/>
                <w:lang w:val="eu-ES"/>
              </w:rPr>
              <w:lastRenderedPageBreak/>
              <w:t>gora ez duten kontratu txikiei)</w:t>
            </w:r>
          </w:p>
          <w:p w14:paraId="2F9370E7" w14:textId="77777777" w:rsidR="002B29DC" w:rsidRPr="00DD0392" w:rsidRDefault="002B29DC" w:rsidP="004C5A9D">
            <w:pPr>
              <w:keepNext/>
              <w:autoSpaceDE w:val="0"/>
              <w:autoSpaceDN w:val="0"/>
              <w:adjustRightInd w:val="0"/>
              <w:ind w:left="-56" w:right="153" w:firstLine="56"/>
              <w:jc w:val="both"/>
              <w:rPr>
                <w:rFonts w:ascii="Lato Light" w:hAnsi="Lato Light" w:cs="Arial"/>
                <w:color w:val="231F20"/>
                <w:lang w:val="eu-ES"/>
              </w:rPr>
            </w:pPr>
            <w:r w:rsidRPr="00DD0392">
              <w:rPr>
                <w:rFonts w:ascii="Lato Light" w:hAnsi="Lato Light" w:cs="Arial"/>
                <w:color w:val="231F20"/>
                <w:lang w:val="eu-ES"/>
              </w:rPr>
              <w:t xml:space="preserve">d) </w:t>
            </w:r>
            <w:r w:rsidRPr="00DD0392">
              <w:rPr>
                <w:rFonts w:ascii="Lato Light" w:hAnsi="Lato Light"/>
                <w:color w:val="231F20"/>
                <w:lang w:val="eu-ES"/>
              </w:rPr>
              <w:t>Proposamena idazkariak sinaturik dago (kontratu txikiei aplikatzekoa, baldin eta haien balio zenbatetsia ez bada 500 euro baino gehiago)</w:t>
            </w:r>
            <w:r w:rsidRPr="00DD0392">
              <w:rPr>
                <w:rFonts w:ascii="Lato Light" w:hAnsi="Lato Light" w:cs="Arial"/>
                <w:color w:val="231F20"/>
                <w:lang w:val="eu-ES"/>
              </w:rPr>
              <w:t xml:space="preserve"> </w:t>
            </w:r>
          </w:p>
          <w:p w14:paraId="465F2C7A" w14:textId="77777777" w:rsidR="002B29DC" w:rsidRPr="00DD0392" w:rsidRDefault="002B29DC" w:rsidP="004C5A9D">
            <w:pPr>
              <w:pStyle w:val="Prrafodelista"/>
              <w:keepNext/>
              <w:ind w:left="-56" w:firstLine="56"/>
              <w:jc w:val="both"/>
              <w:rPr>
                <w:rFonts w:ascii="Lato Light" w:hAnsi="Lato Light"/>
                <w:lang w:val="eu-ES"/>
              </w:rPr>
            </w:pPr>
            <w:r w:rsidRPr="00DD0392">
              <w:rPr>
                <w:rFonts w:ascii="Lato Light" w:hAnsi="Lato Light"/>
                <w:color w:val="231F20"/>
                <w:lang w:val="eu-ES"/>
              </w:rPr>
              <w:t>(Aurretiazko fiskalizazioaren pekoak ez diren kontratu txikien kasuan)</w:t>
            </w:r>
          </w:p>
        </w:tc>
        <w:tc>
          <w:tcPr>
            <w:tcW w:w="3445" w:type="dxa"/>
          </w:tcPr>
          <w:p w14:paraId="4C3A2700" w14:textId="77777777" w:rsidR="002B29DC" w:rsidRPr="00DD0392" w:rsidRDefault="002B29DC" w:rsidP="004C5A9D">
            <w:pPr>
              <w:keepNext/>
              <w:jc w:val="both"/>
              <w:rPr>
                <w:rFonts w:ascii="Lato Light" w:hAnsi="Lato Light"/>
                <w:lang w:val="eu-ES"/>
              </w:rPr>
            </w:pPr>
            <w:r w:rsidRPr="00DD0392">
              <w:rPr>
                <w:rFonts w:ascii="Lato Light" w:hAnsi="Lato Light"/>
                <w:lang w:val="eu-ES"/>
              </w:rPr>
              <w:lastRenderedPageBreak/>
              <w:t>3/2020 Errege Lege Dekretuaren bidez, aurrekontua betearazteko arauaren eredua eta SPKL aldatzea</w:t>
            </w:r>
          </w:p>
          <w:p w14:paraId="6DF70D4E"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SPKLren 118. artikuluaren aldaketa::</w:t>
            </w:r>
          </w:p>
          <w:p w14:paraId="39C64F2A"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Eskakizun hau kentzen du: kontratistak ez du izenpetu kontratu txiki gehiagorik, banaka edo guztiak batera kontratu txikiaren diru-kopurua gainditzen duenik</w:t>
            </w:r>
          </w:p>
          <w:p w14:paraId="07D7D268" w14:textId="77777777" w:rsidR="002B29DC" w:rsidRPr="00DD0392" w:rsidRDefault="002B29DC" w:rsidP="002B29DC">
            <w:pPr>
              <w:pStyle w:val="Prrafodelista"/>
              <w:keepNext/>
              <w:numPr>
                <w:ilvl w:val="0"/>
                <w:numId w:val="1"/>
              </w:numPr>
              <w:ind w:left="0" w:firstLine="0"/>
              <w:jc w:val="both"/>
              <w:rPr>
                <w:rFonts w:ascii="Lato Light" w:hAnsi="Lato Light"/>
                <w:lang w:val="eu-ES"/>
              </w:rPr>
            </w:pPr>
            <w:r w:rsidRPr="00DD0392">
              <w:rPr>
                <w:rFonts w:ascii="Lato Light" w:hAnsi="Lato Light"/>
                <w:lang w:val="eu-ES"/>
              </w:rPr>
              <w:t>Espedientearen tramitaziotik kanpo uzten ditu balio zenbatetsia 5.000 eurotik gora ez duten kutxa finkoko aurrerakinak.</w:t>
            </w:r>
          </w:p>
        </w:tc>
      </w:tr>
      <w:tr w:rsidR="002B29DC" w:rsidRPr="00DD0392" w14:paraId="6C2B2CC0" w14:textId="77777777" w:rsidTr="004C5A9D">
        <w:tc>
          <w:tcPr>
            <w:tcW w:w="14600" w:type="dxa"/>
            <w:gridSpan w:val="3"/>
          </w:tcPr>
          <w:p w14:paraId="53973DD0" w14:textId="77777777" w:rsidR="002B29DC" w:rsidRPr="00DD0392" w:rsidRDefault="002B29DC" w:rsidP="004C5A9D">
            <w:pPr>
              <w:pStyle w:val="Ttulo1"/>
              <w:keepLines w:val="0"/>
              <w:rPr>
                <w:lang w:val="eu-ES"/>
              </w:rPr>
            </w:pPr>
            <w:r w:rsidRPr="00DD0392">
              <w:rPr>
                <w:rStyle w:val="Ttulodellibro"/>
                <w:bCs w:val="0"/>
                <w:lang w:val="eu-ES"/>
              </w:rPr>
              <w:t>4 ERANSKINA: FINANTZAKONTROLA</w:t>
            </w:r>
          </w:p>
        </w:tc>
      </w:tr>
      <w:tr w:rsidR="002B29DC" w:rsidRPr="00DD0392" w14:paraId="65CE1FAB" w14:textId="77777777" w:rsidTr="004C5A9D">
        <w:tc>
          <w:tcPr>
            <w:tcW w:w="4915" w:type="dxa"/>
          </w:tcPr>
          <w:p w14:paraId="4F60B9EF" w14:textId="77777777" w:rsidR="002B29DC" w:rsidRPr="00DD0392" w:rsidRDefault="002B29DC" w:rsidP="004C5A9D">
            <w:pPr>
              <w:keepNext/>
              <w:rPr>
                <w:rFonts w:ascii="Lato Light" w:hAnsi="Lato Light"/>
                <w:b/>
                <w:lang w:val="eu-ES"/>
              </w:rPr>
            </w:pPr>
            <w:r w:rsidRPr="00DD0392">
              <w:rPr>
                <w:rFonts w:ascii="Lato Light" w:hAnsi="Lato Light"/>
                <w:b/>
                <w:lang w:val="eu-ES"/>
              </w:rPr>
              <w:t>ALDATUTAKO APARTATUA</w:t>
            </w:r>
          </w:p>
        </w:tc>
        <w:tc>
          <w:tcPr>
            <w:tcW w:w="6240" w:type="dxa"/>
          </w:tcPr>
          <w:p w14:paraId="4CC9ED26" w14:textId="77777777" w:rsidR="002B29DC" w:rsidRPr="00DD0392" w:rsidRDefault="002B29DC" w:rsidP="004C5A9D">
            <w:pPr>
              <w:keepNext/>
              <w:rPr>
                <w:rFonts w:ascii="Lato Light" w:hAnsi="Lato Light"/>
                <w:b/>
                <w:lang w:val="eu-ES"/>
              </w:rPr>
            </w:pPr>
            <w:r w:rsidRPr="00DD0392">
              <w:rPr>
                <w:rFonts w:ascii="Lato Light" w:hAnsi="Lato Light"/>
                <w:b/>
                <w:lang w:val="eu-ES"/>
              </w:rPr>
              <w:t>IDAZKETA BERRIA</w:t>
            </w:r>
          </w:p>
        </w:tc>
        <w:tc>
          <w:tcPr>
            <w:tcW w:w="3445" w:type="dxa"/>
          </w:tcPr>
          <w:p w14:paraId="799BB726" w14:textId="77777777" w:rsidR="002B29DC" w:rsidRPr="00DD0392" w:rsidRDefault="002B29DC" w:rsidP="004C5A9D">
            <w:pPr>
              <w:keepNext/>
              <w:rPr>
                <w:rFonts w:ascii="Lato Light" w:hAnsi="Lato Light"/>
                <w:b/>
                <w:lang w:val="eu-ES"/>
              </w:rPr>
            </w:pPr>
            <w:r w:rsidRPr="00DD0392">
              <w:rPr>
                <w:rFonts w:ascii="Lato Light" w:hAnsi="Lato Light"/>
                <w:b/>
                <w:lang w:val="eu-ES"/>
              </w:rPr>
              <w:t>JUSTIFIKAZIOA</w:t>
            </w:r>
          </w:p>
        </w:tc>
      </w:tr>
      <w:tr w:rsidR="002B29DC" w:rsidRPr="00DD0392" w14:paraId="2F797EF6" w14:textId="77777777" w:rsidTr="004C5A9D">
        <w:tc>
          <w:tcPr>
            <w:tcW w:w="4915" w:type="dxa"/>
          </w:tcPr>
          <w:p w14:paraId="2FA1CE7F" w14:textId="77777777" w:rsidR="002B29DC" w:rsidRPr="00DD0392" w:rsidRDefault="002B29DC" w:rsidP="001858CE">
            <w:pPr>
              <w:pStyle w:val="Ttulo2"/>
              <w:keepLines w:val="0"/>
              <w:numPr>
                <w:ilvl w:val="0"/>
                <w:numId w:val="87"/>
              </w:numPr>
              <w:shd w:val="clear" w:color="auto" w:fill="FFFFFF"/>
              <w:autoSpaceDE w:val="0"/>
              <w:autoSpaceDN w:val="0"/>
              <w:adjustRightInd w:val="0"/>
              <w:spacing w:before="4" w:after="60"/>
              <w:ind w:left="0" w:firstLine="0"/>
              <w:jc w:val="both"/>
              <w:rPr>
                <w:rFonts w:ascii="Lato Light" w:hAnsi="Lato Light"/>
                <w:sz w:val="20"/>
                <w:szCs w:val="20"/>
                <w:lang w:val="eu-ES"/>
              </w:rPr>
            </w:pPr>
            <w:bookmarkStart w:id="46" w:name="_Toc26194515"/>
            <w:bookmarkStart w:id="47" w:name="_Hlk62551764"/>
            <w:r w:rsidRPr="00DD0392">
              <w:rPr>
                <w:rFonts w:ascii="Lato Light" w:hAnsi="Lato Light"/>
                <w:sz w:val="20"/>
                <w:szCs w:val="20"/>
                <w:lang w:val="eu-ES"/>
              </w:rPr>
              <w:t>URTEKO FINANTZA KONTROLEKO PLANA</w:t>
            </w:r>
            <w:bookmarkEnd w:id="46"/>
          </w:p>
          <w:p w14:paraId="6D7B9CC6" w14:textId="77777777" w:rsidR="002B29DC" w:rsidRPr="00DD0392" w:rsidRDefault="002B29DC" w:rsidP="001858CE">
            <w:pPr>
              <w:pStyle w:val="Ttulo3"/>
              <w:keepLines w:val="0"/>
              <w:numPr>
                <w:ilvl w:val="0"/>
                <w:numId w:val="88"/>
              </w:numPr>
              <w:ind w:left="0" w:firstLine="0"/>
              <w:jc w:val="both"/>
              <w:rPr>
                <w:rFonts w:ascii="Lato Light" w:hAnsi="Lato Light"/>
                <w:sz w:val="20"/>
                <w:szCs w:val="20"/>
                <w:u w:val="single"/>
                <w:lang w:val="eu-ES"/>
              </w:rPr>
            </w:pPr>
            <w:bookmarkStart w:id="48" w:name="_Toc26194520"/>
            <w:r w:rsidRPr="00DD0392">
              <w:rPr>
                <w:rFonts w:ascii="Lato Light" w:hAnsi="Lato Light"/>
                <w:sz w:val="20"/>
                <w:szCs w:val="20"/>
                <w:u w:val="single"/>
                <w:lang w:val="eu-ES"/>
              </w:rPr>
              <w:t>FINANTZA KONTROL IRAUNKORRA</w:t>
            </w:r>
            <w:bookmarkEnd w:id="48"/>
          </w:p>
          <w:p w14:paraId="3A3A5270" w14:textId="77777777" w:rsidR="002B29DC" w:rsidRPr="00DD0392" w:rsidRDefault="002B29DC" w:rsidP="001858CE">
            <w:pPr>
              <w:pStyle w:val="Ttulo4"/>
              <w:keepLines w:val="0"/>
              <w:numPr>
                <w:ilvl w:val="0"/>
                <w:numId w:val="89"/>
              </w:numPr>
              <w:ind w:left="0" w:firstLine="0"/>
              <w:jc w:val="both"/>
              <w:rPr>
                <w:rFonts w:ascii="Lato Light" w:hAnsi="Lato Light"/>
                <w:sz w:val="20"/>
                <w:szCs w:val="20"/>
                <w:lang w:val="eu-ES"/>
              </w:rPr>
            </w:pPr>
            <w:bookmarkStart w:id="49" w:name="_Toc26194523"/>
            <w:r w:rsidRPr="00DD0392">
              <w:rPr>
                <w:rFonts w:ascii="Lato Light" w:hAnsi="Lato Light"/>
                <w:sz w:val="20"/>
                <w:szCs w:val="20"/>
                <w:lang w:val="eu-ES"/>
              </w:rPr>
              <w:t>JARDUKETAK</w:t>
            </w:r>
            <w:bookmarkEnd w:id="49"/>
          </w:p>
          <w:p w14:paraId="6A796BED" w14:textId="77777777" w:rsidR="002B29DC" w:rsidRPr="00DD0392" w:rsidRDefault="002B29DC" w:rsidP="001858CE">
            <w:pPr>
              <w:pStyle w:val="Prrafodelista"/>
              <w:keepNext/>
              <w:numPr>
                <w:ilvl w:val="0"/>
                <w:numId w:val="37"/>
              </w:numPr>
              <w:rPr>
                <w:rFonts w:ascii="Lato Light" w:hAnsi="Lato Light"/>
                <w:b/>
                <w:bCs/>
                <w:lang w:val="eu-ES"/>
              </w:rPr>
            </w:pPr>
            <w:r w:rsidRPr="00DD0392">
              <w:rPr>
                <w:rFonts w:ascii="Lato Light" w:hAnsi="Lato Light"/>
                <w:sz w:val="22"/>
                <w:lang w:val="eu-ES"/>
              </w:rPr>
              <w:t>Erregulazioaren xehetasunak</w:t>
            </w:r>
          </w:p>
        </w:tc>
        <w:tc>
          <w:tcPr>
            <w:tcW w:w="6240" w:type="dxa"/>
          </w:tcPr>
          <w:p w14:paraId="4F2E49C0" w14:textId="77777777" w:rsidR="002B29DC" w:rsidRPr="00DD0392" w:rsidRDefault="002B29DC" w:rsidP="004C5A9D">
            <w:pPr>
              <w:keepNext/>
              <w:spacing w:before="120" w:after="120"/>
              <w:jc w:val="both"/>
              <w:rPr>
                <w:rFonts w:ascii="Lato Light" w:hAnsi="Lato Light"/>
                <w:color w:val="231F20"/>
                <w:lang w:val="eu-ES"/>
              </w:rPr>
            </w:pPr>
            <w:r w:rsidRPr="00DD0392">
              <w:rPr>
                <w:rFonts w:ascii="Lato Light" w:hAnsi="Lato Light" w:cs="Arial"/>
                <w:color w:val="231F20"/>
                <w:lang w:val="eu-ES"/>
              </w:rPr>
              <w:t xml:space="preserve">F. </w:t>
            </w:r>
            <w:bookmarkStart w:id="50" w:name="_Hlk62578966"/>
            <w:r w:rsidRPr="00DD0392">
              <w:rPr>
                <w:rFonts w:ascii="Lato Light" w:hAnsi="Lato Light"/>
                <w:color w:val="231F20"/>
                <w:lang w:val="eu-ES"/>
              </w:rPr>
              <w:t>Berankortasunaren arloko araudiaren betetzea ebaluatzeko urteko txostena.</w:t>
            </w:r>
            <w:r w:rsidRPr="00DD0392">
              <w:rPr>
                <w:rFonts w:ascii="Lato Light" w:hAnsi="Lato Light"/>
                <w:color w:val="000000"/>
                <w:lang w:val="eu-ES"/>
              </w:rPr>
              <w:t xml:space="preserve"> </w:t>
            </w:r>
            <w:r w:rsidRPr="00DD0392">
              <w:rPr>
                <w:rFonts w:ascii="Lato Light" w:hAnsi="Lato Light"/>
                <w:sz w:val="22"/>
                <w:lang w:val="eu-ES"/>
              </w:rPr>
              <w:t>Faktura elektronikoa sustatzeko eta sektore publikoan fakturen kontularitza-erregistroa sortzeko abenduaren 27ko 25/2013 Legearen 12.2.d artikuluan arautua</w:t>
            </w:r>
            <w:r w:rsidRPr="00DD0392">
              <w:rPr>
                <w:rFonts w:ascii="Lato Light" w:hAnsi="Lato Light"/>
                <w:color w:val="000000"/>
                <w:lang w:val="eu-ES"/>
              </w:rPr>
              <w:t>.</w:t>
            </w:r>
          </w:p>
          <w:bookmarkEnd w:id="50"/>
          <w:p w14:paraId="3DD01EBF" w14:textId="77777777" w:rsidR="002B29DC" w:rsidRPr="00DD0392" w:rsidRDefault="002B29DC" w:rsidP="004C5A9D">
            <w:pPr>
              <w:keepNext/>
              <w:ind w:right="-81"/>
              <w:jc w:val="both"/>
              <w:rPr>
                <w:rFonts w:ascii="Lato Light" w:hAnsi="Lato Light"/>
                <w:lang w:val="eu-ES"/>
              </w:rPr>
            </w:pPr>
            <w:r w:rsidRPr="00DD0392">
              <w:rPr>
                <w:rFonts w:ascii="Lato Light" w:hAnsi="Lato Light" w:cs="Arial"/>
                <w:color w:val="231F20"/>
                <w:lang w:val="eu-ES"/>
              </w:rPr>
              <w:t>.</w:t>
            </w:r>
          </w:p>
        </w:tc>
        <w:tc>
          <w:tcPr>
            <w:tcW w:w="3445" w:type="dxa"/>
          </w:tcPr>
          <w:p w14:paraId="7438509D" w14:textId="77777777" w:rsidR="002B29DC" w:rsidRPr="00DD0392" w:rsidRDefault="002B29DC" w:rsidP="004C5A9D">
            <w:pPr>
              <w:keepNext/>
              <w:rPr>
                <w:rFonts w:ascii="Lato Light" w:hAnsi="Lato Light"/>
                <w:lang w:val="eu-ES"/>
              </w:rPr>
            </w:pPr>
            <w:bookmarkStart w:id="51" w:name="_Hlk62579388"/>
            <w:r w:rsidRPr="00DD0392">
              <w:rPr>
                <w:rFonts w:ascii="Lato Light" w:hAnsi="Lato Light"/>
                <w:sz w:val="22"/>
                <w:lang w:val="eu-ES"/>
              </w:rPr>
              <w:t>Txostena arautzen duen araudia jasotzen da</w:t>
            </w:r>
            <w:bookmarkEnd w:id="51"/>
          </w:p>
        </w:tc>
      </w:tr>
      <w:tr w:rsidR="002B29DC" w:rsidRPr="00DD0392" w14:paraId="23534D7B" w14:textId="77777777" w:rsidTr="004C5A9D">
        <w:tc>
          <w:tcPr>
            <w:tcW w:w="4915" w:type="dxa"/>
          </w:tcPr>
          <w:p w14:paraId="63087ACF" w14:textId="77777777" w:rsidR="002B29DC" w:rsidRPr="00DD0392" w:rsidRDefault="002B29DC" w:rsidP="001858CE">
            <w:pPr>
              <w:pStyle w:val="Ttulo2"/>
              <w:keepLines w:val="0"/>
              <w:numPr>
                <w:ilvl w:val="0"/>
                <w:numId w:val="90"/>
              </w:numPr>
              <w:shd w:val="clear" w:color="auto" w:fill="FFFFFF"/>
              <w:autoSpaceDE w:val="0"/>
              <w:autoSpaceDN w:val="0"/>
              <w:adjustRightInd w:val="0"/>
              <w:spacing w:before="4" w:after="60"/>
              <w:ind w:left="0" w:firstLine="0"/>
              <w:jc w:val="both"/>
              <w:rPr>
                <w:rFonts w:ascii="Lato Light" w:hAnsi="Lato Light"/>
                <w:sz w:val="20"/>
                <w:szCs w:val="20"/>
                <w:lang w:val="eu-ES"/>
              </w:rPr>
            </w:pPr>
            <w:r w:rsidRPr="00DD0392">
              <w:rPr>
                <w:rFonts w:ascii="Lato Light" w:hAnsi="Lato Light"/>
                <w:sz w:val="20"/>
                <w:szCs w:val="20"/>
                <w:lang w:val="eu-ES"/>
              </w:rPr>
              <w:t>URTEKO FINANTZA KONTROLEKO PLANA</w:t>
            </w:r>
          </w:p>
          <w:p w14:paraId="575C3010" w14:textId="77777777" w:rsidR="002B29DC" w:rsidRPr="00DD0392" w:rsidRDefault="002B29DC" w:rsidP="001858CE">
            <w:pPr>
              <w:pStyle w:val="Ttulo3"/>
              <w:keepLines w:val="0"/>
              <w:numPr>
                <w:ilvl w:val="0"/>
                <w:numId w:val="91"/>
              </w:numPr>
              <w:ind w:left="0" w:hanging="47"/>
              <w:jc w:val="both"/>
              <w:rPr>
                <w:rFonts w:ascii="Lato Light" w:hAnsi="Lato Light"/>
                <w:sz w:val="20"/>
                <w:szCs w:val="20"/>
                <w:u w:val="single"/>
                <w:lang w:val="eu-ES"/>
              </w:rPr>
            </w:pPr>
            <w:r w:rsidRPr="00DD0392">
              <w:rPr>
                <w:rFonts w:ascii="Lato Light" w:hAnsi="Lato Light"/>
                <w:sz w:val="20"/>
                <w:szCs w:val="20"/>
                <w:u w:val="single"/>
                <w:lang w:val="eu-ES"/>
              </w:rPr>
              <w:t>FINANTZA KONTROL IRAUNKORRA</w:t>
            </w:r>
          </w:p>
          <w:p w14:paraId="06ACBFFD" w14:textId="77777777" w:rsidR="002B29DC" w:rsidRPr="00DD0392" w:rsidRDefault="002B29DC" w:rsidP="001858CE">
            <w:pPr>
              <w:pStyle w:val="Prrafodelista"/>
              <w:keepNext/>
              <w:numPr>
                <w:ilvl w:val="0"/>
                <w:numId w:val="92"/>
              </w:numPr>
              <w:ind w:left="0" w:hanging="47"/>
              <w:rPr>
                <w:rFonts w:ascii="Lato Light" w:hAnsi="Lato Light"/>
                <w:b/>
                <w:bCs/>
                <w:lang w:val="eu-ES"/>
              </w:rPr>
            </w:pPr>
            <w:r w:rsidRPr="00DD0392">
              <w:rPr>
                <w:rFonts w:ascii="Lato Light" w:hAnsi="Lato Light"/>
                <w:lang w:val="eu-ES"/>
              </w:rPr>
              <w:t>JARDUKETAK</w:t>
            </w:r>
            <w:r w:rsidRPr="00DD0392">
              <w:rPr>
                <w:rFonts w:ascii="Lato Light" w:hAnsi="Lato Light"/>
                <w:b/>
                <w:bCs/>
                <w:lang w:val="eu-ES"/>
              </w:rPr>
              <w:t xml:space="preserve"> </w:t>
            </w:r>
          </w:p>
          <w:p w14:paraId="2C4E0F26" w14:textId="77777777" w:rsidR="002B29DC" w:rsidRPr="00DD0392" w:rsidRDefault="002B29DC" w:rsidP="004C5A9D">
            <w:pPr>
              <w:keepNext/>
              <w:rPr>
                <w:rFonts w:ascii="Lato Light" w:hAnsi="Lato Light"/>
                <w:b/>
                <w:bCs/>
                <w:lang w:val="eu-ES"/>
              </w:rPr>
            </w:pPr>
            <w:r w:rsidRPr="00DD0392">
              <w:rPr>
                <w:rFonts w:ascii="Lato Light" w:hAnsi="Lato Light"/>
                <w:b/>
                <w:bCs/>
                <w:lang w:val="eu-ES"/>
              </w:rPr>
              <w:t xml:space="preserve">AB. </w:t>
            </w:r>
            <w:r w:rsidRPr="00DD0392">
              <w:rPr>
                <w:rFonts w:ascii="Lato Light" w:hAnsi="Lato Light"/>
                <w:sz w:val="22"/>
                <w:lang w:val="eu-ES"/>
              </w:rPr>
              <w:t>Jarduketa berria</w:t>
            </w:r>
          </w:p>
        </w:tc>
        <w:tc>
          <w:tcPr>
            <w:tcW w:w="6240" w:type="dxa"/>
          </w:tcPr>
          <w:p w14:paraId="49A7EE29" w14:textId="77777777" w:rsidR="002B29DC" w:rsidRPr="00DD0392" w:rsidRDefault="002B29DC" w:rsidP="004C5A9D">
            <w:pPr>
              <w:keepNext/>
              <w:ind w:right="-79"/>
              <w:jc w:val="both"/>
              <w:rPr>
                <w:rFonts w:ascii="Lato Light" w:hAnsi="Lato Light"/>
                <w:lang w:val="eu-ES"/>
              </w:rPr>
            </w:pPr>
            <w:bookmarkStart w:id="52" w:name="_Hlk62579037"/>
            <w:r w:rsidRPr="00DD0392">
              <w:rPr>
                <w:rFonts w:ascii="Lato Light" w:hAnsi="Lato Light" w:cs="Arial"/>
                <w:color w:val="231F20"/>
                <w:lang w:val="eu-ES"/>
              </w:rPr>
              <w:t xml:space="preserve">AB. </w:t>
            </w:r>
            <w:r w:rsidRPr="00DD0392">
              <w:rPr>
                <w:rFonts w:ascii="Lato Light" w:hAnsi="Lato Light"/>
                <w:color w:val="231F20"/>
                <w:sz w:val="22"/>
                <w:lang w:val="eu-ES"/>
              </w:rPr>
              <w:t>413 kontuaren auditoretza-txostena, sektore publikoko merkataritza zorraren kontrolari buruzko abenduaren 20ko 9/2013 Lege Organikoaren 3. xedapen gehigarrian erregulatua.</w:t>
            </w:r>
            <w:bookmarkEnd w:id="52"/>
          </w:p>
        </w:tc>
        <w:tc>
          <w:tcPr>
            <w:tcW w:w="3445" w:type="dxa"/>
          </w:tcPr>
          <w:p w14:paraId="4A686E11" w14:textId="77777777" w:rsidR="002B29DC" w:rsidRPr="00DD0392" w:rsidRDefault="002B29DC" w:rsidP="004C5A9D">
            <w:pPr>
              <w:keepNext/>
              <w:rPr>
                <w:rFonts w:ascii="Lato Light" w:hAnsi="Lato Light"/>
                <w:highlight w:val="yellow"/>
                <w:lang w:val="eu-ES"/>
              </w:rPr>
            </w:pPr>
            <w:r w:rsidRPr="00DD0392">
              <w:rPr>
                <w:rFonts w:ascii="Lato Light" w:hAnsi="Lato Light"/>
                <w:sz w:val="22"/>
                <w:lang w:val="eu-ES"/>
              </w:rPr>
              <w:t>Planifikatu daitekeen jarduketa berria</w:t>
            </w:r>
          </w:p>
        </w:tc>
      </w:tr>
      <w:bookmarkEnd w:id="47"/>
      <w:tr w:rsidR="002B29DC" w:rsidRPr="00DD0392" w14:paraId="3D4AEABA" w14:textId="77777777" w:rsidTr="004C5A9D">
        <w:tc>
          <w:tcPr>
            <w:tcW w:w="4915" w:type="dxa"/>
          </w:tcPr>
          <w:p w14:paraId="4DD03037" w14:textId="77777777" w:rsidR="002B29DC" w:rsidRPr="00DD0392" w:rsidRDefault="002B29DC" w:rsidP="001858CE">
            <w:pPr>
              <w:pStyle w:val="Ttulo2"/>
              <w:keepLines w:val="0"/>
              <w:numPr>
                <w:ilvl w:val="0"/>
                <w:numId w:val="90"/>
              </w:numPr>
              <w:shd w:val="clear" w:color="auto" w:fill="FFFFFF"/>
              <w:autoSpaceDE w:val="0"/>
              <w:autoSpaceDN w:val="0"/>
              <w:adjustRightInd w:val="0"/>
              <w:spacing w:before="4" w:after="60"/>
              <w:jc w:val="both"/>
              <w:rPr>
                <w:rFonts w:ascii="Lato Light" w:hAnsi="Lato Light"/>
                <w:sz w:val="20"/>
                <w:szCs w:val="20"/>
                <w:lang w:val="eu-ES"/>
              </w:rPr>
            </w:pPr>
            <w:r w:rsidRPr="00DD0392">
              <w:rPr>
                <w:rFonts w:ascii="Lato Light" w:hAnsi="Lato Light"/>
                <w:sz w:val="20"/>
                <w:szCs w:val="20"/>
                <w:lang w:val="eu-ES"/>
              </w:rPr>
              <w:t>URTEKO FINANTZA KONTROLEKO PLANA</w:t>
            </w:r>
          </w:p>
          <w:p w14:paraId="46D6813A" w14:textId="77777777" w:rsidR="002B29DC" w:rsidRPr="00DD0392" w:rsidRDefault="002B29DC" w:rsidP="001858CE">
            <w:pPr>
              <w:pStyle w:val="Ttulo3"/>
              <w:keepLines w:val="0"/>
              <w:numPr>
                <w:ilvl w:val="0"/>
                <w:numId w:val="91"/>
              </w:numPr>
              <w:ind w:left="0" w:hanging="47"/>
              <w:jc w:val="both"/>
              <w:rPr>
                <w:rFonts w:ascii="Lato Light" w:hAnsi="Lato Light"/>
                <w:sz w:val="20"/>
                <w:szCs w:val="20"/>
                <w:u w:val="single"/>
                <w:lang w:val="eu-ES"/>
              </w:rPr>
            </w:pPr>
            <w:r w:rsidRPr="00DD0392">
              <w:rPr>
                <w:rFonts w:ascii="Lato Light" w:hAnsi="Lato Light"/>
                <w:sz w:val="20"/>
                <w:szCs w:val="20"/>
                <w:u w:val="single"/>
                <w:lang w:val="eu-ES"/>
              </w:rPr>
              <w:t>FINANTZA KONTROL IRAUNKORRA</w:t>
            </w:r>
          </w:p>
          <w:p w14:paraId="2E286058" w14:textId="77777777" w:rsidR="002B29DC" w:rsidRPr="00DD0392" w:rsidRDefault="002B29DC" w:rsidP="001858CE">
            <w:pPr>
              <w:pStyle w:val="Ttulo4"/>
              <w:keepLines w:val="0"/>
              <w:numPr>
                <w:ilvl w:val="0"/>
                <w:numId w:val="93"/>
              </w:numPr>
              <w:ind w:left="30" w:hanging="30"/>
              <w:jc w:val="both"/>
              <w:rPr>
                <w:rFonts w:ascii="Lato Light" w:hAnsi="Lato Light"/>
                <w:sz w:val="20"/>
                <w:szCs w:val="20"/>
                <w:lang w:val="eu-ES"/>
              </w:rPr>
            </w:pPr>
            <w:bookmarkStart w:id="53" w:name="_Toc26194525"/>
            <w:r w:rsidRPr="00DD0392">
              <w:rPr>
                <w:rFonts w:ascii="Lato Light" w:hAnsi="Lato Light"/>
                <w:sz w:val="20"/>
                <w:szCs w:val="20"/>
                <w:lang w:val="eu-ES"/>
              </w:rPr>
              <w:t>PLAN HONETAN HAUTATUTAKO JARDUKETEN XEHETASUNA</w:t>
            </w:r>
            <w:bookmarkEnd w:id="53"/>
          </w:p>
          <w:p w14:paraId="5E04D460" w14:textId="77777777" w:rsidR="002B29DC" w:rsidRPr="00DD0392" w:rsidRDefault="002B29DC" w:rsidP="001858CE">
            <w:pPr>
              <w:pStyle w:val="Prrafodelista"/>
              <w:keepNext/>
              <w:numPr>
                <w:ilvl w:val="0"/>
                <w:numId w:val="39"/>
              </w:numPr>
              <w:ind w:left="306" w:hanging="306"/>
              <w:rPr>
                <w:rFonts w:ascii="Lato Light" w:hAnsi="Lato Light"/>
                <w:lang w:val="eu-ES"/>
              </w:rPr>
            </w:pPr>
            <w:r w:rsidRPr="00DD0392">
              <w:rPr>
                <w:rFonts w:ascii="Lato Light" w:hAnsi="Lato Light"/>
                <w:lang w:val="eu-ES"/>
              </w:rPr>
              <w:t>DIRUZAINTZAN</w:t>
            </w:r>
          </w:p>
        </w:tc>
        <w:tc>
          <w:tcPr>
            <w:tcW w:w="6240" w:type="dxa"/>
          </w:tcPr>
          <w:p w14:paraId="7A5460DB" w14:textId="77777777" w:rsidR="002B29DC" w:rsidRPr="00DD0392" w:rsidRDefault="002B29DC" w:rsidP="004C5A9D">
            <w:pPr>
              <w:keepNext/>
              <w:jc w:val="both"/>
              <w:rPr>
                <w:rFonts w:ascii="Lato Light" w:hAnsi="Lato Light"/>
                <w:lang w:val="eu-ES"/>
              </w:rPr>
            </w:pPr>
            <w:r w:rsidRPr="00DD0392">
              <w:rPr>
                <w:rFonts w:ascii="Lato Light" w:hAnsi="Lato Light"/>
                <w:iCs/>
                <w:color w:val="000000" w:themeColor="text1"/>
                <w:lang w:val="eu-ES"/>
              </w:rPr>
              <w:t>Kutxa finkoko aurrerakin eta justifikatu beharreko ordainketen erabilera aztertzea eta, bereziki, egiaztatzea ez dela ordainketa-bide hori erabiltzen ari kontratazio-arau orokorrak aplikatzea saihesteko modu gisa.</w:t>
            </w:r>
            <w:r w:rsidRPr="00DD0392">
              <w:rPr>
                <w:rStyle w:val="nfasissutil"/>
                <w:rFonts w:ascii="Lato Light" w:hAnsi="Lato Light"/>
                <w:iCs w:val="0"/>
                <w:color w:val="000000" w:themeColor="text1"/>
                <w:lang w:val="eu-ES"/>
              </w:rPr>
              <w:t xml:space="preserve"> (ARRISKUAREN JUSTIFIKAZIOA C2, C11, C13, FCP 5, FCP 15, E4)</w:t>
            </w:r>
          </w:p>
        </w:tc>
        <w:tc>
          <w:tcPr>
            <w:tcW w:w="3445" w:type="dxa"/>
          </w:tcPr>
          <w:p w14:paraId="1214A6AD" w14:textId="77777777" w:rsidR="002B29DC" w:rsidRPr="00DD0392" w:rsidRDefault="002B29DC" w:rsidP="004C5A9D">
            <w:pPr>
              <w:keepNext/>
              <w:rPr>
                <w:rFonts w:ascii="Lato Light" w:hAnsi="Lato Light"/>
                <w:highlight w:val="yellow"/>
                <w:lang w:val="eu-ES"/>
              </w:rPr>
            </w:pPr>
            <w:r w:rsidRPr="00DD0392">
              <w:rPr>
                <w:rFonts w:ascii="Lato Light" w:hAnsi="Lato Light"/>
                <w:sz w:val="22"/>
                <w:lang w:val="eu-ES"/>
              </w:rPr>
              <w:t>Jarduketa berria Diruzaintzan</w:t>
            </w:r>
          </w:p>
        </w:tc>
      </w:tr>
      <w:tr w:rsidR="002B29DC" w:rsidRPr="00BF3CDF" w14:paraId="4E1EC39E" w14:textId="77777777" w:rsidTr="004C5A9D">
        <w:trPr>
          <w:trHeight w:val="512"/>
        </w:trPr>
        <w:tc>
          <w:tcPr>
            <w:tcW w:w="4915" w:type="dxa"/>
          </w:tcPr>
          <w:p w14:paraId="7E1BBE07" w14:textId="77777777" w:rsidR="002B29DC" w:rsidRPr="00DD0392" w:rsidRDefault="002B29DC" w:rsidP="001858CE">
            <w:pPr>
              <w:pStyle w:val="Prrafodelista"/>
              <w:keepNext/>
              <w:numPr>
                <w:ilvl w:val="0"/>
                <w:numId w:val="38"/>
              </w:numPr>
              <w:jc w:val="both"/>
              <w:rPr>
                <w:rFonts w:ascii="Lato Light" w:hAnsi="Lato Light"/>
                <w:lang w:val="eu-ES"/>
              </w:rPr>
            </w:pPr>
            <w:bookmarkStart w:id="54" w:name="_Hlk62557865"/>
            <w:r w:rsidRPr="00DD0392">
              <w:rPr>
                <w:rFonts w:ascii="Lato Light" w:hAnsi="Lato Light"/>
                <w:lang w:val="eu-ES"/>
              </w:rPr>
              <w:t>FINANTZA KONTROLAREN ETA KONTU-HARTZE EGINKIZUNAREN LABURPEN-TXOSTENAREN EREDUA</w:t>
            </w:r>
          </w:p>
        </w:tc>
        <w:tc>
          <w:tcPr>
            <w:tcW w:w="6240" w:type="dxa"/>
          </w:tcPr>
          <w:p w14:paraId="0956184B" w14:textId="77777777" w:rsidR="002B29DC" w:rsidRPr="00DD0392" w:rsidRDefault="002B29DC" w:rsidP="004C5A9D">
            <w:pPr>
              <w:keepNext/>
              <w:ind w:right="-79"/>
              <w:jc w:val="both"/>
              <w:rPr>
                <w:rFonts w:ascii="Lato Light" w:hAnsi="Lato Light"/>
                <w:highlight w:val="yellow"/>
                <w:lang w:val="eu-ES"/>
              </w:rPr>
            </w:pPr>
            <w:r w:rsidRPr="00DD0392">
              <w:rPr>
                <w:rFonts w:ascii="Lato Light" w:hAnsi="Lato Light"/>
                <w:color w:val="231F20"/>
                <w:sz w:val="22"/>
                <w:lang w:val="eu-ES"/>
              </w:rPr>
              <w:t>Edukia zabaltzea</w:t>
            </w:r>
          </w:p>
        </w:tc>
        <w:tc>
          <w:tcPr>
            <w:tcW w:w="3445" w:type="dxa"/>
          </w:tcPr>
          <w:p w14:paraId="46EEB190" w14:textId="77777777" w:rsidR="002B29DC" w:rsidRPr="00DD0392" w:rsidRDefault="002B29DC" w:rsidP="004C5A9D">
            <w:pPr>
              <w:keepNext/>
              <w:jc w:val="both"/>
              <w:rPr>
                <w:rFonts w:ascii="Lato Light" w:hAnsi="Lato Light"/>
                <w:highlight w:val="yellow"/>
                <w:lang w:val="eu-ES"/>
              </w:rPr>
            </w:pPr>
            <w:r w:rsidRPr="00DD0392">
              <w:rPr>
                <w:rFonts w:ascii="Lato Light" w:hAnsi="Lato Light"/>
                <w:sz w:val="22"/>
                <w:lang w:val="eu-ES"/>
              </w:rPr>
              <w:t>Kontuen Auzitegiak toki-erakundeen barne-kontrolaren erabilerari buruzko informazioa bidaltzeari buruzko instrukzioa onetsi du (2020ko urtarrilaren 15eko Ebazpena).</w:t>
            </w:r>
          </w:p>
        </w:tc>
      </w:tr>
      <w:bookmarkEnd w:id="54"/>
      <w:tr w:rsidR="002B29DC" w:rsidRPr="00BF3CDF" w14:paraId="68D1C246" w14:textId="77777777" w:rsidTr="004C5A9D">
        <w:tc>
          <w:tcPr>
            <w:tcW w:w="14600" w:type="dxa"/>
            <w:gridSpan w:val="3"/>
            <w:tcBorders>
              <w:left w:val="nil"/>
              <w:right w:val="nil"/>
            </w:tcBorders>
          </w:tcPr>
          <w:p w14:paraId="0D436A3B" w14:textId="77777777" w:rsidR="002B29DC" w:rsidRPr="00DD0392" w:rsidRDefault="002B29DC" w:rsidP="004C5A9D">
            <w:pPr>
              <w:pStyle w:val="Ttulo1"/>
              <w:keepLines w:val="0"/>
              <w:rPr>
                <w:rStyle w:val="Ttulodellibro"/>
                <w:b w:val="0"/>
                <w:bCs w:val="0"/>
                <w:lang w:val="eu-ES"/>
              </w:rPr>
            </w:pPr>
          </w:p>
          <w:p w14:paraId="6E4F0723" w14:textId="77777777" w:rsidR="002B29DC" w:rsidRPr="00DD0392" w:rsidRDefault="002B29DC" w:rsidP="004C5A9D">
            <w:pPr>
              <w:keepNext/>
              <w:rPr>
                <w:lang w:val="eu-ES"/>
              </w:rPr>
            </w:pPr>
          </w:p>
        </w:tc>
      </w:tr>
      <w:tr w:rsidR="002B29DC" w:rsidRPr="00DD0392" w14:paraId="51E84468" w14:textId="77777777" w:rsidTr="004C5A9D">
        <w:tc>
          <w:tcPr>
            <w:tcW w:w="14600" w:type="dxa"/>
            <w:gridSpan w:val="3"/>
            <w:shd w:val="clear" w:color="auto" w:fill="D9D9D9" w:themeFill="background1" w:themeFillShade="D9"/>
          </w:tcPr>
          <w:p w14:paraId="5216DB4F" w14:textId="77777777" w:rsidR="002B29DC" w:rsidRPr="00DD0392" w:rsidRDefault="002B29DC" w:rsidP="004C5A9D">
            <w:pPr>
              <w:pStyle w:val="Ttulo1"/>
              <w:keepLines w:val="0"/>
              <w:rPr>
                <w:rStyle w:val="Ttulodellibro"/>
                <w:b w:val="0"/>
                <w:bCs w:val="0"/>
                <w:lang w:val="eu-ES"/>
              </w:rPr>
            </w:pPr>
            <w:r w:rsidRPr="00DD0392">
              <w:rPr>
                <w:rStyle w:val="Ttulodellibro"/>
                <w:b w:val="0"/>
                <w:bCs w:val="0"/>
                <w:lang w:val="eu-ES"/>
              </w:rPr>
              <w:t>GUIA CI21012021</w:t>
            </w:r>
          </w:p>
        </w:tc>
      </w:tr>
      <w:tr w:rsidR="002B29DC" w:rsidRPr="00DD0392" w14:paraId="35EE351F" w14:textId="77777777" w:rsidTr="004C5A9D">
        <w:tc>
          <w:tcPr>
            <w:tcW w:w="14600" w:type="dxa"/>
            <w:gridSpan w:val="3"/>
          </w:tcPr>
          <w:p w14:paraId="56953A66" w14:textId="77777777" w:rsidR="002B29DC" w:rsidRPr="00DD0392" w:rsidRDefault="002B29DC" w:rsidP="004C5A9D">
            <w:pPr>
              <w:pStyle w:val="Ttulo1"/>
              <w:keepLines w:val="0"/>
              <w:ind w:firstLine="27"/>
              <w:rPr>
                <w:rStyle w:val="Ttulodellibro"/>
                <w:bCs w:val="0"/>
                <w:lang w:val="eu-ES"/>
              </w:rPr>
            </w:pPr>
            <w:r w:rsidRPr="00DD0392">
              <w:rPr>
                <w:rStyle w:val="Ttulodellibro"/>
                <w:bCs w:val="0"/>
                <w:lang w:val="eu-ES"/>
              </w:rPr>
              <w:t xml:space="preserve">1.ERANSKINA. OINARRIZKO BETEKIZUNEN ARAUBIDEA: AURRETIAZKO FISKALIZAZIO ETA/EDO KONTU-HARTZE </w:t>
            </w:r>
            <w:r w:rsidRPr="00DD0392">
              <w:rPr>
                <w:rStyle w:val="Ttulodellibro"/>
                <w:bCs w:val="0"/>
                <w:lang w:val="eu-ES"/>
              </w:rPr>
              <w:lastRenderedPageBreak/>
              <w:t>MUGATUA</w:t>
            </w:r>
          </w:p>
        </w:tc>
      </w:tr>
      <w:tr w:rsidR="002B29DC" w:rsidRPr="00DD0392" w14:paraId="1A1826C4" w14:textId="77777777" w:rsidTr="004C5A9D">
        <w:tc>
          <w:tcPr>
            <w:tcW w:w="4915" w:type="dxa"/>
          </w:tcPr>
          <w:p w14:paraId="0E78A67B" w14:textId="77777777" w:rsidR="002B29DC" w:rsidRPr="00DD0392" w:rsidRDefault="002B29DC" w:rsidP="004C5A9D">
            <w:pPr>
              <w:keepNext/>
              <w:rPr>
                <w:rFonts w:ascii="Lato Light" w:hAnsi="Lato Light"/>
                <w:b/>
                <w:lang w:val="eu-ES"/>
              </w:rPr>
            </w:pPr>
            <w:r w:rsidRPr="00DD0392">
              <w:rPr>
                <w:rFonts w:ascii="Lato Light" w:hAnsi="Lato Light"/>
                <w:b/>
                <w:lang w:val="eu-ES"/>
              </w:rPr>
              <w:lastRenderedPageBreak/>
              <w:t>ALDATUTAKO APARTATUA</w:t>
            </w:r>
          </w:p>
        </w:tc>
        <w:tc>
          <w:tcPr>
            <w:tcW w:w="6240" w:type="dxa"/>
          </w:tcPr>
          <w:p w14:paraId="45976359" w14:textId="77777777" w:rsidR="002B29DC" w:rsidRPr="00DD0392" w:rsidRDefault="002B29DC" w:rsidP="004C5A9D">
            <w:pPr>
              <w:keepNext/>
              <w:rPr>
                <w:rFonts w:ascii="Lato Light" w:hAnsi="Lato Light"/>
                <w:b/>
                <w:lang w:val="eu-ES"/>
              </w:rPr>
            </w:pPr>
            <w:r w:rsidRPr="00DD0392">
              <w:rPr>
                <w:rFonts w:ascii="Lato Light" w:hAnsi="Lato Light"/>
                <w:b/>
                <w:lang w:val="eu-ES"/>
              </w:rPr>
              <w:t>IDAZKETA BERRIA</w:t>
            </w:r>
          </w:p>
        </w:tc>
        <w:tc>
          <w:tcPr>
            <w:tcW w:w="3445" w:type="dxa"/>
          </w:tcPr>
          <w:p w14:paraId="5BCB1CAE" w14:textId="77777777" w:rsidR="002B29DC" w:rsidRPr="00DD0392" w:rsidRDefault="002B29DC" w:rsidP="004C5A9D">
            <w:pPr>
              <w:keepNext/>
              <w:rPr>
                <w:rFonts w:ascii="Lato Light" w:hAnsi="Lato Light"/>
                <w:b/>
                <w:lang w:val="eu-ES"/>
              </w:rPr>
            </w:pPr>
            <w:r w:rsidRPr="00DD0392">
              <w:rPr>
                <w:rFonts w:ascii="Lato Light" w:hAnsi="Lato Light"/>
                <w:b/>
                <w:lang w:val="eu-ES"/>
              </w:rPr>
              <w:t>JUSTIFIKAZIOA</w:t>
            </w:r>
          </w:p>
        </w:tc>
      </w:tr>
      <w:tr w:rsidR="002B29DC" w:rsidRPr="00DD0392" w14:paraId="5F42C29A" w14:textId="77777777" w:rsidTr="004C5A9D">
        <w:tc>
          <w:tcPr>
            <w:tcW w:w="4915" w:type="dxa"/>
          </w:tcPr>
          <w:p w14:paraId="2B93E1BB"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63478312" w14:textId="77777777" w:rsidR="002B29DC" w:rsidRPr="00DD0392" w:rsidRDefault="002B29DC" w:rsidP="001858CE">
            <w:pPr>
              <w:pStyle w:val="Ttulo3"/>
              <w:keepLines w:val="0"/>
              <w:numPr>
                <w:ilvl w:val="0"/>
                <w:numId w:val="94"/>
              </w:numPr>
              <w:spacing w:before="0"/>
              <w:ind w:left="0" w:firstLine="0"/>
              <w:jc w:val="both"/>
              <w:rPr>
                <w:rFonts w:ascii="Lato Light" w:hAnsi="Lato Light"/>
                <w:color w:val="auto"/>
                <w:sz w:val="20"/>
                <w:szCs w:val="20"/>
                <w:lang w:val="eu-ES"/>
              </w:rPr>
            </w:pPr>
            <w:r w:rsidRPr="00DD0392">
              <w:rPr>
                <w:rFonts w:ascii="Lato Light" w:hAnsi="Lato Light"/>
                <w:color w:val="auto"/>
                <w:sz w:val="20"/>
                <w:szCs w:val="20"/>
                <w:lang w:val="eu-ES"/>
              </w:rPr>
              <w:t>HORNIDURAK</w:t>
            </w:r>
          </w:p>
          <w:p w14:paraId="497C35F6" w14:textId="77777777" w:rsidR="002B29DC" w:rsidRPr="00DD0392" w:rsidRDefault="002B29DC" w:rsidP="001858CE">
            <w:pPr>
              <w:pStyle w:val="Ttulo3"/>
              <w:keepLines w:val="0"/>
              <w:numPr>
                <w:ilvl w:val="0"/>
                <w:numId w:val="95"/>
              </w:numPr>
              <w:spacing w:before="0"/>
              <w:ind w:left="0" w:firstLine="0"/>
              <w:jc w:val="both"/>
              <w:rPr>
                <w:rFonts w:ascii="Lato Light" w:hAnsi="Lato Light"/>
                <w:color w:val="auto"/>
                <w:sz w:val="20"/>
                <w:szCs w:val="20"/>
                <w:u w:val="single"/>
                <w:lang w:val="eu-ES"/>
              </w:rPr>
            </w:pPr>
            <w:r w:rsidRPr="00DD0392">
              <w:rPr>
                <w:rFonts w:ascii="Lato Light" w:hAnsi="Lato Light"/>
                <w:color w:val="auto"/>
                <w:sz w:val="20"/>
                <w:szCs w:val="20"/>
                <w:lang w:val="eu-ES"/>
              </w:rPr>
              <w:t xml:space="preserve"> </w:t>
            </w:r>
            <w:r w:rsidRPr="00DD0392">
              <w:rPr>
                <w:rFonts w:ascii="Lato Light" w:hAnsi="Lato Light"/>
                <w:color w:val="auto"/>
                <w:sz w:val="20"/>
                <w:szCs w:val="20"/>
                <w:u w:val="single"/>
                <w:lang w:val="eu-ES"/>
              </w:rPr>
              <w:t xml:space="preserve">GASTUAREN ONARPENA (RC FASEA 5.000 BIZTANLETIK BEHERAKOENTZAT/A) </w:t>
            </w:r>
            <w:r w:rsidRPr="00DD0392">
              <w:rPr>
                <w:rFonts w:ascii="Lato Light" w:hAnsi="Lato Light"/>
                <w:sz w:val="20"/>
                <w:szCs w:val="20"/>
                <w:u w:val="single"/>
                <w:lang w:val="eu-ES"/>
              </w:rPr>
              <w:t>(</w:t>
            </w:r>
            <w:r w:rsidRPr="00DD0392">
              <w:rPr>
                <w:rFonts w:ascii="Lato Light" w:hAnsi="Lato Light"/>
                <w:color w:val="auto"/>
                <w:sz w:val="20"/>
                <w:szCs w:val="20"/>
                <w:u w:val="single"/>
                <w:lang w:val="eu-ES"/>
              </w:rPr>
              <w:t>KONTRATU TXIKIAK IZAN EZIK)</w:t>
            </w:r>
          </w:p>
          <w:p w14:paraId="3D2EF1D6" w14:textId="77777777" w:rsidR="002B29DC" w:rsidRPr="00DD0392" w:rsidRDefault="002B29DC" w:rsidP="004C5A9D">
            <w:pPr>
              <w:keepNext/>
              <w:rPr>
                <w:rFonts w:ascii="Lato Light" w:hAnsi="Lato Light"/>
                <w:b/>
                <w:lang w:val="eu-ES"/>
              </w:rPr>
            </w:pPr>
            <w:r w:rsidRPr="00DD0392">
              <w:rPr>
                <w:rFonts w:ascii="Lato Light" w:hAnsi="Lato Light"/>
                <w:b/>
                <w:lang w:val="eu-ES"/>
              </w:rPr>
              <w:t>B.9. 1.atala</w:t>
            </w:r>
          </w:p>
        </w:tc>
        <w:tc>
          <w:tcPr>
            <w:tcW w:w="6240" w:type="dxa"/>
          </w:tcPr>
          <w:p w14:paraId="4D0085EB" w14:textId="77777777" w:rsidR="002B29DC" w:rsidRPr="00DD0392" w:rsidRDefault="002B29DC" w:rsidP="004C5A9D">
            <w:pPr>
              <w:keepNext/>
              <w:jc w:val="both"/>
              <w:rPr>
                <w:rFonts w:ascii="Lato Light" w:hAnsi="Lato Light"/>
                <w:lang w:val="eu-ES"/>
              </w:rPr>
            </w:pPr>
            <w:r w:rsidRPr="00DD0392">
              <w:rPr>
                <w:rFonts w:ascii="Lato Light" w:hAnsi="Lato Light"/>
                <w:color w:val="231F20"/>
                <w:lang w:val="eu-ES"/>
              </w:rPr>
              <w:t>Balio zenbatetsia SPKLren 21.1 artikuluaren a) letran ezarritako zenbatekoaren edo haren eguneratzeen bestekoa edo txikiagoa izatea</w:t>
            </w:r>
          </w:p>
        </w:tc>
        <w:tc>
          <w:tcPr>
            <w:tcW w:w="3445" w:type="dxa"/>
          </w:tcPr>
          <w:p w14:paraId="281E66C8"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 ALDATZEA, ESTATUAREN 2021. URTERAKO AURREKONTU OROKORREI BURUZKO ABENDUAREN 30EKO 11/2020 LEGEAREN BIDEZ</w:t>
            </w:r>
          </w:p>
          <w:p w14:paraId="3159DB67" w14:textId="77777777" w:rsidR="002B29DC" w:rsidRPr="00DD0392" w:rsidRDefault="002B29DC" w:rsidP="004C5A9D">
            <w:pPr>
              <w:keepNext/>
              <w:jc w:val="both"/>
              <w:rPr>
                <w:rFonts w:ascii="Lato Light" w:hAnsi="Lato Light"/>
                <w:highlight w:val="yellow"/>
                <w:lang w:val="eu-ES"/>
              </w:rPr>
            </w:pPr>
            <w:r w:rsidRPr="00DD0392">
              <w:rPr>
                <w:rFonts w:ascii="Lato Light" w:hAnsi="Lato Light"/>
                <w:lang w:val="eu-ES"/>
              </w:rPr>
              <w:t>Hornidura- eta zerbitzu-kontratuetan, prozedura  sinplifikatuen (arrunta eta laburtua) zenbatekoak aldatzen dira: SPKLren 159. artikulua.</w:t>
            </w:r>
          </w:p>
        </w:tc>
      </w:tr>
      <w:tr w:rsidR="002B29DC" w:rsidRPr="00DD0392" w14:paraId="699F0A5B" w14:textId="77777777" w:rsidTr="004C5A9D">
        <w:tc>
          <w:tcPr>
            <w:tcW w:w="4915" w:type="dxa"/>
          </w:tcPr>
          <w:p w14:paraId="1F307307"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20B9884B" w14:textId="77777777" w:rsidR="002B29DC" w:rsidRPr="00DD0392" w:rsidRDefault="002B29DC" w:rsidP="001858CE">
            <w:pPr>
              <w:pStyle w:val="Ttulo3"/>
              <w:keepLines w:val="0"/>
              <w:numPr>
                <w:ilvl w:val="0"/>
                <w:numId w:val="96"/>
              </w:numPr>
              <w:spacing w:before="0"/>
              <w:ind w:left="30" w:hanging="30"/>
              <w:jc w:val="both"/>
              <w:rPr>
                <w:rFonts w:ascii="Lato Light" w:hAnsi="Lato Light"/>
                <w:color w:val="auto"/>
                <w:sz w:val="20"/>
                <w:szCs w:val="20"/>
                <w:lang w:val="eu-ES"/>
              </w:rPr>
            </w:pPr>
            <w:r w:rsidRPr="00DD0392">
              <w:rPr>
                <w:rFonts w:ascii="Lato Light" w:hAnsi="Lato Light"/>
                <w:color w:val="auto"/>
                <w:sz w:val="20"/>
                <w:szCs w:val="20"/>
                <w:lang w:val="eu-ES"/>
              </w:rPr>
              <w:t>HORNIDURAK</w:t>
            </w:r>
          </w:p>
          <w:p w14:paraId="08AE7A4B" w14:textId="77777777" w:rsidR="002B29DC" w:rsidRPr="00DD0392" w:rsidRDefault="002B29DC" w:rsidP="001858CE">
            <w:pPr>
              <w:pStyle w:val="Ttulo3"/>
              <w:keepLines w:val="0"/>
              <w:numPr>
                <w:ilvl w:val="0"/>
                <w:numId w:val="95"/>
              </w:numPr>
              <w:spacing w:before="0"/>
              <w:ind w:left="0" w:firstLine="0"/>
              <w:jc w:val="both"/>
              <w:rPr>
                <w:rFonts w:ascii="Lato Light" w:hAnsi="Lato Light"/>
                <w:color w:val="auto"/>
                <w:sz w:val="20"/>
                <w:szCs w:val="20"/>
                <w:u w:val="single"/>
                <w:lang w:val="eu-ES"/>
              </w:rPr>
            </w:pPr>
            <w:r w:rsidRPr="00DD0392">
              <w:rPr>
                <w:rFonts w:ascii="Lato Light" w:hAnsi="Lato Light"/>
                <w:color w:val="auto"/>
                <w:sz w:val="20"/>
                <w:szCs w:val="20"/>
                <w:lang w:val="eu-ES"/>
              </w:rPr>
              <w:t xml:space="preserve"> </w:t>
            </w:r>
            <w:r w:rsidRPr="00DD0392">
              <w:rPr>
                <w:rFonts w:ascii="Lato Light" w:hAnsi="Lato Light"/>
                <w:color w:val="auto"/>
                <w:sz w:val="20"/>
                <w:szCs w:val="20"/>
                <w:u w:val="single"/>
                <w:lang w:val="eu-ES"/>
              </w:rPr>
              <w:t xml:space="preserve">GASTUAREN ONARPENA (RC FASEA 5.000 BIZTANLETIK BEHERAKOENTZAT/A) </w:t>
            </w:r>
            <w:r w:rsidRPr="00DD0392">
              <w:rPr>
                <w:rFonts w:ascii="Lato Light" w:hAnsi="Lato Light"/>
                <w:sz w:val="20"/>
                <w:szCs w:val="20"/>
                <w:u w:val="single"/>
                <w:lang w:val="eu-ES"/>
              </w:rPr>
              <w:t>(</w:t>
            </w:r>
            <w:r w:rsidRPr="00DD0392">
              <w:rPr>
                <w:rFonts w:ascii="Lato Light" w:hAnsi="Lato Light"/>
                <w:color w:val="auto"/>
                <w:sz w:val="20"/>
                <w:szCs w:val="20"/>
                <w:u w:val="single"/>
                <w:lang w:val="eu-ES"/>
              </w:rPr>
              <w:t>KONTRATU TXIKIAK IZAN EZIK)</w:t>
            </w:r>
          </w:p>
          <w:p w14:paraId="289648F1" w14:textId="77777777" w:rsidR="002B29DC" w:rsidRPr="00DD0392" w:rsidRDefault="002B29DC" w:rsidP="004C5A9D">
            <w:pPr>
              <w:keepNext/>
              <w:rPr>
                <w:rFonts w:ascii="Lato Light" w:hAnsi="Lato Light"/>
                <w:lang w:val="eu-ES"/>
              </w:rPr>
            </w:pPr>
            <w:r w:rsidRPr="00DD0392">
              <w:rPr>
                <w:rFonts w:ascii="Lato Light" w:hAnsi="Lato Light"/>
                <w:b/>
                <w:lang w:val="eu-ES"/>
              </w:rPr>
              <w:t>B.10. 1.atala</w:t>
            </w:r>
          </w:p>
        </w:tc>
        <w:tc>
          <w:tcPr>
            <w:tcW w:w="6240" w:type="dxa"/>
          </w:tcPr>
          <w:p w14:paraId="28791A26" w14:textId="77777777" w:rsidR="002B29DC" w:rsidRPr="00DD0392" w:rsidRDefault="002B29DC" w:rsidP="004C5A9D">
            <w:pPr>
              <w:keepNext/>
              <w:jc w:val="both"/>
              <w:rPr>
                <w:rFonts w:ascii="Lato Light" w:hAnsi="Lato Light"/>
                <w:lang w:val="eu-ES"/>
              </w:rPr>
            </w:pPr>
            <w:r w:rsidRPr="00DD0392">
              <w:rPr>
                <w:rFonts w:ascii="Lato Light" w:hAnsi="Lato Light"/>
                <w:lang w:val="eu-ES"/>
              </w:rPr>
              <w:t>60.000 euroko balio zenbatetsia gainditzen ez dela</w:t>
            </w:r>
          </w:p>
        </w:tc>
        <w:tc>
          <w:tcPr>
            <w:tcW w:w="3445" w:type="dxa"/>
          </w:tcPr>
          <w:p w14:paraId="48ECDA0D"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 ALDATZEA, ESTATUAREN 2021. URTERAKO AURREKONTU OROKORREI BURUZKO ABENDUAREN 30EKO 11/2020 LEGEAREN BIDEZ</w:t>
            </w:r>
          </w:p>
          <w:p w14:paraId="4176120B" w14:textId="77777777" w:rsidR="002B29DC" w:rsidRPr="00DD0392" w:rsidRDefault="002B29DC" w:rsidP="004C5A9D">
            <w:pPr>
              <w:keepNext/>
              <w:jc w:val="both"/>
              <w:rPr>
                <w:rFonts w:ascii="Lato Light" w:hAnsi="Lato Light"/>
                <w:lang w:val="eu-ES"/>
              </w:rPr>
            </w:pPr>
            <w:r w:rsidRPr="00DD0392">
              <w:rPr>
                <w:rFonts w:ascii="Lato Light" w:hAnsi="Lato Light"/>
                <w:lang w:val="eu-ES"/>
              </w:rPr>
              <w:t>Hornidura- eta zerbitzu-kontratuetan, prozedura  sinplifikatuen (arrunta eta laburtua) zenbatekoak aldatzen dira: SPKLren 159. artikulua.</w:t>
            </w:r>
          </w:p>
        </w:tc>
      </w:tr>
      <w:tr w:rsidR="002B29DC" w:rsidRPr="00DD0392" w14:paraId="08ABE4A8" w14:textId="77777777" w:rsidTr="004C5A9D">
        <w:tc>
          <w:tcPr>
            <w:tcW w:w="4915" w:type="dxa"/>
          </w:tcPr>
          <w:p w14:paraId="155D4783"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368D2922" w14:textId="77777777" w:rsidR="002B29DC" w:rsidRPr="00DD0392" w:rsidRDefault="002B29DC" w:rsidP="001858CE">
            <w:pPr>
              <w:pStyle w:val="Ttulo3"/>
              <w:keepLines w:val="0"/>
              <w:numPr>
                <w:ilvl w:val="0"/>
                <w:numId w:val="97"/>
              </w:numPr>
              <w:spacing w:before="0"/>
              <w:ind w:left="30" w:hanging="30"/>
              <w:jc w:val="both"/>
              <w:rPr>
                <w:rFonts w:ascii="Lato Light" w:hAnsi="Lato Light"/>
                <w:color w:val="auto"/>
                <w:sz w:val="20"/>
                <w:szCs w:val="20"/>
                <w:lang w:val="eu-ES"/>
              </w:rPr>
            </w:pPr>
            <w:r w:rsidRPr="00DD0392">
              <w:rPr>
                <w:rFonts w:ascii="Lato Light" w:hAnsi="Lato Light"/>
                <w:color w:val="auto"/>
                <w:sz w:val="20"/>
                <w:szCs w:val="20"/>
                <w:lang w:val="eu-ES"/>
              </w:rPr>
              <w:t>HORNIDURAK</w:t>
            </w:r>
          </w:p>
          <w:p w14:paraId="606FCE33" w14:textId="77777777" w:rsidR="002B29DC" w:rsidRPr="00DD0392" w:rsidRDefault="002B29DC" w:rsidP="004C5A9D">
            <w:pPr>
              <w:keepNext/>
              <w:jc w:val="both"/>
              <w:rPr>
                <w:rFonts w:ascii="Lato Light" w:hAnsi="Lato Light"/>
                <w:lang w:val="eu-ES"/>
              </w:rPr>
            </w:pPr>
            <w:r w:rsidRPr="00DD0392">
              <w:rPr>
                <w:rFonts w:ascii="Lato Light" w:hAnsi="Lato Light"/>
                <w:lang w:val="eu-ES"/>
              </w:rPr>
              <w:t>2.</w:t>
            </w:r>
            <w:r w:rsidRPr="00DD0392">
              <w:rPr>
                <w:rFonts w:ascii="Lato Light" w:hAnsi="Lato Light"/>
                <w:lang w:val="eu-ES"/>
              </w:rPr>
              <w:tab/>
            </w:r>
            <w:r w:rsidRPr="00DD0392">
              <w:rPr>
                <w:rFonts w:ascii="Lato Light" w:hAnsi="Lato Light"/>
                <w:u w:val="single"/>
                <w:lang w:val="eu-ES"/>
              </w:rPr>
              <w:t>ADJUDIKAZIOA (KONTRATU TXIKIETAN IZAN EZIK)</w:t>
            </w:r>
          </w:p>
          <w:p w14:paraId="3C4653FE" w14:textId="77777777" w:rsidR="002B29DC" w:rsidRPr="00DD0392" w:rsidRDefault="002B29DC" w:rsidP="004C5A9D">
            <w:pPr>
              <w:keepNext/>
              <w:rPr>
                <w:rFonts w:ascii="Lato Light" w:hAnsi="Lato Light"/>
                <w:b/>
                <w:lang w:val="eu-ES"/>
              </w:rPr>
            </w:pPr>
            <w:r w:rsidRPr="00DD0392">
              <w:rPr>
                <w:rFonts w:ascii="Lato Light" w:hAnsi="Lato Light"/>
                <w:b/>
                <w:lang w:val="eu-ES"/>
              </w:rPr>
              <w:t>B.8.</w:t>
            </w:r>
          </w:p>
        </w:tc>
        <w:tc>
          <w:tcPr>
            <w:tcW w:w="6240" w:type="dxa"/>
          </w:tcPr>
          <w:p w14:paraId="71110C77" w14:textId="77777777" w:rsidR="002B29DC" w:rsidRPr="00DD0392" w:rsidRDefault="002B29DC" w:rsidP="004C5A9D">
            <w:pPr>
              <w:keepNext/>
              <w:jc w:val="both"/>
              <w:rPr>
                <w:rFonts w:ascii="Lato Light" w:hAnsi="Lato Light"/>
                <w:lang w:val="eu-ES"/>
              </w:rPr>
            </w:pPr>
            <w:r w:rsidRPr="00DD0392">
              <w:rPr>
                <w:rFonts w:ascii="Lato Light" w:hAnsi="Lato Light"/>
                <w:lang w:val="eu-ES"/>
              </w:rPr>
              <w:t xml:space="preserve">Behin betiko bermea eratu izana frogatzen dela </w:t>
            </w:r>
          </w:p>
          <w:p w14:paraId="36181F3A" w14:textId="77777777" w:rsidR="002B29DC" w:rsidRPr="00DD0392" w:rsidRDefault="002B29DC" w:rsidP="004C5A9D">
            <w:pPr>
              <w:keepNext/>
              <w:jc w:val="both"/>
              <w:rPr>
                <w:rFonts w:ascii="Lato Light" w:hAnsi="Lato Light"/>
                <w:lang w:val="eu-ES"/>
              </w:rPr>
            </w:pPr>
          </w:p>
          <w:p w14:paraId="5672C06C" w14:textId="77777777" w:rsidR="002B29DC" w:rsidRPr="00DD0392" w:rsidRDefault="002B29DC" w:rsidP="004C5A9D">
            <w:pPr>
              <w:keepNext/>
              <w:jc w:val="both"/>
              <w:rPr>
                <w:rFonts w:ascii="Lato Light" w:hAnsi="Lato Light"/>
                <w:i/>
                <w:lang w:val="eu-ES"/>
              </w:rPr>
            </w:pPr>
            <w:r w:rsidRPr="00DD0392">
              <w:rPr>
                <w:rFonts w:ascii="Lato Light" w:hAnsi="Lato Light"/>
                <w:lang w:val="eu-ES"/>
              </w:rPr>
              <w:t>(</w:t>
            </w:r>
            <w:r w:rsidRPr="00DD0392">
              <w:rPr>
                <w:rFonts w:ascii="Lato Light" w:hAnsi="Lato Light"/>
                <w:i/>
                <w:shd w:val="clear" w:color="auto" w:fill="FFFFFF"/>
                <w:lang w:val="eu-ES"/>
              </w:rPr>
              <w:t>159.6 artikuluko prozedura ireki erraztu laburtuaren bidez izapidetzen diren eta 60.000 eurotik beherako balio zenbatetsia duten kontratuetan eta esparru-hitzarmenen adjudikazioetan izan ezik)</w:t>
            </w:r>
            <w:r w:rsidRPr="00DD0392">
              <w:rPr>
                <w:rFonts w:ascii="Lato Light" w:hAnsi="Lato Light"/>
                <w:i/>
                <w:lang w:val="eu-ES"/>
              </w:rPr>
              <w:t>.</w:t>
            </w:r>
          </w:p>
        </w:tc>
        <w:tc>
          <w:tcPr>
            <w:tcW w:w="3445" w:type="dxa"/>
          </w:tcPr>
          <w:p w14:paraId="0B4CCC99"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 ALDATZEA, ESTATUAREN 2021. URTERAKO AURREKONTU OROKORREI BURUZKO ABENDUAREN 30EKO 11/2020 LEGEAREN BIDEZ</w:t>
            </w:r>
          </w:p>
          <w:p w14:paraId="1C51C980" w14:textId="77777777" w:rsidR="002B29DC" w:rsidRPr="00DD0392" w:rsidRDefault="002B29DC" w:rsidP="004C5A9D">
            <w:pPr>
              <w:keepNext/>
              <w:jc w:val="both"/>
              <w:rPr>
                <w:rFonts w:ascii="Lato Light" w:hAnsi="Lato Light"/>
                <w:lang w:val="eu-ES"/>
              </w:rPr>
            </w:pPr>
            <w:r w:rsidRPr="00DD0392">
              <w:rPr>
                <w:rFonts w:ascii="Lato Light" w:hAnsi="Lato Light"/>
                <w:lang w:val="eu-ES"/>
              </w:rPr>
              <w:t>Hornidura- eta zerbitzu-kontratuetan, prozedura  sinplifikatuen (arrunta eta laburtua) zenbatekoak aldatzen dira: SPKLren 159. artikulua.</w:t>
            </w:r>
          </w:p>
        </w:tc>
      </w:tr>
      <w:tr w:rsidR="002B29DC" w:rsidRPr="00DD0392" w14:paraId="0CB423EC" w14:textId="77777777" w:rsidTr="004C5A9D">
        <w:tc>
          <w:tcPr>
            <w:tcW w:w="4915" w:type="dxa"/>
          </w:tcPr>
          <w:p w14:paraId="456FBA80"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6A52A68D" w14:textId="77777777" w:rsidR="002B29DC" w:rsidRPr="00DD0392" w:rsidRDefault="002B29DC" w:rsidP="001858CE">
            <w:pPr>
              <w:pStyle w:val="Ttulo2"/>
              <w:keepLines w:val="0"/>
              <w:numPr>
                <w:ilvl w:val="0"/>
                <w:numId w:val="97"/>
              </w:numPr>
              <w:spacing w:before="0"/>
              <w:ind w:left="0" w:firstLine="0"/>
              <w:jc w:val="both"/>
              <w:rPr>
                <w:rFonts w:ascii="Lato Light" w:hAnsi="Lato Light"/>
                <w:sz w:val="20"/>
                <w:szCs w:val="20"/>
                <w:lang w:val="eu-ES"/>
              </w:rPr>
            </w:pPr>
            <w:r w:rsidRPr="00DD0392">
              <w:rPr>
                <w:rFonts w:ascii="Lato Light" w:hAnsi="Lato Light"/>
                <w:sz w:val="20"/>
                <w:szCs w:val="20"/>
                <w:lang w:val="eu-ES"/>
              </w:rPr>
              <w:t>ZERBITZUAK (ZERBITZUAK OROKORREAN ETA KONTRATAZIOAREN ARRAZIONALIZAZIO TEKNIKOKO SISTEMA BATEN ESPARRUAN IZAPIDETUTAKO KONTRATUAK FORMALIZATU ONDORENGO FASEETARAKO)</w:t>
            </w:r>
          </w:p>
          <w:p w14:paraId="7FCC5832" w14:textId="77777777" w:rsidR="002B29DC" w:rsidRPr="00DD0392" w:rsidRDefault="002B29DC" w:rsidP="001858CE">
            <w:pPr>
              <w:pStyle w:val="Prrafodelista"/>
              <w:keepNext/>
              <w:numPr>
                <w:ilvl w:val="0"/>
                <w:numId w:val="98"/>
              </w:numPr>
              <w:ind w:left="0" w:firstLine="0"/>
              <w:jc w:val="both"/>
              <w:rPr>
                <w:rFonts w:ascii="Lato Light" w:hAnsi="Lato Light"/>
                <w:u w:val="single"/>
                <w:lang w:val="eu-ES"/>
              </w:rPr>
            </w:pPr>
            <w:r w:rsidRPr="00DD0392">
              <w:rPr>
                <w:rFonts w:ascii="Lato Light" w:hAnsi="Lato Light"/>
                <w:u w:val="single"/>
                <w:lang w:val="eu-ES"/>
              </w:rPr>
              <w:t>GASTUAREN ONARPENA (RC FASEA 5.000 BIZTANLETIK BEHERAKOENTZAT/A) (KONTRATU TXIKIAK IZAN EZIK)</w:t>
            </w:r>
          </w:p>
          <w:p w14:paraId="5D60625C" w14:textId="77777777" w:rsidR="002B29DC" w:rsidRPr="00DD0392" w:rsidRDefault="002B29DC" w:rsidP="004C5A9D">
            <w:pPr>
              <w:keepNext/>
              <w:rPr>
                <w:rFonts w:ascii="Lato Light" w:hAnsi="Lato Light"/>
                <w:lang w:val="eu-ES"/>
              </w:rPr>
            </w:pPr>
            <w:r w:rsidRPr="00DD0392">
              <w:rPr>
                <w:rFonts w:ascii="Lato Light" w:hAnsi="Lato Light"/>
                <w:b/>
                <w:lang w:val="eu-ES"/>
              </w:rPr>
              <w:t>B.9. 1.atala 1</w:t>
            </w:r>
          </w:p>
        </w:tc>
        <w:tc>
          <w:tcPr>
            <w:tcW w:w="6240" w:type="dxa"/>
          </w:tcPr>
          <w:p w14:paraId="55AA4859" w14:textId="77777777" w:rsidR="002B29DC" w:rsidRPr="00DD0392" w:rsidRDefault="002B29DC" w:rsidP="004C5A9D">
            <w:pPr>
              <w:keepNext/>
              <w:jc w:val="both"/>
              <w:rPr>
                <w:rFonts w:ascii="Lato Light" w:hAnsi="Lato Light"/>
                <w:lang w:val="eu-ES"/>
              </w:rPr>
            </w:pPr>
            <w:r w:rsidRPr="00DD0392">
              <w:rPr>
                <w:rFonts w:ascii="Lato Light" w:hAnsi="Lato Light"/>
                <w:color w:val="231F20"/>
                <w:lang w:val="eu-ES"/>
              </w:rPr>
              <w:t>Balio zenbatetsia SPKLren 22.1 artikuluaren a) letran ezarritako zenbatekoaren edo haren eguneratzeen bestekoa edo txikiagoa izatea</w:t>
            </w:r>
            <w:r w:rsidRPr="00DD0392">
              <w:rPr>
                <w:rFonts w:ascii="Lato Light" w:hAnsi="Lato Light"/>
                <w:lang w:val="eu-ES"/>
              </w:rPr>
              <w:t xml:space="preserve"> </w:t>
            </w:r>
          </w:p>
        </w:tc>
        <w:tc>
          <w:tcPr>
            <w:tcW w:w="3445" w:type="dxa"/>
          </w:tcPr>
          <w:p w14:paraId="00A671E0"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 ALDATZEA, ESTATUAREN 2021. URTERAKO AURREKONTU OROKORREI BURUZKO ABENDUAREN 30EKO 11/2020 LEGEAREN BIDEZ</w:t>
            </w:r>
          </w:p>
          <w:p w14:paraId="0C6B554D" w14:textId="77777777" w:rsidR="002B29DC" w:rsidRPr="00DD0392" w:rsidRDefault="002B29DC" w:rsidP="004C5A9D">
            <w:pPr>
              <w:keepNext/>
              <w:jc w:val="both"/>
              <w:rPr>
                <w:rFonts w:ascii="Lato Light" w:hAnsi="Lato Light"/>
                <w:lang w:val="eu-ES"/>
              </w:rPr>
            </w:pPr>
            <w:r w:rsidRPr="00DD0392">
              <w:rPr>
                <w:rFonts w:ascii="Lato Light" w:hAnsi="Lato Light"/>
                <w:lang w:val="eu-ES"/>
              </w:rPr>
              <w:t>Hornidura- eta zerbitzu-kontratuetan, prozedura  sinplifikatuen (arrunta eta laburtua) zenbatekoak aldatzen dira: SPKLren 159. artikulua.</w:t>
            </w:r>
          </w:p>
        </w:tc>
      </w:tr>
      <w:tr w:rsidR="002B29DC" w:rsidRPr="00DD0392" w14:paraId="2744D373" w14:textId="77777777" w:rsidTr="004C5A9D">
        <w:tc>
          <w:tcPr>
            <w:tcW w:w="4915" w:type="dxa"/>
          </w:tcPr>
          <w:p w14:paraId="75D2D582"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 xml:space="preserve">KONTRATAZIOA, ONDARE KONTRATUAK ETA </w:t>
            </w:r>
            <w:r w:rsidRPr="00DD0392">
              <w:rPr>
                <w:rFonts w:ascii="Lato Light" w:hAnsi="Lato Light"/>
                <w:color w:val="auto"/>
                <w:sz w:val="20"/>
                <w:szCs w:val="20"/>
                <w:lang w:val="eu-ES"/>
              </w:rPr>
              <w:lastRenderedPageBreak/>
              <w:t>KONTRATU PRIBATUAK ETA ONDARE ERANKTZUKIZUNA</w:t>
            </w:r>
          </w:p>
          <w:p w14:paraId="3455CA56" w14:textId="77777777" w:rsidR="002B29DC" w:rsidRPr="00DD0392" w:rsidRDefault="002B29DC" w:rsidP="001858CE">
            <w:pPr>
              <w:pStyle w:val="Ttulo2"/>
              <w:keepLines w:val="0"/>
              <w:numPr>
                <w:ilvl w:val="0"/>
                <w:numId w:val="100"/>
              </w:numPr>
              <w:spacing w:before="0"/>
              <w:ind w:left="0" w:firstLine="0"/>
              <w:jc w:val="both"/>
              <w:rPr>
                <w:rFonts w:ascii="Lato Light" w:hAnsi="Lato Light"/>
                <w:sz w:val="20"/>
                <w:szCs w:val="20"/>
                <w:lang w:val="eu-ES"/>
              </w:rPr>
            </w:pPr>
            <w:r w:rsidRPr="00DD0392">
              <w:rPr>
                <w:rFonts w:ascii="Lato Light" w:hAnsi="Lato Light"/>
                <w:sz w:val="20"/>
                <w:szCs w:val="20"/>
                <w:lang w:val="eu-ES"/>
              </w:rPr>
              <w:t>ZERBITZUAK (ZERBITZUAK OROKORREAN ETA KONTRATAZIOAREN ARRAZIONALIZAZIO TEKNIKOKO SISTEMA BATEN ESPARRUAN IZAPIDETUTAKO KONTRATUAK FORMALIZATU ONDORENGO FASEETARAKO)</w:t>
            </w:r>
          </w:p>
          <w:p w14:paraId="5A4008E7" w14:textId="77777777" w:rsidR="002B29DC" w:rsidRPr="00DD0392" w:rsidRDefault="002B29DC" w:rsidP="001858CE">
            <w:pPr>
              <w:pStyle w:val="Prrafodelista"/>
              <w:keepNext/>
              <w:numPr>
                <w:ilvl w:val="0"/>
                <w:numId w:val="99"/>
              </w:numPr>
              <w:ind w:left="0" w:firstLine="0"/>
              <w:rPr>
                <w:rFonts w:ascii="Lato Light" w:hAnsi="Lato Light"/>
                <w:u w:val="single"/>
                <w:lang w:val="eu-ES"/>
              </w:rPr>
            </w:pPr>
            <w:r w:rsidRPr="00DD0392">
              <w:rPr>
                <w:rFonts w:ascii="Lato Light" w:hAnsi="Lato Light"/>
                <w:u w:val="single"/>
                <w:lang w:val="eu-ES"/>
              </w:rPr>
              <w:t>GASTUAREN ONARPENA (RC FASEA 5.000 BIZTANLETIK BEHERAKOENTZAT/A) (KONTRATU TXIKIAK IZAN EZIK)</w:t>
            </w:r>
          </w:p>
          <w:p w14:paraId="65A26094" w14:textId="77777777" w:rsidR="002B29DC" w:rsidRPr="00DD0392" w:rsidRDefault="002B29DC" w:rsidP="004C5A9D">
            <w:pPr>
              <w:keepNext/>
              <w:rPr>
                <w:rFonts w:ascii="Lato Light" w:hAnsi="Lato Light"/>
                <w:b/>
                <w:lang w:val="eu-ES"/>
              </w:rPr>
            </w:pPr>
            <w:r w:rsidRPr="00DD0392">
              <w:rPr>
                <w:rFonts w:ascii="Lato Light" w:hAnsi="Lato Light"/>
                <w:b/>
                <w:lang w:val="eu-ES"/>
              </w:rPr>
              <w:t>B.10. 1.atala</w:t>
            </w:r>
          </w:p>
          <w:p w14:paraId="216005BA" w14:textId="77777777" w:rsidR="002B29DC" w:rsidRPr="00DD0392" w:rsidRDefault="002B29DC" w:rsidP="004C5A9D">
            <w:pPr>
              <w:keepNext/>
              <w:rPr>
                <w:rFonts w:ascii="Lato Light" w:hAnsi="Lato Light"/>
                <w:lang w:val="eu-ES"/>
              </w:rPr>
            </w:pPr>
          </w:p>
        </w:tc>
        <w:tc>
          <w:tcPr>
            <w:tcW w:w="6240" w:type="dxa"/>
          </w:tcPr>
          <w:p w14:paraId="7BC882FD" w14:textId="77777777" w:rsidR="002B29DC" w:rsidRPr="00DD0392" w:rsidRDefault="002B29DC" w:rsidP="004C5A9D">
            <w:pPr>
              <w:keepNext/>
              <w:rPr>
                <w:rFonts w:ascii="Lato Light" w:hAnsi="Lato Light"/>
                <w:lang w:val="eu-ES"/>
              </w:rPr>
            </w:pPr>
            <w:r w:rsidRPr="00DD0392">
              <w:rPr>
                <w:rFonts w:ascii="Lato Light" w:hAnsi="Lato Light"/>
                <w:lang w:val="eu-ES"/>
              </w:rPr>
              <w:lastRenderedPageBreak/>
              <w:t>60.000 euroko balio zenbatetsia gainditzen ez dela</w:t>
            </w:r>
          </w:p>
        </w:tc>
        <w:tc>
          <w:tcPr>
            <w:tcW w:w="3445" w:type="dxa"/>
          </w:tcPr>
          <w:p w14:paraId="56561C9E" w14:textId="77777777" w:rsidR="002B29DC" w:rsidRPr="00DD0392" w:rsidRDefault="002B29DC" w:rsidP="004C5A9D">
            <w:pPr>
              <w:keepNext/>
              <w:jc w:val="both"/>
              <w:rPr>
                <w:rFonts w:ascii="Lato Light" w:hAnsi="Lato Light"/>
                <w:lang w:val="eu-ES"/>
              </w:rPr>
            </w:pPr>
            <w:r w:rsidRPr="00DD0392">
              <w:rPr>
                <w:rFonts w:ascii="Lato Light" w:hAnsi="Lato Light"/>
                <w:lang w:val="eu-ES"/>
              </w:rPr>
              <w:t xml:space="preserve">SPKL ALDATZEA, ESTATUAREN </w:t>
            </w:r>
            <w:r w:rsidRPr="00DD0392">
              <w:rPr>
                <w:rFonts w:ascii="Lato Light" w:hAnsi="Lato Light"/>
                <w:lang w:val="eu-ES"/>
              </w:rPr>
              <w:lastRenderedPageBreak/>
              <w:t>2021. URTERAKO AURREKONTU OROKORREI BURUZKO ABENDUAREN 30EKO 11/2020 LEGEAREN BIDEZ</w:t>
            </w:r>
          </w:p>
          <w:p w14:paraId="4094CB37" w14:textId="77777777" w:rsidR="002B29DC" w:rsidRPr="00DD0392" w:rsidRDefault="002B29DC" w:rsidP="004C5A9D">
            <w:pPr>
              <w:keepNext/>
              <w:jc w:val="both"/>
              <w:rPr>
                <w:rFonts w:ascii="Lato Light" w:hAnsi="Lato Light"/>
                <w:lang w:val="eu-ES"/>
              </w:rPr>
            </w:pPr>
            <w:r w:rsidRPr="00DD0392">
              <w:rPr>
                <w:rFonts w:ascii="Lato Light" w:hAnsi="Lato Light"/>
                <w:lang w:val="eu-ES"/>
              </w:rPr>
              <w:t>Hornidura- eta zerbitzu-kontratuetan, prozedura  sinplifikatuen (arrunta eta laburtua) zenbatekoak aldatzen dira: SPKLren 159. artikulua.</w:t>
            </w:r>
          </w:p>
        </w:tc>
      </w:tr>
      <w:tr w:rsidR="002B29DC" w:rsidRPr="00DD0392" w14:paraId="2D6B854C" w14:textId="77777777" w:rsidTr="004C5A9D">
        <w:tc>
          <w:tcPr>
            <w:tcW w:w="4915" w:type="dxa"/>
          </w:tcPr>
          <w:p w14:paraId="1670ADC9"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lastRenderedPageBreak/>
              <w:t>KONTRATAZIOA, ONDARE KONTRATUAK ETA KONTRATU PRIBATUAK ETA ONDARE ERANKTZUKIZUNA</w:t>
            </w:r>
          </w:p>
          <w:p w14:paraId="7BC7A4AC" w14:textId="77777777" w:rsidR="002B29DC" w:rsidRPr="00DD0392" w:rsidRDefault="002B29DC" w:rsidP="001858CE">
            <w:pPr>
              <w:pStyle w:val="Ttulo2"/>
              <w:keepLines w:val="0"/>
              <w:numPr>
                <w:ilvl w:val="0"/>
                <w:numId w:val="101"/>
              </w:numPr>
              <w:spacing w:before="0"/>
              <w:ind w:left="0" w:firstLine="0"/>
              <w:jc w:val="both"/>
              <w:rPr>
                <w:rFonts w:ascii="Lato Light" w:hAnsi="Lato Light"/>
                <w:sz w:val="20"/>
                <w:szCs w:val="20"/>
                <w:lang w:val="eu-ES"/>
              </w:rPr>
            </w:pPr>
            <w:r w:rsidRPr="00DD0392">
              <w:rPr>
                <w:rFonts w:ascii="Lato Light" w:hAnsi="Lato Light"/>
                <w:sz w:val="20"/>
                <w:szCs w:val="20"/>
                <w:lang w:val="eu-ES"/>
              </w:rPr>
              <w:t>ZERBITZUAK (ZERBITZUAK OROKORREAN ETA KONTRATAZIOAREN ARRAZIONALIZAZIO TEKNIKOKO SISTEMA BATEN ESPARRUAN IZAPIDETUTAKO KONTRATUAK FORMALIZATU ONDORENGO FASEETARAKO)</w:t>
            </w:r>
          </w:p>
          <w:p w14:paraId="35056494" w14:textId="77777777" w:rsidR="002B29DC" w:rsidRPr="00DD0392" w:rsidRDefault="002B29DC" w:rsidP="001858CE">
            <w:pPr>
              <w:pStyle w:val="Prrafodelista"/>
              <w:keepNext/>
              <w:numPr>
                <w:ilvl w:val="0"/>
                <w:numId w:val="102"/>
              </w:numPr>
              <w:ind w:left="0" w:firstLine="0"/>
              <w:rPr>
                <w:rFonts w:ascii="Lato Light" w:hAnsi="Lato Light"/>
                <w:u w:val="single"/>
                <w:lang w:val="eu-ES"/>
              </w:rPr>
            </w:pPr>
            <w:r w:rsidRPr="00DD0392">
              <w:rPr>
                <w:rFonts w:ascii="Lato Light" w:hAnsi="Lato Light"/>
                <w:u w:val="single"/>
                <w:lang w:val="eu-ES"/>
              </w:rPr>
              <w:t>GASTUAREN ONARPENA (RC FASEA 5.000 BIZTANLETIK BEHERAKOENTZAT/A) (KONTRATU TXIKIAK IZAN EZIK)</w:t>
            </w:r>
          </w:p>
          <w:p w14:paraId="2AF0529D" w14:textId="77777777" w:rsidR="002B29DC" w:rsidRPr="00DD0392" w:rsidRDefault="002B29DC" w:rsidP="004C5A9D">
            <w:pPr>
              <w:keepNext/>
              <w:rPr>
                <w:rFonts w:ascii="Lato Light" w:hAnsi="Lato Light"/>
                <w:lang w:val="eu-ES"/>
              </w:rPr>
            </w:pPr>
            <w:r w:rsidRPr="00DD0392">
              <w:rPr>
                <w:rFonts w:ascii="Lato Light" w:hAnsi="Lato Light"/>
                <w:b/>
                <w:lang w:val="eu-ES"/>
              </w:rPr>
              <w:t>B.10. atal berria</w:t>
            </w:r>
          </w:p>
        </w:tc>
        <w:tc>
          <w:tcPr>
            <w:tcW w:w="6240" w:type="dxa"/>
          </w:tcPr>
          <w:p w14:paraId="609E2A7F" w14:textId="77777777" w:rsidR="002B29DC" w:rsidRPr="00DD0392" w:rsidRDefault="002B29DC" w:rsidP="004C5A9D">
            <w:pPr>
              <w:keepNext/>
              <w:rPr>
                <w:rFonts w:ascii="Lato Light" w:hAnsi="Lato Light"/>
                <w:lang w:val="eu-ES"/>
              </w:rPr>
            </w:pPr>
            <w:r w:rsidRPr="00DD0392">
              <w:rPr>
                <w:rFonts w:ascii="Lato Light" w:hAnsi="Lato Light"/>
                <w:lang w:val="eu-ES"/>
              </w:rPr>
              <w:t>Xedea ez izatea izaera intelektualeko prestazioak ematea</w:t>
            </w:r>
          </w:p>
        </w:tc>
        <w:tc>
          <w:tcPr>
            <w:tcW w:w="3445" w:type="dxa"/>
          </w:tcPr>
          <w:p w14:paraId="2ED145B2" w14:textId="77777777" w:rsidR="002B29DC" w:rsidRPr="00DD0392" w:rsidRDefault="002B29DC" w:rsidP="004C5A9D">
            <w:pPr>
              <w:keepNext/>
              <w:rPr>
                <w:rFonts w:ascii="Lato Light" w:hAnsi="Lato Light"/>
                <w:lang w:val="eu-ES"/>
              </w:rPr>
            </w:pPr>
            <w:r w:rsidRPr="00DD0392">
              <w:rPr>
                <w:rFonts w:ascii="Lato Light" w:hAnsi="Lato Light"/>
                <w:b/>
                <w:bCs/>
                <w:sz w:val="22"/>
                <w:lang w:val="eu-ES"/>
              </w:rPr>
              <w:t>KPS</w:t>
            </w:r>
            <w:r w:rsidRPr="00DD0392">
              <w:rPr>
                <w:rFonts w:ascii="Lato Light" w:hAnsi="Lato Light"/>
                <w:sz w:val="22"/>
                <w:lang w:val="eu-ES"/>
              </w:rPr>
              <w:t>L</w:t>
            </w:r>
            <w:r w:rsidRPr="00DD0392">
              <w:rPr>
                <w:rFonts w:ascii="Lato Light" w:hAnsi="Lato Light"/>
                <w:lang w:val="eu-ES"/>
              </w:rPr>
              <w:t>.159.6 artikulua</w:t>
            </w:r>
          </w:p>
        </w:tc>
      </w:tr>
      <w:tr w:rsidR="002B29DC" w:rsidRPr="00DD0392" w14:paraId="1E614C92" w14:textId="77777777" w:rsidTr="004C5A9D">
        <w:tc>
          <w:tcPr>
            <w:tcW w:w="4915" w:type="dxa"/>
          </w:tcPr>
          <w:p w14:paraId="10E580F7"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4F913ABA" w14:textId="77777777" w:rsidR="002B29DC" w:rsidRPr="00DD0392" w:rsidRDefault="002B29DC" w:rsidP="001858CE">
            <w:pPr>
              <w:pStyle w:val="Ttulo2"/>
              <w:keepLines w:val="0"/>
              <w:numPr>
                <w:ilvl w:val="0"/>
                <w:numId w:val="101"/>
              </w:numPr>
              <w:spacing w:before="0"/>
              <w:ind w:left="0" w:firstLine="0"/>
              <w:jc w:val="both"/>
              <w:rPr>
                <w:rFonts w:ascii="Lato Light" w:hAnsi="Lato Light"/>
                <w:sz w:val="20"/>
                <w:szCs w:val="20"/>
                <w:lang w:val="eu-ES"/>
              </w:rPr>
            </w:pPr>
            <w:r w:rsidRPr="00DD0392">
              <w:rPr>
                <w:rFonts w:ascii="Lato Light" w:hAnsi="Lato Light"/>
                <w:sz w:val="20"/>
                <w:szCs w:val="20"/>
                <w:lang w:val="eu-ES"/>
              </w:rPr>
              <w:t>ZERBITZUAK (ZERBITZUAK OROKORREAN ETA KONTRATAZIOAREN ARRAZIONALIZAZIO TEKNIKOKO SISTEMA BATEN ESPARRUAN IZAPIDETUTAKO KONTRATUAK FORMALIZATU ONDORENGO FASEETARAKO)</w:t>
            </w:r>
          </w:p>
          <w:p w14:paraId="1186D7DA" w14:textId="77777777" w:rsidR="002B29DC" w:rsidRPr="00DD0392" w:rsidRDefault="002B29DC" w:rsidP="004C5A9D">
            <w:pPr>
              <w:pStyle w:val="Ttulo3"/>
              <w:keepLines w:val="0"/>
              <w:spacing w:before="0"/>
              <w:jc w:val="both"/>
              <w:rPr>
                <w:rFonts w:ascii="Lato Light" w:hAnsi="Lato Light"/>
                <w:color w:val="auto"/>
                <w:sz w:val="20"/>
                <w:szCs w:val="20"/>
                <w:u w:val="single"/>
                <w:lang w:val="eu-ES"/>
              </w:rPr>
            </w:pPr>
            <w:r w:rsidRPr="00DD0392">
              <w:rPr>
                <w:rFonts w:ascii="Lato Light" w:hAnsi="Lato Light"/>
                <w:u w:val="single"/>
                <w:lang w:val="eu-ES"/>
              </w:rPr>
              <w:t>2</w:t>
            </w:r>
            <w:r w:rsidRPr="00DD0392">
              <w:rPr>
                <w:rFonts w:ascii="Lato Light" w:hAnsi="Lato Light"/>
                <w:color w:val="auto"/>
                <w:sz w:val="20"/>
                <w:szCs w:val="20"/>
                <w:u w:val="single"/>
                <w:lang w:val="eu-ES"/>
              </w:rPr>
              <w:t xml:space="preserve">. </w:t>
            </w:r>
            <w:bookmarkStart w:id="55" w:name="_Toc26194319"/>
            <w:r w:rsidRPr="00DD0392">
              <w:rPr>
                <w:rFonts w:ascii="Lato Light" w:hAnsi="Lato Light"/>
                <w:color w:val="auto"/>
                <w:sz w:val="20"/>
                <w:szCs w:val="20"/>
                <w:u w:val="single"/>
                <w:lang w:val="eu-ES"/>
              </w:rPr>
              <w:t>ADJUDIKAZIOA (KONTRATU TXIKIETAN IZAN EZIK)</w:t>
            </w:r>
            <w:bookmarkEnd w:id="55"/>
          </w:p>
          <w:p w14:paraId="7D137758" w14:textId="77777777" w:rsidR="002B29DC" w:rsidRPr="00DD0392" w:rsidRDefault="002B29DC" w:rsidP="004C5A9D">
            <w:pPr>
              <w:pStyle w:val="Ttulo3"/>
              <w:keepLines w:val="0"/>
              <w:spacing w:before="0"/>
              <w:jc w:val="both"/>
              <w:rPr>
                <w:rFonts w:ascii="Lato Light" w:hAnsi="Lato Light"/>
                <w:b/>
                <w:lang w:val="eu-ES"/>
              </w:rPr>
            </w:pPr>
            <w:r w:rsidRPr="00DD0392">
              <w:rPr>
                <w:rFonts w:ascii="Lato Light" w:hAnsi="Lato Light"/>
                <w:b/>
                <w:lang w:val="eu-ES"/>
              </w:rPr>
              <w:t>B.9.</w:t>
            </w:r>
          </w:p>
        </w:tc>
        <w:tc>
          <w:tcPr>
            <w:tcW w:w="6240" w:type="dxa"/>
          </w:tcPr>
          <w:p w14:paraId="6ED6712A" w14:textId="77777777" w:rsidR="002B29DC" w:rsidRPr="00DD0392" w:rsidRDefault="002B29DC" w:rsidP="004C5A9D">
            <w:pPr>
              <w:keepNext/>
              <w:jc w:val="both"/>
              <w:rPr>
                <w:rFonts w:ascii="Lato Light" w:hAnsi="Lato Light"/>
                <w:lang w:val="eu-ES"/>
              </w:rPr>
            </w:pPr>
            <w:r w:rsidRPr="00DD0392">
              <w:rPr>
                <w:rFonts w:ascii="Lato Light" w:hAnsi="Lato Light"/>
                <w:lang w:val="eu-ES"/>
              </w:rPr>
              <w:t xml:space="preserve">Behin betiko bermea eratu izana frogatzen dela </w:t>
            </w:r>
          </w:p>
          <w:p w14:paraId="33C03E63" w14:textId="77777777" w:rsidR="002B29DC" w:rsidRPr="00DD0392" w:rsidRDefault="002B29DC" w:rsidP="004C5A9D">
            <w:pPr>
              <w:keepNext/>
              <w:jc w:val="both"/>
              <w:rPr>
                <w:rFonts w:ascii="Lato Light" w:hAnsi="Lato Light"/>
                <w:lang w:val="eu-ES"/>
              </w:rPr>
            </w:pPr>
          </w:p>
          <w:p w14:paraId="7126259E" w14:textId="77777777" w:rsidR="002B29DC" w:rsidRPr="00DD0392" w:rsidRDefault="002B29DC" w:rsidP="004C5A9D">
            <w:pPr>
              <w:keepNext/>
              <w:rPr>
                <w:rFonts w:ascii="Lato Light" w:hAnsi="Lato Light"/>
                <w:i/>
                <w:lang w:val="eu-ES"/>
              </w:rPr>
            </w:pPr>
            <w:r w:rsidRPr="00DD0392">
              <w:rPr>
                <w:rFonts w:ascii="Lato Light" w:hAnsi="Lato Light"/>
                <w:lang w:val="eu-ES"/>
              </w:rPr>
              <w:t>(</w:t>
            </w:r>
            <w:r w:rsidRPr="00DD0392">
              <w:rPr>
                <w:rFonts w:ascii="Lato Light" w:hAnsi="Lato Light"/>
                <w:i/>
                <w:shd w:val="clear" w:color="auto" w:fill="FFFFFF"/>
                <w:lang w:val="eu-ES"/>
              </w:rPr>
              <w:t>159.6 artikuluko prozedura ireki erraztu laburtuaren bidez izapidetzen diren eta 60.000 eurotik beherako balio zenbatetsia duten kontratuetan eta esparru-hitzarmenen adjudikazioetan izan ezik)</w:t>
            </w:r>
            <w:r w:rsidRPr="00DD0392">
              <w:rPr>
                <w:rFonts w:ascii="Lato Light" w:hAnsi="Lato Light"/>
                <w:i/>
                <w:lang w:val="eu-ES"/>
              </w:rPr>
              <w:t>.</w:t>
            </w:r>
          </w:p>
        </w:tc>
        <w:tc>
          <w:tcPr>
            <w:tcW w:w="3445" w:type="dxa"/>
          </w:tcPr>
          <w:p w14:paraId="5F7E0D71"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 ALDATZEA, ESTATUAREN 2021. URTERAKO AURREKONTU OROKORREI BURUZKO ABENDUAREN 30EKO 11/2020 LEGEAREN BIDEZ</w:t>
            </w:r>
          </w:p>
          <w:p w14:paraId="01D68963" w14:textId="77777777" w:rsidR="002B29DC" w:rsidRPr="00DD0392" w:rsidRDefault="002B29DC" w:rsidP="004C5A9D">
            <w:pPr>
              <w:keepNext/>
              <w:jc w:val="both"/>
              <w:rPr>
                <w:rFonts w:ascii="Lato Light" w:hAnsi="Lato Light"/>
                <w:lang w:val="eu-ES"/>
              </w:rPr>
            </w:pPr>
            <w:r w:rsidRPr="00DD0392">
              <w:rPr>
                <w:rFonts w:ascii="Lato Light" w:hAnsi="Lato Light"/>
                <w:lang w:val="eu-ES"/>
              </w:rPr>
              <w:t>Hornidura- eta zerbitzu-kontratuetan, prozedura  sinplifikatuen (arrunta eta laburtua) zenbatekoak aldatzen dira: SPKLren 159. artikulua.</w:t>
            </w:r>
          </w:p>
        </w:tc>
      </w:tr>
      <w:tr w:rsidR="002B29DC" w:rsidRPr="00DD0392" w14:paraId="3AF1A72C" w14:textId="77777777" w:rsidTr="004C5A9D">
        <w:tc>
          <w:tcPr>
            <w:tcW w:w="4915" w:type="dxa"/>
          </w:tcPr>
          <w:p w14:paraId="15C339F6"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7D935054" w14:textId="77777777" w:rsidR="002B29DC" w:rsidRPr="00DD0392" w:rsidRDefault="002B29DC" w:rsidP="004C5A9D">
            <w:pPr>
              <w:pStyle w:val="Ttulo2"/>
              <w:keepLines w:val="0"/>
              <w:spacing w:before="0"/>
              <w:jc w:val="both"/>
              <w:rPr>
                <w:rFonts w:ascii="Lato Light" w:hAnsi="Lato Light"/>
                <w:sz w:val="20"/>
                <w:szCs w:val="20"/>
                <w:lang w:val="eu-ES"/>
              </w:rPr>
            </w:pPr>
            <w:r w:rsidRPr="00DD0392">
              <w:rPr>
                <w:rFonts w:ascii="Lato Light" w:hAnsi="Lato Light"/>
                <w:sz w:val="20"/>
                <w:szCs w:val="20"/>
                <w:lang w:val="eu-ES"/>
              </w:rPr>
              <w:t>VI.</w:t>
            </w:r>
            <w:r w:rsidRPr="00DD0392">
              <w:rPr>
                <w:rFonts w:ascii="Lato Light" w:hAnsi="Lato Light"/>
                <w:sz w:val="20"/>
                <w:szCs w:val="20"/>
                <w:lang w:val="eu-ES"/>
              </w:rPr>
              <w:tab/>
              <w:t>LANAK ADMINISTRAZIOAK BERAK GAUZATZEA: LANKIDETZA-KONTRATUAK ENPRESA PARTIKULARREKIN ETA MANDATUAK BALIABIDE PROPIO PERTSONIFIKATUEI</w:t>
            </w:r>
          </w:p>
          <w:p w14:paraId="177DAF0A" w14:textId="77777777" w:rsidR="002B29DC" w:rsidRPr="00DD0392" w:rsidRDefault="002B29DC" w:rsidP="004C5A9D">
            <w:pPr>
              <w:pStyle w:val="Ttulo3"/>
              <w:keepLines w:val="0"/>
              <w:spacing w:before="0"/>
              <w:jc w:val="both"/>
              <w:rPr>
                <w:rFonts w:ascii="Lato Light" w:hAnsi="Lato Light"/>
                <w:sz w:val="20"/>
                <w:szCs w:val="20"/>
                <w:u w:val="single"/>
                <w:lang w:val="eu-ES"/>
              </w:rPr>
            </w:pPr>
            <w:r w:rsidRPr="00DD0392">
              <w:rPr>
                <w:rFonts w:ascii="Lato Light" w:hAnsi="Lato Light"/>
                <w:sz w:val="20"/>
                <w:szCs w:val="20"/>
                <w:lang w:val="eu-ES"/>
              </w:rPr>
              <w:t>1.</w:t>
            </w:r>
            <w:r w:rsidRPr="00DD0392">
              <w:rPr>
                <w:rFonts w:ascii="Lato Light" w:hAnsi="Lato Light"/>
                <w:sz w:val="20"/>
                <w:szCs w:val="20"/>
                <w:lang w:val="eu-ES"/>
              </w:rPr>
              <w:tab/>
            </w:r>
            <w:r w:rsidRPr="00DD0392">
              <w:rPr>
                <w:rFonts w:ascii="Lato Light" w:hAnsi="Lato Light"/>
                <w:sz w:val="20"/>
                <w:szCs w:val="20"/>
                <w:u w:val="single"/>
                <w:lang w:val="eu-ES"/>
              </w:rPr>
              <w:t>LANKIDETZA ENPRESA PARTIKULARREKIN</w:t>
            </w:r>
          </w:p>
          <w:p w14:paraId="4BB0C44F" w14:textId="77777777" w:rsidR="002B29DC" w:rsidRPr="00DD0392" w:rsidRDefault="002B29DC" w:rsidP="004C5A9D">
            <w:pPr>
              <w:keepNext/>
              <w:jc w:val="both"/>
              <w:rPr>
                <w:rFonts w:ascii="Lato Light" w:hAnsi="Lato Light"/>
                <w:u w:val="single"/>
                <w:lang w:val="eu-ES"/>
              </w:rPr>
            </w:pPr>
            <w:r w:rsidRPr="00DD0392">
              <w:rPr>
                <w:rFonts w:ascii="Lato Light" w:hAnsi="Lato Light"/>
                <w:u w:val="single"/>
                <w:lang w:val="eu-ES"/>
              </w:rPr>
              <w:lastRenderedPageBreak/>
              <w:t>ONARPENA (A/RC FASEA 5.000 BIZTANLETIK BEHERAKOENTZAT)</w:t>
            </w:r>
          </w:p>
          <w:p w14:paraId="5767F4F2" w14:textId="77777777" w:rsidR="002B29DC" w:rsidRPr="00DD0392" w:rsidRDefault="002B29DC" w:rsidP="004C5A9D">
            <w:pPr>
              <w:keepNext/>
              <w:rPr>
                <w:rFonts w:ascii="Lato Light" w:hAnsi="Lato Light"/>
                <w:b/>
                <w:lang w:val="eu-ES"/>
              </w:rPr>
            </w:pPr>
            <w:r w:rsidRPr="00DD0392">
              <w:rPr>
                <w:rFonts w:ascii="Lato Light" w:hAnsi="Lato Light"/>
                <w:b/>
                <w:lang w:val="eu-ES"/>
              </w:rPr>
              <w:t>B.9. 1 atala</w:t>
            </w:r>
          </w:p>
        </w:tc>
        <w:tc>
          <w:tcPr>
            <w:tcW w:w="6240" w:type="dxa"/>
          </w:tcPr>
          <w:p w14:paraId="4A2CD77B" w14:textId="77777777" w:rsidR="002B29DC" w:rsidRPr="00DD0392" w:rsidRDefault="002B29DC" w:rsidP="004C5A9D">
            <w:pPr>
              <w:keepNext/>
              <w:jc w:val="both"/>
              <w:rPr>
                <w:rFonts w:ascii="Lato Light" w:hAnsi="Lato Light"/>
                <w:lang w:val="eu-ES"/>
              </w:rPr>
            </w:pPr>
            <w:r w:rsidRPr="00DD0392">
              <w:rPr>
                <w:rFonts w:ascii="Lato Light" w:hAnsi="Lato Light"/>
                <w:lang w:val="eu-ES"/>
              </w:rPr>
              <w:lastRenderedPageBreak/>
              <w:t>Kontratua prozedura ireki erraztuaren bidez adjudikatuz gero, baldintza hauek betetzen direla: Balio zenbatetsia 2.000.000 eurokoa edo txikiagoa izatea, obren kasuan; hornidura- eta zerbitzu-kontratuen kasuan, berriz, balio hori SPKLren 21.1 artikuluaren a) letran eta 22.1 artikuluaren a) letran hurrenez hurren ezarritako zenbatekoaren edo haren eguneratzeen bestekoa edo txikiagoa izatea.</w:t>
            </w:r>
          </w:p>
        </w:tc>
        <w:tc>
          <w:tcPr>
            <w:tcW w:w="3445" w:type="dxa"/>
          </w:tcPr>
          <w:p w14:paraId="35537548"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 ALDATZEA, ESTATUAREN 2021. URTERAKO AURREKONTU OROKORREI BURUZKO ABENDUAREN 30EKO 11/2020 LEGEAREN BIDEZ</w:t>
            </w:r>
          </w:p>
          <w:p w14:paraId="5DC71EB3" w14:textId="77777777" w:rsidR="002B29DC" w:rsidRPr="00DD0392" w:rsidRDefault="002B29DC" w:rsidP="004C5A9D">
            <w:pPr>
              <w:keepNext/>
              <w:jc w:val="both"/>
              <w:rPr>
                <w:rFonts w:ascii="Lato Light" w:hAnsi="Lato Light"/>
                <w:lang w:val="eu-ES"/>
              </w:rPr>
            </w:pPr>
            <w:r w:rsidRPr="00DD0392">
              <w:rPr>
                <w:rFonts w:ascii="Lato Light" w:hAnsi="Lato Light"/>
                <w:lang w:val="eu-ES"/>
              </w:rPr>
              <w:t xml:space="preserve">Hornidura- eta zerbitzu-kontratuetan, prozedura  sinplifikatuen (arrunta eta laburtua) zenbatekoak aldatzen dira: </w:t>
            </w:r>
            <w:r w:rsidRPr="00DD0392">
              <w:rPr>
                <w:rFonts w:ascii="Lato Light" w:hAnsi="Lato Light"/>
                <w:lang w:val="eu-ES"/>
              </w:rPr>
              <w:lastRenderedPageBreak/>
              <w:t>SPKLren 159. artikulua.</w:t>
            </w:r>
          </w:p>
        </w:tc>
      </w:tr>
      <w:tr w:rsidR="002B29DC" w:rsidRPr="00DD0392" w14:paraId="3EFE4FE9" w14:textId="77777777" w:rsidTr="004C5A9D">
        <w:tc>
          <w:tcPr>
            <w:tcW w:w="4915" w:type="dxa"/>
          </w:tcPr>
          <w:p w14:paraId="63A71D45"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lastRenderedPageBreak/>
              <w:t>KONTRATAZIOA, ONDARE KONTRATUAK ETA KONTRATU PRIBATUAK ETA ONDARE ERANKTZUKIZUNA</w:t>
            </w:r>
          </w:p>
          <w:p w14:paraId="1D1ADB8D" w14:textId="77777777" w:rsidR="002B29DC" w:rsidRPr="00DD0392" w:rsidRDefault="002B29DC" w:rsidP="004C5A9D">
            <w:pPr>
              <w:pStyle w:val="Ttulo2"/>
              <w:keepLines w:val="0"/>
              <w:spacing w:before="0"/>
              <w:jc w:val="both"/>
              <w:rPr>
                <w:rFonts w:ascii="Lato Light" w:hAnsi="Lato Light"/>
                <w:sz w:val="20"/>
                <w:szCs w:val="20"/>
                <w:lang w:val="eu-ES"/>
              </w:rPr>
            </w:pPr>
            <w:r w:rsidRPr="00DD0392">
              <w:rPr>
                <w:rFonts w:ascii="Lato Light" w:hAnsi="Lato Light"/>
                <w:sz w:val="20"/>
                <w:szCs w:val="20"/>
                <w:lang w:val="eu-ES"/>
              </w:rPr>
              <w:t>VI.</w:t>
            </w:r>
            <w:r w:rsidRPr="00DD0392">
              <w:rPr>
                <w:rFonts w:ascii="Lato Light" w:hAnsi="Lato Light"/>
                <w:sz w:val="20"/>
                <w:szCs w:val="20"/>
                <w:lang w:val="eu-ES"/>
              </w:rPr>
              <w:tab/>
              <w:t>LANAK ADMINISTRAZIOAK BERAK GAUZATZEA: LANKIDETZA-KONTRATUAK ENPRESA PARTIKULARREKIN ETA MANDATUAK BALIABIDE PROPIO PERTSONIFIKATUEI</w:t>
            </w:r>
          </w:p>
          <w:p w14:paraId="2A6570E3" w14:textId="77777777" w:rsidR="002B29DC" w:rsidRPr="00DD0392" w:rsidRDefault="002B29DC" w:rsidP="004C5A9D">
            <w:pPr>
              <w:pStyle w:val="Ttulo3"/>
              <w:keepLines w:val="0"/>
              <w:spacing w:before="0"/>
              <w:jc w:val="both"/>
              <w:rPr>
                <w:rFonts w:ascii="Lato Light" w:hAnsi="Lato Light"/>
                <w:sz w:val="20"/>
                <w:szCs w:val="20"/>
                <w:u w:val="single"/>
                <w:lang w:val="eu-ES"/>
              </w:rPr>
            </w:pPr>
            <w:r w:rsidRPr="00DD0392">
              <w:rPr>
                <w:rFonts w:ascii="Lato Light" w:hAnsi="Lato Light"/>
                <w:sz w:val="20"/>
                <w:szCs w:val="20"/>
                <w:lang w:val="eu-ES"/>
              </w:rPr>
              <w:t>1.</w:t>
            </w:r>
            <w:r w:rsidRPr="00DD0392">
              <w:rPr>
                <w:rFonts w:ascii="Lato Light" w:hAnsi="Lato Light"/>
                <w:sz w:val="20"/>
                <w:szCs w:val="20"/>
                <w:lang w:val="eu-ES"/>
              </w:rPr>
              <w:tab/>
            </w:r>
            <w:r w:rsidRPr="00DD0392">
              <w:rPr>
                <w:rFonts w:ascii="Lato Light" w:hAnsi="Lato Light"/>
                <w:sz w:val="20"/>
                <w:szCs w:val="20"/>
                <w:u w:val="single"/>
                <w:lang w:val="eu-ES"/>
              </w:rPr>
              <w:t>LANKIDETZA ENPRESA PARTIKULARREKIN</w:t>
            </w:r>
          </w:p>
          <w:p w14:paraId="10A884F1" w14:textId="77777777" w:rsidR="002B29DC" w:rsidRPr="00DD0392" w:rsidRDefault="002B29DC" w:rsidP="004C5A9D">
            <w:pPr>
              <w:keepNext/>
              <w:jc w:val="both"/>
              <w:rPr>
                <w:rFonts w:ascii="Lato Light" w:hAnsi="Lato Light"/>
                <w:u w:val="single"/>
                <w:lang w:val="eu-ES"/>
              </w:rPr>
            </w:pPr>
            <w:r w:rsidRPr="00DD0392">
              <w:rPr>
                <w:rFonts w:ascii="Lato Light" w:hAnsi="Lato Light"/>
                <w:u w:val="single"/>
                <w:lang w:val="eu-ES"/>
              </w:rPr>
              <w:t>ONARPENA (A/RC FASEA 5.000 BIZTANLETIK BEHERAKOENTZAT)</w:t>
            </w:r>
          </w:p>
          <w:p w14:paraId="2C00C82D" w14:textId="77777777" w:rsidR="002B29DC" w:rsidRPr="00DD0392" w:rsidRDefault="002B29DC" w:rsidP="004C5A9D">
            <w:pPr>
              <w:keepNext/>
              <w:rPr>
                <w:rFonts w:ascii="Lato Light" w:hAnsi="Lato Light"/>
                <w:b/>
                <w:lang w:val="eu-ES"/>
              </w:rPr>
            </w:pPr>
            <w:r w:rsidRPr="00DD0392">
              <w:rPr>
                <w:rFonts w:ascii="Lato Light" w:hAnsi="Lato Light"/>
                <w:b/>
                <w:lang w:val="eu-ES"/>
              </w:rPr>
              <w:t>B.10. 1 atala</w:t>
            </w:r>
          </w:p>
        </w:tc>
        <w:tc>
          <w:tcPr>
            <w:tcW w:w="6240" w:type="dxa"/>
          </w:tcPr>
          <w:p w14:paraId="350C29C9" w14:textId="77777777" w:rsidR="002B29DC" w:rsidRPr="00DD0392" w:rsidRDefault="002B29DC" w:rsidP="004C5A9D">
            <w:pPr>
              <w:keepNext/>
              <w:rPr>
                <w:rFonts w:ascii="Lato Light" w:hAnsi="Lato Light"/>
                <w:lang w:val="eu-ES"/>
              </w:rPr>
            </w:pPr>
            <w:r w:rsidRPr="00DD0392">
              <w:rPr>
                <w:rFonts w:ascii="Lato Light" w:hAnsi="Lato Light"/>
                <w:lang w:val="eu-ES"/>
              </w:rPr>
              <w:t>60.000 euroko balio zenbatetsia gainditzen ez dela</w:t>
            </w:r>
          </w:p>
        </w:tc>
        <w:tc>
          <w:tcPr>
            <w:tcW w:w="3445" w:type="dxa"/>
          </w:tcPr>
          <w:p w14:paraId="2EABC9C7"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 ALDATZEA, ESTATUAREN 2021. URTERAKO AURREKONTU OROKORREI BURUZKO ABENDUAREN 30EKO 11/2020 LEGEAREN BIDEZ</w:t>
            </w:r>
          </w:p>
          <w:p w14:paraId="0F68B542" w14:textId="77777777" w:rsidR="002B29DC" w:rsidRPr="00DD0392" w:rsidRDefault="002B29DC" w:rsidP="004C5A9D">
            <w:pPr>
              <w:keepNext/>
              <w:jc w:val="both"/>
              <w:rPr>
                <w:rFonts w:ascii="Lato Light" w:hAnsi="Lato Light"/>
                <w:lang w:val="eu-ES"/>
              </w:rPr>
            </w:pPr>
            <w:r w:rsidRPr="00DD0392">
              <w:rPr>
                <w:rFonts w:ascii="Lato Light" w:hAnsi="Lato Light"/>
                <w:lang w:val="eu-ES"/>
              </w:rPr>
              <w:t>Hornidura- eta zerbitzu-kontratuetan, prozedura  sinplifikatuen (arrunta eta laburtua) zenbatekoak aldatzen dira: SPKLren 159. artikulua.</w:t>
            </w:r>
          </w:p>
        </w:tc>
      </w:tr>
      <w:tr w:rsidR="002B29DC" w:rsidRPr="00DD0392" w14:paraId="1997F06D" w14:textId="77777777" w:rsidTr="004C5A9D">
        <w:tc>
          <w:tcPr>
            <w:tcW w:w="4915" w:type="dxa"/>
          </w:tcPr>
          <w:p w14:paraId="3D4C7A8E"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3A067C6B" w14:textId="77777777" w:rsidR="002B29DC" w:rsidRPr="00DD0392" w:rsidRDefault="002B29DC" w:rsidP="004C5A9D">
            <w:pPr>
              <w:pStyle w:val="Ttulo2"/>
              <w:keepLines w:val="0"/>
              <w:spacing w:before="0"/>
              <w:jc w:val="both"/>
              <w:rPr>
                <w:rFonts w:ascii="Lato Light" w:hAnsi="Lato Light"/>
                <w:sz w:val="20"/>
                <w:szCs w:val="20"/>
                <w:lang w:val="eu-ES"/>
              </w:rPr>
            </w:pPr>
            <w:r w:rsidRPr="00DD0392">
              <w:rPr>
                <w:rFonts w:ascii="Lato Light" w:hAnsi="Lato Light"/>
                <w:sz w:val="20"/>
                <w:szCs w:val="20"/>
                <w:lang w:val="eu-ES"/>
              </w:rPr>
              <w:t>VI.</w:t>
            </w:r>
            <w:r w:rsidRPr="00DD0392">
              <w:rPr>
                <w:rFonts w:ascii="Lato Light" w:hAnsi="Lato Light"/>
                <w:sz w:val="20"/>
                <w:szCs w:val="20"/>
                <w:lang w:val="eu-ES"/>
              </w:rPr>
              <w:tab/>
              <w:t>LANAK ADMINISTRAZIOAK BERAK GAUZATZEA: LANKIDETZA-KONTRATUAK ENPRESA PARTIKULARREKIN ETA MANDATUAK BALIABIDE PROPIO PERTSONIFIKATUEI</w:t>
            </w:r>
          </w:p>
          <w:p w14:paraId="25DFDEC1" w14:textId="77777777" w:rsidR="002B29DC" w:rsidRPr="00DD0392" w:rsidRDefault="002B29DC" w:rsidP="004C5A9D">
            <w:pPr>
              <w:pStyle w:val="Ttulo3"/>
              <w:keepLines w:val="0"/>
              <w:spacing w:before="0"/>
              <w:jc w:val="both"/>
              <w:rPr>
                <w:rFonts w:ascii="Lato Light" w:hAnsi="Lato Light"/>
                <w:sz w:val="20"/>
                <w:szCs w:val="20"/>
                <w:u w:val="single"/>
                <w:lang w:val="eu-ES"/>
              </w:rPr>
            </w:pPr>
            <w:r w:rsidRPr="00DD0392">
              <w:rPr>
                <w:rFonts w:ascii="Lato Light" w:hAnsi="Lato Light"/>
                <w:sz w:val="20"/>
                <w:szCs w:val="20"/>
                <w:lang w:val="eu-ES"/>
              </w:rPr>
              <w:t>1.</w:t>
            </w:r>
            <w:r w:rsidRPr="00DD0392">
              <w:rPr>
                <w:rFonts w:ascii="Lato Light" w:hAnsi="Lato Light"/>
                <w:sz w:val="20"/>
                <w:szCs w:val="20"/>
                <w:lang w:val="eu-ES"/>
              </w:rPr>
              <w:tab/>
            </w:r>
            <w:r w:rsidRPr="00DD0392">
              <w:rPr>
                <w:rFonts w:ascii="Lato Light" w:hAnsi="Lato Light"/>
                <w:sz w:val="20"/>
                <w:szCs w:val="20"/>
                <w:u w:val="single"/>
                <w:lang w:val="eu-ES"/>
              </w:rPr>
              <w:t>LANKIDETZA ENPRESA PARTIKULARREKIN</w:t>
            </w:r>
          </w:p>
          <w:p w14:paraId="18714957" w14:textId="77777777" w:rsidR="002B29DC" w:rsidRPr="00DD0392" w:rsidRDefault="002B29DC" w:rsidP="004C5A9D">
            <w:pPr>
              <w:keepNext/>
              <w:jc w:val="both"/>
              <w:rPr>
                <w:rFonts w:ascii="Lato Light" w:hAnsi="Lato Light"/>
                <w:u w:val="single"/>
                <w:lang w:val="eu-ES"/>
              </w:rPr>
            </w:pPr>
            <w:r w:rsidRPr="00DD0392">
              <w:rPr>
                <w:rFonts w:ascii="Lato Light" w:hAnsi="Lato Light"/>
                <w:u w:val="single"/>
                <w:lang w:val="eu-ES"/>
              </w:rPr>
              <w:t>A. ONARPENA (A/RC FASEA 5.000 BIZTANLETIK BEHERAKOENTZAT)</w:t>
            </w:r>
          </w:p>
          <w:p w14:paraId="4D173D0F" w14:textId="77777777" w:rsidR="002B29DC" w:rsidRPr="00DD0392" w:rsidRDefault="002B29DC" w:rsidP="004C5A9D">
            <w:pPr>
              <w:keepNext/>
              <w:rPr>
                <w:rFonts w:ascii="Lato Light" w:hAnsi="Lato Light"/>
                <w:b/>
                <w:lang w:val="eu-ES"/>
              </w:rPr>
            </w:pPr>
            <w:r w:rsidRPr="00DD0392">
              <w:rPr>
                <w:rFonts w:ascii="Lato Light" w:hAnsi="Lato Light"/>
                <w:b/>
                <w:lang w:val="eu-ES"/>
              </w:rPr>
              <w:t>B.10. atal berria</w:t>
            </w:r>
          </w:p>
        </w:tc>
        <w:tc>
          <w:tcPr>
            <w:tcW w:w="6240" w:type="dxa"/>
          </w:tcPr>
          <w:p w14:paraId="0F8E59F8" w14:textId="77777777" w:rsidR="002B29DC" w:rsidRPr="00DD0392" w:rsidRDefault="002B29DC" w:rsidP="004C5A9D">
            <w:pPr>
              <w:keepNext/>
              <w:jc w:val="both"/>
              <w:rPr>
                <w:rFonts w:ascii="Lato Light" w:hAnsi="Lato Light"/>
                <w:lang w:val="eu-ES"/>
              </w:rPr>
            </w:pPr>
            <w:r w:rsidRPr="00DD0392">
              <w:rPr>
                <w:rFonts w:ascii="Lato Light" w:hAnsi="Lato Light"/>
                <w:lang w:val="eu-ES"/>
              </w:rPr>
              <w:t>Zerbitzu-kontratuen kasuan, xedea ez izatea izaera intelektualeko prestazioak ematea</w:t>
            </w:r>
          </w:p>
        </w:tc>
        <w:tc>
          <w:tcPr>
            <w:tcW w:w="3445" w:type="dxa"/>
          </w:tcPr>
          <w:p w14:paraId="631E39B0" w14:textId="77777777" w:rsidR="002B29DC" w:rsidRPr="00DD0392" w:rsidRDefault="002B29DC" w:rsidP="004C5A9D">
            <w:pPr>
              <w:keepNext/>
              <w:jc w:val="both"/>
              <w:rPr>
                <w:rFonts w:ascii="Lato Light" w:hAnsi="Lato Light"/>
                <w:lang w:val="eu-ES"/>
              </w:rPr>
            </w:pPr>
            <w:r w:rsidRPr="00DD0392">
              <w:rPr>
                <w:rFonts w:ascii="Lato Light" w:hAnsi="Lato Light"/>
                <w:b/>
                <w:bCs/>
                <w:sz w:val="22"/>
                <w:lang w:val="eu-ES"/>
              </w:rPr>
              <w:t>KPS</w:t>
            </w:r>
            <w:r w:rsidRPr="00DD0392">
              <w:rPr>
                <w:rFonts w:ascii="Lato Light" w:hAnsi="Lato Light"/>
                <w:sz w:val="22"/>
                <w:lang w:val="eu-ES"/>
              </w:rPr>
              <w:t>L</w:t>
            </w:r>
            <w:r w:rsidRPr="00DD0392">
              <w:rPr>
                <w:rFonts w:ascii="Lato Light" w:hAnsi="Lato Light"/>
                <w:lang w:val="eu-ES"/>
              </w:rPr>
              <w:t>.159.6 artikulua</w:t>
            </w:r>
          </w:p>
        </w:tc>
      </w:tr>
      <w:tr w:rsidR="002B29DC" w:rsidRPr="00DD0392" w14:paraId="5508F854" w14:textId="77777777" w:rsidTr="004C5A9D">
        <w:tc>
          <w:tcPr>
            <w:tcW w:w="4915" w:type="dxa"/>
          </w:tcPr>
          <w:p w14:paraId="74EF571E" w14:textId="77777777" w:rsidR="002B29DC" w:rsidRPr="00DD0392" w:rsidRDefault="002B29DC" w:rsidP="004C5A9D">
            <w:pPr>
              <w:pStyle w:val="Ttulo1"/>
              <w:keepLines w:val="0"/>
              <w:spacing w:before="0"/>
              <w:jc w:val="both"/>
              <w:rPr>
                <w:rFonts w:ascii="Lato Light" w:hAnsi="Lato Light"/>
                <w:color w:val="auto"/>
                <w:sz w:val="20"/>
                <w:szCs w:val="20"/>
                <w:lang w:val="eu-ES"/>
              </w:rPr>
            </w:pPr>
            <w:bookmarkStart w:id="56" w:name="_Toc26682311"/>
            <w:r w:rsidRPr="00DD0392">
              <w:rPr>
                <w:rFonts w:ascii="Lato Light" w:hAnsi="Lato Light"/>
                <w:color w:val="auto"/>
                <w:sz w:val="20"/>
                <w:szCs w:val="20"/>
                <w:lang w:val="eu-ES"/>
              </w:rPr>
              <w:t>KONTRATAZIOA, ONDARE KONTRATUAK ETA KONTRATU PRIBATUAK ETA ONDARE ERANKTZUKIZUNA</w:t>
            </w:r>
          </w:p>
          <w:p w14:paraId="1CEE0BB8" w14:textId="77777777" w:rsidR="002B29DC" w:rsidRPr="00DD0392" w:rsidRDefault="002B29DC" w:rsidP="004C5A9D">
            <w:pPr>
              <w:pStyle w:val="Ttulo2"/>
              <w:keepLines w:val="0"/>
              <w:spacing w:before="0"/>
              <w:jc w:val="both"/>
              <w:rPr>
                <w:rFonts w:ascii="Lato Light" w:hAnsi="Lato Light"/>
                <w:color w:val="auto"/>
                <w:sz w:val="20"/>
                <w:szCs w:val="20"/>
                <w:lang w:val="eu-ES"/>
              </w:rPr>
            </w:pPr>
            <w:r w:rsidRPr="00DD0392">
              <w:rPr>
                <w:rFonts w:ascii="Lato Light" w:hAnsi="Lato Light"/>
                <w:sz w:val="20"/>
                <w:szCs w:val="20"/>
                <w:lang w:val="eu-ES"/>
              </w:rPr>
              <w:t>VI.</w:t>
            </w:r>
            <w:r w:rsidRPr="00DD0392">
              <w:rPr>
                <w:rFonts w:ascii="Lato Light" w:hAnsi="Lato Light"/>
                <w:sz w:val="20"/>
                <w:szCs w:val="20"/>
                <w:lang w:val="eu-ES"/>
              </w:rPr>
              <w:tab/>
              <w:t xml:space="preserve">LANAK ADMINISTRAZIOAK BERAK GAUZATZEA: LANKIDETZA-KONTRATUAK ENPRESA PARTIKULARREKIN ETA MANDATUAK </w:t>
            </w:r>
            <w:r w:rsidRPr="00DD0392">
              <w:rPr>
                <w:rFonts w:ascii="Lato Light" w:hAnsi="Lato Light"/>
                <w:color w:val="auto"/>
                <w:sz w:val="20"/>
                <w:szCs w:val="20"/>
                <w:lang w:val="eu-ES"/>
              </w:rPr>
              <w:t>BALIABIDE PROPIO PERTSONIFIKATUEI</w:t>
            </w:r>
          </w:p>
          <w:p w14:paraId="73444205" w14:textId="77777777" w:rsidR="002B29DC" w:rsidRPr="00DD0392" w:rsidRDefault="002B29DC" w:rsidP="004C5A9D">
            <w:pPr>
              <w:pStyle w:val="Ttulo3"/>
              <w:keepLines w:val="0"/>
              <w:spacing w:before="0"/>
              <w:jc w:val="both"/>
              <w:rPr>
                <w:rFonts w:ascii="Lato Light" w:hAnsi="Lato Light"/>
                <w:color w:val="auto"/>
                <w:sz w:val="20"/>
                <w:szCs w:val="20"/>
                <w:u w:val="single"/>
                <w:lang w:val="eu-ES"/>
              </w:rPr>
            </w:pPr>
            <w:r w:rsidRPr="00DD0392">
              <w:rPr>
                <w:rFonts w:ascii="Lato Light" w:hAnsi="Lato Light"/>
                <w:color w:val="auto"/>
                <w:sz w:val="20"/>
                <w:szCs w:val="20"/>
                <w:lang w:val="eu-ES"/>
              </w:rPr>
              <w:t>1.</w:t>
            </w:r>
            <w:r w:rsidRPr="00DD0392">
              <w:rPr>
                <w:rFonts w:ascii="Lato Light" w:hAnsi="Lato Light"/>
                <w:color w:val="auto"/>
                <w:sz w:val="20"/>
                <w:szCs w:val="20"/>
                <w:lang w:val="eu-ES"/>
              </w:rPr>
              <w:tab/>
            </w:r>
            <w:r w:rsidRPr="00DD0392">
              <w:rPr>
                <w:rFonts w:ascii="Lato Light" w:hAnsi="Lato Light"/>
                <w:color w:val="auto"/>
                <w:sz w:val="20"/>
                <w:szCs w:val="20"/>
                <w:u w:val="single"/>
                <w:lang w:val="eu-ES"/>
              </w:rPr>
              <w:t>LANKIDETZA ENPRESA PARTIKULARREKIN</w:t>
            </w:r>
          </w:p>
          <w:p w14:paraId="1CA5B227" w14:textId="77777777" w:rsidR="002B29DC" w:rsidRPr="00DD0392" w:rsidRDefault="002B29DC" w:rsidP="004C5A9D">
            <w:pPr>
              <w:keepNext/>
              <w:rPr>
                <w:rFonts w:ascii="Lato Light" w:hAnsi="Lato Light"/>
                <w:lang w:val="eu-ES"/>
              </w:rPr>
            </w:pPr>
            <w:r w:rsidRPr="00DD0392">
              <w:rPr>
                <w:rFonts w:ascii="Lato Light" w:hAnsi="Lato Light"/>
                <w:lang w:val="eu-ES"/>
              </w:rPr>
              <w:t xml:space="preserve">B. </w:t>
            </w:r>
            <w:bookmarkEnd w:id="56"/>
            <w:r w:rsidRPr="00DD0392">
              <w:rPr>
                <w:rFonts w:ascii="Lato Light" w:hAnsi="Lato Light"/>
                <w:lang w:val="eu-ES"/>
              </w:rPr>
              <w:t xml:space="preserve">ADJUDIKAZIOA </w:t>
            </w:r>
          </w:p>
          <w:p w14:paraId="1BB05138" w14:textId="77777777" w:rsidR="002B29DC" w:rsidRPr="00DD0392" w:rsidRDefault="002B29DC" w:rsidP="004C5A9D">
            <w:pPr>
              <w:keepNext/>
              <w:rPr>
                <w:rFonts w:ascii="Lato Light" w:hAnsi="Lato Light"/>
                <w:b/>
                <w:lang w:val="eu-ES"/>
              </w:rPr>
            </w:pPr>
            <w:r w:rsidRPr="00DD0392">
              <w:rPr>
                <w:rFonts w:ascii="Lato Light" w:hAnsi="Lato Light"/>
                <w:b/>
                <w:lang w:val="eu-ES"/>
              </w:rPr>
              <w:t>B.7.</w:t>
            </w:r>
          </w:p>
        </w:tc>
        <w:tc>
          <w:tcPr>
            <w:tcW w:w="6240" w:type="dxa"/>
          </w:tcPr>
          <w:p w14:paraId="56289D05" w14:textId="77777777" w:rsidR="002B29DC" w:rsidRPr="00DD0392" w:rsidRDefault="002B29DC" w:rsidP="004C5A9D">
            <w:pPr>
              <w:keepNext/>
              <w:jc w:val="both"/>
              <w:rPr>
                <w:rFonts w:ascii="Lato Light" w:hAnsi="Lato Light"/>
                <w:lang w:val="eu-ES"/>
              </w:rPr>
            </w:pPr>
            <w:r w:rsidRPr="00DD0392">
              <w:rPr>
                <w:rFonts w:ascii="Lato Light" w:hAnsi="Lato Light"/>
                <w:lang w:val="eu-ES"/>
              </w:rPr>
              <w:t xml:space="preserve">Behin betiko bermea eratu izana frogatzen dela </w:t>
            </w:r>
          </w:p>
          <w:p w14:paraId="6F1CB430" w14:textId="77777777" w:rsidR="002B29DC" w:rsidRPr="00DD0392" w:rsidRDefault="002B29DC" w:rsidP="004C5A9D">
            <w:pPr>
              <w:keepNext/>
              <w:jc w:val="both"/>
              <w:rPr>
                <w:rFonts w:ascii="Lato Light" w:hAnsi="Lato Light"/>
                <w:lang w:val="eu-ES"/>
              </w:rPr>
            </w:pPr>
            <w:r w:rsidRPr="00DD0392">
              <w:rPr>
                <w:rFonts w:ascii="Lato Light" w:hAnsi="Lato Light"/>
                <w:i/>
                <w:shd w:val="clear" w:color="auto" w:fill="FFFFFF"/>
                <w:lang w:val="eu-ES"/>
              </w:rPr>
              <w:t>80.000 eurotik beherako balio zenbatetsia duten obra-kontratuetan edo 60.000 eurotik beherako balio zenbatetsiko hornidura edo zerbitzuetan, prozedura ireki erraztuaren bidez izapidetzen direnean, eta esparru-hitzarmenen adjudikazioetan izan ezik).</w:t>
            </w:r>
          </w:p>
        </w:tc>
        <w:tc>
          <w:tcPr>
            <w:tcW w:w="3445" w:type="dxa"/>
          </w:tcPr>
          <w:p w14:paraId="3B397A71"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 ALDATZEA, ESTATUAREN 2021. URTERAKO AURREKONTU OROKORREI BURUZKO ABENDUAREN 30EKO 11/2020 LEGEAREN BIDEZ</w:t>
            </w:r>
          </w:p>
          <w:p w14:paraId="271B1532" w14:textId="77777777" w:rsidR="002B29DC" w:rsidRPr="00DD0392" w:rsidRDefault="002B29DC" w:rsidP="004C5A9D">
            <w:pPr>
              <w:keepNext/>
              <w:jc w:val="both"/>
              <w:rPr>
                <w:rFonts w:ascii="Lato Light" w:hAnsi="Lato Light"/>
                <w:lang w:val="eu-ES"/>
              </w:rPr>
            </w:pPr>
            <w:r w:rsidRPr="00DD0392">
              <w:rPr>
                <w:rFonts w:ascii="Lato Light" w:hAnsi="Lato Light"/>
                <w:lang w:val="eu-ES"/>
              </w:rPr>
              <w:t>Hornidura- eta zerbitzu-kontratuetan, prozedura  sinplifikatuen (arrunta eta laburtua) zenbatekoak aldatzen dira: SPKLren 159. artikulua.</w:t>
            </w:r>
          </w:p>
        </w:tc>
      </w:tr>
      <w:tr w:rsidR="002B29DC" w:rsidRPr="00BF3CDF" w14:paraId="716951E2" w14:textId="77777777" w:rsidTr="004C5A9D">
        <w:tc>
          <w:tcPr>
            <w:tcW w:w="4915" w:type="dxa"/>
          </w:tcPr>
          <w:p w14:paraId="542B8E33"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25FB12A5" w14:textId="77777777" w:rsidR="002B29DC" w:rsidRPr="00DD0392" w:rsidRDefault="002B29DC" w:rsidP="004C5A9D">
            <w:pPr>
              <w:pStyle w:val="Ttulo2"/>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VI.</w:t>
            </w:r>
            <w:r w:rsidRPr="00DD0392">
              <w:rPr>
                <w:rFonts w:ascii="Lato Light" w:hAnsi="Lato Light"/>
                <w:color w:val="auto"/>
                <w:sz w:val="20"/>
                <w:szCs w:val="20"/>
                <w:lang w:val="eu-ES"/>
              </w:rPr>
              <w:tab/>
              <w:t>LANAK ADMINISTRAZIOAK BERAK GAUZATZEA: LANKIDETZA-KONTRATUAK ENPRESA PARTIKULARREKIN ETA MANDATUAK BALIABIDE PROPIO PERTSONIFIKATUEI</w:t>
            </w:r>
          </w:p>
          <w:p w14:paraId="2C070ECC" w14:textId="77777777" w:rsidR="002B29DC" w:rsidRPr="00DD0392" w:rsidRDefault="002B29DC" w:rsidP="004C5A9D">
            <w:pPr>
              <w:pStyle w:val="Ttulo3"/>
              <w:keepLines w:val="0"/>
              <w:spacing w:before="0"/>
              <w:rPr>
                <w:rFonts w:ascii="Lato Light" w:hAnsi="Lato Light"/>
                <w:color w:val="auto"/>
                <w:sz w:val="20"/>
                <w:szCs w:val="20"/>
                <w:lang w:val="eu-ES"/>
              </w:rPr>
            </w:pPr>
            <w:r w:rsidRPr="00DD0392">
              <w:rPr>
                <w:rFonts w:ascii="Lato Light" w:hAnsi="Lato Light"/>
                <w:color w:val="auto"/>
                <w:sz w:val="20"/>
                <w:szCs w:val="20"/>
                <w:lang w:val="eu-ES"/>
              </w:rPr>
              <w:t>2.</w:t>
            </w:r>
            <w:r w:rsidRPr="00DD0392">
              <w:rPr>
                <w:rFonts w:ascii="Lato Light" w:hAnsi="Lato Light"/>
                <w:color w:val="auto"/>
                <w:sz w:val="20"/>
                <w:szCs w:val="20"/>
                <w:lang w:val="eu-ES"/>
              </w:rPr>
              <w:tab/>
            </w:r>
            <w:bookmarkStart w:id="57" w:name="_Toc26194356"/>
            <w:r w:rsidRPr="00DD0392">
              <w:rPr>
                <w:rFonts w:ascii="Lato Light" w:hAnsi="Lato Light"/>
                <w:color w:val="auto"/>
                <w:sz w:val="20"/>
                <w:szCs w:val="20"/>
                <w:lang w:val="eu-ES"/>
              </w:rPr>
              <w:t>MANDATUAK BALIABIDE PROPIOEI</w:t>
            </w:r>
            <w:bookmarkEnd w:id="57"/>
          </w:p>
          <w:p w14:paraId="25CF6D32" w14:textId="77777777" w:rsidR="002B29DC" w:rsidRPr="00DD0392" w:rsidRDefault="002B29DC" w:rsidP="004C5A9D">
            <w:pPr>
              <w:keepNext/>
              <w:rPr>
                <w:rFonts w:ascii="Lato Light" w:hAnsi="Lato Light"/>
                <w:lang w:val="eu-ES"/>
              </w:rPr>
            </w:pPr>
            <w:r w:rsidRPr="00DD0392">
              <w:rPr>
                <w:rFonts w:ascii="Lato Light" w:hAnsi="Lato Light"/>
                <w:lang w:val="eu-ES"/>
              </w:rPr>
              <w:lastRenderedPageBreak/>
              <w:t>A.</w:t>
            </w:r>
            <w:r w:rsidRPr="00DD0392">
              <w:rPr>
                <w:rFonts w:ascii="Lato Light" w:hAnsi="Lato Light"/>
                <w:lang w:val="eu-ES"/>
              </w:rPr>
              <w:tab/>
              <w:t>MANDATUA (AD FASEA</w:t>
            </w:r>
          </w:p>
          <w:p w14:paraId="219CDCC6" w14:textId="77777777" w:rsidR="002B29DC" w:rsidRPr="00DD0392" w:rsidRDefault="002B29DC" w:rsidP="004C5A9D">
            <w:pPr>
              <w:keepNext/>
              <w:rPr>
                <w:rFonts w:ascii="Lato Light" w:hAnsi="Lato Light"/>
                <w:b/>
                <w:lang w:val="eu-ES"/>
              </w:rPr>
            </w:pPr>
            <w:r w:rsidRPr="00DD0392">
              <w:rPr>
                <w:rFonts w:ascii="Lato Light" w:hAnsi="Lato Light"/>
                <w:b/>
                <w:lang w:val="eu-ES"/>
              </w:rPr>
              <w:t>B.2.</w:t>
            </w:r>
          </w:p>
        </w:tc>
        <w:tc>
          <w:tcPr>
            <w:tcW w:w="6240" w:type="dxa"/>
          </w:tcPr>
          <w:p w14:paraId="19CE67F5" w14:textId="77777777" w:rsidR="002B29DC" w:rsidRPr="00DD0392" w:rsidRDefault="002B29DC" w:rsidP="004C5A9D">
            <w:pPr>
              <w:keepNext/>
              <w:jc w:val="both"/>
              <w:rPr>
                <w:rFonts w:ascii="Lato Light" w:hAnsi="Lato Light"/>
                <w:lang w:val="eu-ES"/>
              </w:rPr>
            </w:pPr>
            <w:r w:rsidRPr="00DD0392">
              <w:rPr>
                <w:rFonts w:ascii="Lato Light" w:hAnsi="Lato Light"/>
                <w:lang w:val="eu-ES"/>
              </w:rPr>
              <w:lastRenderedPageBreak/>
              <w:t>Mandatuaren hartzaile den erakundearen jardueren ehuneko 80 baino gehiago mandatua egin duen botere adjudikatzaileak, beste botere adjudikatzaile batzuek, zeinei dagokienez baliabide propio den, edo botere adjudikatzaileek eurek kontrolatutako beste pertsona juridiko batzuek emandako eginkizunak gauzatuz egiten direla.</w:t>
            </w:r>
          </w:p>
        </w:tc>
        <w:tc>
          <w:tcPr>
            <w:tcW w:w="3445" w:type="dxa"/>
          </w:tcPr>
          <w:p w14:paraId="1E76D52F"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 ALDATZEA, ESTATUAREN 2021. URTERAKO AURREKONTU OROKORREI BURUZKO ABENDUAREN 30EKO 11/2020 LEGEAREN BIDEZ</w:t>
            </w:r>
          </w:p>
          <w:p w14:paraId="4FDD21DF" w14:textId="77777777" w:rsidR="002B29DC" w:rsidRPr="00DD0392" w:rsidRDefault="002B29DC" w:rsidP="004C5A9D">
            <w:pPr>
              <w:keepNext/>
              <w:jc w:val="both"/>
              <w:rPr>
                <w:rFonts w:ascii="Lato Light" w:hAnsi="Lato Light"/>
                <w:lang w:val="eu-ES"/>
              </w:rPr>
            </w:pPr>
            <w:r w:rsidRPr="00DD0392">
              <w:rPr>
                <w:rFonts w:ascii="Lato Light" w:hAnsi="Lato Light"/>
                <w:lang w:val="eu-ES"/>
              </w:rPr>
              <w:t xml:space="preserve">SPKLren 32. artikuluaren aldaketa: Mandatuaren hartzaile den entitatearen urteko kontuen </w:t>
            </w:r>
            <w:r w:rsidRPr="00DD0392">
              <w:rPr>
                <w:rFonts w:ascii="Lato Light" w:hAnsi="Lato Light"/>
                <w:lang w:val="eu-ES"/>
              </w:rPr>
              <w:lastRenderedPageBreak/>
              <w:t>memorian bertan ezarritako betekizuna jasotzeko betebeharra kentzea</w:t>
            </w:r>
          </w:p>
        </w:tc>
      </w:tr>
      <w:tr w:rsidR="002B29DC" w:rsidRPr="00DD0392" w14:paraId="01A57A2C" w14:textId="77777777" w:rsidTr="004C5A9D">
        <w:tc>
          <w:tcPr>
            <w:tcW w:w="4915" w:type="dxa"/>
          </w:tcPr>
          <w:p w14:paraId="70773E30"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lastRenderedPageBreak/>
              <w:t>KONTRATAZIOA, ONDARE KONTRATUAK ETA KONTRATU PRIBATUAK ETA ONDARE ERANKTZUKIZUNA</w:t>
            </w:r>
          </w:p>
          <w:p w14:paraId="2999B7A4" w14:textId="77777777" w:rsidR="002B29DC" w:rsidRPr="00DD0392" w:rsidRDefault="002B29DC" w:rsidP="004C5A9D">
            <w:pPr>
              <w:pStyle w:val="Ttulo2"/>
              <w:keepLines w:val="0"/>
              <w:spacing w:before="0"/>
              <w:rPr>
                <w:rFonts w:ascii="Lato Light" w:hAnsi="Lato Light"/>
                <w:color w:val="auto"/>
                <w:sz w:val="20"/>
                <w:szCs w:val="20"/>
                <w:lang w:val="eu-ES"/>
              </w:rPr>
            </w:pPr>
            <w:r w:rsidRPr="00DD0392">
              <w:rPr>
                <w:rFonts w:ascii="Lato Light" w:hAnsi="Lato Light"/>
                <w:color w:val="auto"/>
                <w:sz w:val="20"/>
                <w:szCs w:val="20"/>
                <w:lang w:val="eu-ES"/>
              </w:rPr>
              <w:t>IX.</w:t>
            </w:r>
            <w:r w:rsidRPr="00DD0392">
              <w:rPr>
                <w:rFonts w:ascii="Lato Light" w:hAnsi="Lato Light"/>
                <w:color w:val="auto"/>
                <w:sz w:val="20"/>
                <w:szCs w:val="20"/>
                <w:lang w:val="eu-ES"/>
              </w:rPr>
              <w:tab/>
              <w:t>SORKUNTZA ETA INTERPRETAZIO ARTISTIKO ETA LITERARIOKO, IKUSKIZUNETAKO ETA ASEGURUETAKO KONTRATU PRIBATUAK</w:t>
            </w:r>
          </w:p>
          <w:p w14:paraId="0926E054" w14:textId="77777777" w:rsidR="002B29DC" w:rsidRPr="00DD0392" w:rsidRDefault="002B29DC" w:rsidP="001858CE">
            <w:pPr>
              <w:pStyle w:val="Ttulo3"/>
              <w:keepLines w:val="0"/>
              <w:numPr>
                <w:ilvl w:val="0"/>
                <w:numId w:val="35"/>
              </w:numPr>
              <w:spacing w:before="0"/>
              <w:ind w:left="0"/>
              <w:jc w:val="both"/>
              <w:rPr>
                <w:rFonts w:ascii="Lato Light" w:hAnsi="Lato Light"/>
                <w:color w:val="auto"/>
                <w:sz w:val="20"/>
                <w:szCs w:val="20"/>
                <w:lang w:val="eu-ES"/>
              </w:rPr>
            </w:pPr>
            <w:r w:rsidRPr="00DD0392">
              <w:rPr>
                <w:rFonts w:ascii="Lato Light" w:hAnsi="Lato Light"/>
                <w:color w:val="auto"/>
                <w:sz w:val="20"/>
                <w:szCs w:val="20"/>
                <w:lang w:val="eu-ES"/>
              </w:rPr>
              <w:t>1.</w:t>
            </w:r>
            <w:r w:rsidRPr="00DD0392">
              <w:rPr>
                <w:rFonts w:ascii="Lato Light" w:hAnsi="Lato Light"/>
                <w:color w:val="auto"/>
                <w:sz w:val="20"/>
                <w:szCs w:val="20"/>
                <w:lang w:val="eu-ES"/>
              </w:rPr>
              <w:tab/>
            </w:r>
            <w:bookmarkStart w:id="58" w:name="_Toc26194377"/>
            <w:r w:rsidRPr="00DD0392">
              <w:rPr>
                <w:rFonts w:ascii="Lato Light" w:hAnsi="Lato Light"/>
                <w:color w:val="auto"/>
                <w:sz w:val="20"/>
                <w:szCs w:val="20"/>
                <w:u w:val="single"/>
                <w:lang w:val="eu-ES"/>
              </w:rPr>
              <w:t>GASTUAREN ONARPENA (RC FASEA 5.000 BIZTANLETIK BEHERAKOENTZAT/A)</w:t>
            </w:r>
            <w:bookmarkEnd w:id="58"/>
            <w:r w:rsidRPr="00DD0392">
              <w:rPr>
                <w:rFonts w:ascii="Lato Light" w:hAnsi="Lato Light"/>
                <w:color w:val="auto"/>
                <w:sz w:val="20"/>
                <w:szCs w:val="20"/>
                <w:u w:val="single"/>
                <w:lang w:val="eu-ES"/>
              </w:rPr>
              <w:t xml:space="preserve"> (KONTRATU TXIKIAK IZAN EZIK)</w:t>
            </w:r>
          </w:p>
          <w:p w14:paraId="3378B083" w14:textId="77777777" w:rsidR="002B29DC" w:rsidRPr="00DD0392" w:rsidRDefault="002B29DC" w:rsidP="004C5A9D">
            <w:pPr>
              <w:keepNext/>
              <w:rPr>
                <w:rFonts w:ascii="Lato Light" w:hAnsi="Lato Light"/>
                <w:b/>
                <w:lang w:val="eu-ES"/>
              </w:rPr>
            </w:pPr>
            <w:r w:rsidRPr="00DD0392">
              <w:rPr>
                <w:rFonts w:ascii="Lato Light" w:hAnsi="Lato Light"/>
                <w:b/>
                <w:lang w:val="eu-ES"/>
              </w:rPr>
              <w:t>B.11.  1. atala</w:t>
            </w:r>
          </w:p>
        </w:tc>
        <w:tc>
          <w:tcPr>
            <w:tcW w:w="6240" w:type="dxa"/>
          </w:tcPr>
          <w:p w14:paraId="38185BB2" w14:textId="77777777" w:rsidR="002B29DC" w:rsidRPr="00DD0392" w:rsidRDefault="002B29DC" w:rsidP="004C5A9D">
            <w:pPr>
              <w:keepNext/>
              <w:jc w:val="both"/>
              <w:rPr>
                <w:rFonts w:ascii="Lato Light" w:hAnsi="Lato Light"/>
                <w:lang w:val="eu-ES"/>
              </w:rPr>
            </w:pPr>
            <w:r w:rsidRPr="00DD0392">
              <w:rPr>
                <w:rFonts w:ascii="Lato Light" w:hAnsi="Lato Light"/>
                <w:color w:val="231F20"/>
                <w:lang w:val="eu-ES"/>
              </w:rPr>
              <w:t>Balio zenbatetsia SPKLren 22.1 artikuluaren a) letran ezarritako zenbatekoaren edo haren eguneratzeen bestekoa edo txikiagoa izatea</w:t>
            </w:r>
          </w:p>
        </w:tc>
        <w:tc>
          <w:tcPr>
            <w:tcW w:w="3445" w:type="dxa"/>
          </w:tcPr>
          <w:p w14:paraId="198287CB"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 ALDATZEA, ESTATUAREN 2021. URTERAKO AURREKONTU OROKORREI BURUZKO ABENDUAREN 30EKO 11/2020 LEGEAREN BIDEZ</w:t>
            </w:r>
          </w:p>
          <w:p w14:paraId="3FA03F34" w14:textId="77777777" w:rsidR="002B29DC" w:rsidRPr="00DD0392" w:rsidRDefault="002B29DC" w:rsidP="004C5A9D">
            <w:pPr>
              <w:keepNext/>
              <w:jc w:val="both"/>
              <w:rPr>
                <w:rFonts w:ascii="Lato Light" w:hAnsi="Lato Light"/>
                <w:lang w:val="eu-ES"/>
              </w:rPr>
            </w:pPr>
            <w:r w:rsidRPr="00DD0392">
              <w:rPr>
                <w:rFonts w:ascii="Lato Light" w:hAnsi="Lato Light"/>
                <w:lang w:val="eu-ES"/>
              </w:rPr>
              <w:t>Hornidura- eta zerbitzu-kontratuetan, prozedura  sinplifikatuen (arrunta eta laburtua) zenbatekoak aldatzen dira: SPKLren 159. artikulua.</w:t>
            </w:r>
          </w:p>
        </w:tc>
      </w:tr>
      <w:tr w:rsidR="002B29DC" w:rsidRPr="00DD0392" w14:paraId="0569BC84" w14:textId="77777777" w:rsidTr="004C5A9D">
        <w:tc>
          <w:tcPr>
            <w:tcW w:w="4915" w:type="dxa"/>
          </w:tcPr>
          <w:p w14:paraId="444C9A03" w14:textId="77777777" w:rsidR="002B29DC" w:rsidRPr="00DD0392" w:rsidRDefault="002B29DC" w:rsidP="004C5A9D">
            <w:pPr>
              <w:keepNext/>
              <w:rPr>
                <w:rFonts w:ascii="Lato Light" w:hAnsi="Lato Light"/>
                <w:lang w:val="eu-ES"/>
              </w:rPr>
            </w:pPr>
            <w:r w:rsidRPr="00DD0392">
              <w:rPr>
                <w:rFonts w:ascii="Lato Light" w:hAnsi="Lato Light"/>
                <w:lang w:val="eu-ES"/>
              </w:rPr>
              <w:t>CONTRATACIÓN, CONTRATOS PATRIMONIALES Y PRIVADOS, Y RESPONSABILIDAD PATRIMONIAL</w:t>
            </w:r>
          </w:p>
          <w:p w14:paraId="49BD4F7D" w14:textId="77777777" w:rsidR="002B29DC" w:rsidRPr="00DD0392" w:rsidRDefault="002B29DC" w:rsidP="004C5A9D">
            <w:pPr>
              <w:keepNext/>
              <w:rPr>
                <w:rFonts w:ascii="Lato Light" w:hAnsi="Lato Light"/>
                <w:lang w:val="eu-ES"/>
              </w:rPr>
            </w:pPr>
            <w:r w:rsidRPr="00DD0392">
              <w:rPr>
                <w:rFonts w:ascii="Lato Light" w:hAnsi="Lato Light"/>
                <w:lang w:val="eu-ES"/>
              </w:rPr>
              <w:t>IX.</w:t>
            </w:r>
            <w:r w:rsidRPr="00DD0392">
              <w:rPr>
                <w:rFonts w:ascii="Lato Light" w:hAnsi="Lato Light"/>
                <w:lang w:val="eu-ES"/>
              </w:rPr>
              <w:tab/>
              <w:t>CONTRATOS PRIVADOS DE CREACIÓN  E INTERPRETACIÓN  ARTÍSTICA Y LITERARIA, DE ESPECTÁCULOS Y DE SEGUROS</w:t>
            </w:r>
          </w:p>
          <w:p w14:paraId="7E9F5103" w14:textId="77777777" w:rsidR="002B29DC" w:rsidRPr="00DD0392" w:rsidRDefault="002B29DC" w:rsidP="004C5A9D">
            <w:pPr>
              <w:keepNext/>
              <w:rPr>
                <w:rFonts w:ascii="Lato Light" w:hAnsi="Lato Light"/>
                <w:lang w:val="eu-ES"/>
              </w:rPr>
            </w:pPr>
            <w:r w:rsidRPr="00DD0392">
              <w:rPr>
                <w:rFonts w:ascii="Lato Light" w:hAnsi="Lato Light"/>
                <w:lang w:val="eu-ES"/>
              </w:rPr>
              <w:t>1.</w:t>
            </w:r>
            <w:r w:rsidRPr="00DD0392">
              <w:rPr>
                <w:rFonts w:ascii="Lato Light" w:hAnsi="Lato Light"/>
                <w:lang w:val="eu-ES"/>
              </w:rPr>
              <w:tab/>
            </w:r>
            <w:r w:rsidRPr="00DD0392">
              <w:rPr>
                <w:rFonts w:ascii="Lato Light" w:hAnsi="Lato Light"/>
                <w:u w:val="single"/>
                <w:lang w:val="eu-ES"/>
              </w:rPr>
              <w:t>APROBACIÓN DEL GASTO (FASE RC PARA MENORES DE 5.000 HABITANTES/A)</w:t>
            </w:r>
          </w:p>
          <w:p w14:paraId="40F3E1CA" w14:textId="77777777" w:rsidR="002B29DC" w:rsidRPr="00DD0392" w:rsidRDefault="002B29DC" w:rsidP="004C5A9D">
            <w:pPr>
              <w:keepNext/>
              <w:rPr>
                <w:rFonts w:ascii="Lato Light" w:hAnsi="Lato Light"/>
                <w:b/>
                <w:lang w:val="eu-ES"/>
              </w:rPr>
            </w:pPr>
            <w:r w:rsidRPr="00DD0392">
              <w:rPr>
                <w:rFonts w:ascii="Lato Light" w:hAnsi="Lato Light"/>
                <w:b/>
                <w:lang w:val="eu-ES"/>
              </w:rPr>
              <w:t>B.12.  1. atala</w:t>
            </w:r>
          </w:p>
        </w:tc>
        <w:tc>
          <w:tcPr>
            <w:tcW w:w="6240" w:type="dxa"/>
          </w:tcPr>
          <w:p w14:paraId="6729EC67" w14:textId="77777777" w:rsidR="002B29DC" w:rsidRPr="00DD0392" w:rsidRDefault="002B29DC" w:rsidP="004C5A9D">
            <w:pPr>
              <w:keepNext/>
              <w:rPr>
                <w:rFonts w:ascii="Lato Light" w:hAnsi="Lato Light"/>
                <w:lang w:val="eu-ES"/>
              </w:rPr>
            </w:pPr>
            <w:r w:rsidRPr="00DD0392">
              <w:rPr>
                <w:rFonts w:ascii="Lato Light" w:hAnsi="Lato Light"/>
                <w:lang w:val="eu-ES"/>
              </w:rPr>
              <w:t>60.000 euroko balio zenbatetsia gainditzen ez dela</w:t>
            </w:r>
          </w:p>
        </w:tc>
        <w:tc>
          <w:tcPr>
            <w:tcW w:w="3445" w:type="dxa"/>
          </w:tcPr>
          <w:p w14:paraId="4E5F2C72"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 ALDATZEA, ESTATUAREN 2021. URTERAKO AURREKONTU OROKORREI BURUZKO ABENDUAREN 30EKO 11/2020 LEGEAREN BIDEZ</w:t>
            </w:r>
          </w:p>
          <w:p w14:paraId="3438E303" w14:textId="77777777" w:rsidR="002B29DC" w:rsidRPr="00DD0392" w:rsidRDefault="002B29DC" w:rsidP="004C5A9D">
            <w:pPr>
              <w:keepNext/>
              <w:jc w:val="both"/>
              <w:rPr>
                <w:rFonts w:ascii="Lato Light" w:hAnsi="Lato Light"/>
                <w:lang w:val="eu-ES"/>
              </w:rPr>
            </w:pPr>
            <w:r w:rsidRPr="00DD0392">
              <w:rPr>
                <w:rFonts w:ascii="Lato Light" w:hAnsi="Lato Light"/>
                <w:lang w:val="eu-ES"/>
              </w:rPr>
              <w:t>Hornidura- eta zerbitzu-kontratuetan, prozedura  sinplifikatuen (arrunta eta laburtua) zenbatekoak aldatzen dira: SPKLren 159. artikulua.</w:t>
            </w:r>
          </w:p>
        </w:tc>
      </w:tr>
      <w:tr w:rsidR="002B29DC" w:rsidRPr="00DD0392" w14:paraId="7D03D28A" w14:textId="77777777" w:rsidTr="004C5A9D">
        <w:tc>
          <w:tcPr>
            <w:tcW w:w="4915" w:type="dxa"/>
          </w:tcPr>
          <w:p w14:paraId="4471BFF0"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5ADD2590" w14:textId="77777777" w:rsidR="002B29DC" w:rsidRPr="00DD0392" w:rsidRDefault="002B29DC" w:rsidP="004C5A9D">
            <w:pPr>
              <w:pStyle w:val="Ttulo2"/>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IX.</w:t>
            </w:r>
            <w:r w:rsidRPr="00DD0392">
              <w:rPr>
                <w:rFonts w:ascii="Lato Light" w:hAnsi="Lato Light"/>
                <w:color w:val="auto"/>
                <w:sz w:val="20"/>
                <w:szCs w:val="20"/>
                <w:lang w:val="eu-ES"/>
              </w:rPr>
              <w:tab/>
              <w:t>SORKUNTZA ETA INTERPRETAZIO ARTISTIKO ETA LITERARIOKO, IKUSKIZUNETAKO ETA ASEGURUETAKO KONTRATU PRIBATUAK</w:t>
            </w:r>
          </w:p>
          <w:p w14:paraId="70F6FB2C" w14:textId="77777777" w:rsidR="002B29DC" w:rsidRPr="00DD0392" w:rsidRDefault="002B29DC" w:rsidP="001858CE">
            <w:pPr>
              <w:pStyle w:val="Ttulo3"/>
              <w:keepLines w:val="0"/>
              <w:numPr>
                <w:ilvl w:val="0"/>
                <w:numId w:val="35"/>
              </w:numPr>
              <w:spacing w:before="0"/>
              <w:ind w:left="0"/>
              <w:jc w:val="both"/>
              <w:rPr>
                <w:rFonts w:ascii="Lato Light" w:hAnsi="Lato Light"/>
                <w:color w:val="auto"/>
                <w:sz w:val="20"/>
                <w:szCs w:val="20"/>
                <w:lang w:val="eu-ES"/>
              </w:rPr>
            </w:pPr>
            <w:r w:rsidRPr="00DD0392">
              <w:rPr>
                <w:rFonts w:ascii="Lato Light" w:hAnsi="Lato Light"/>
                <w:color w:val="auto"/>
                <w:sz w:val="20"/>
                <w:szCs w:val="20"/>
                <w:lang w:val="eu-ES"/>
              </w:rPr>
              <w:t>1.</w:t>
            </w:r>
            <w:r w:rsidRPr="00DD0392">
              <w:rPr>
                <w:rFonts w:ascii="Lato Light" w:hAnsi="Lato Light"/>
                <w:color w:val="auto"/>
                <w:sz w:val="20"/>
                <w:szCs w:val="20"/>
                <w:lang w:val="eu-ES"/>
              </w:rPr>
              <w:tab/>
            </w:r>
            <w:r w:rsidRPr="00DD0392">
              <w:rPr>
                <w:rFonts w:ascii="Lato Light" w:hAnsi="Lato Light"/>
                <w:color w:val="auto"/>
                <w:sz w:val="20"/>
                <w:szCs w:val="20"/>
                <w:u w:val="single"/>
                <w:lang w:val="eu-ES"/>
              </w:rPr>
              <w:t>GASTUAREN ONARPENA (RC FASEA 5.000 BIZTANLETIK BEHERAKOENTZAT/A) (KONTRATU TXIKIAK IZAN EZIK)</w:t>
            </w:r>
          </w:p>
          <w:p w14:paraId="4E0EBC79" w14:textId="77777777" w:rsidR="002B29DC" w:rsidRPr="00DD0392" w:rsidRDefault="002B29DC" w:rsidP="004C5A9D">
            <w:pPr>
              <w:keepNext/>
              <w:rPr>
                <w:rFonts w:ascii="Lato Light" w:hAnsi="Lato Light"/>
                <w:b/>
                <w:lang w:val="eu-ES"/>
              </w:rPr>
            </w:pPr>
            <w:r w:rsidRPr="00DD0392">
              <w:rPr>
                <w:rFonts w:ascii="Lato Light" w:hAnsi="Lato Light"/>
                <w:b/>
                <w:lang w:val="eu-ES"/>
              </w:rPr>
              <w:t>B.12.  atal berria</w:t>
            </w:r>
          </w:p>
        </w:tc>
        <w:tc>
          <w:tcPr>
            <w:tcW w:w="6240" w:type="dxa"/>
          </w:tcPr>
          <w:p w14:paraId="2661409B" w14:textId="77777777" w:rsidR="002B29DC" w:rsidRPr="00DD0392" w:rsidRDefault="002B29DC" w:rsidP="004C5A9D">
            <w:pPr>
              <w:keepNext/>
              <w:rPr>
                <w:rFonts w:ascii="Lato Light" w:hAnsi="Lato Light"/>
                <w:lang w:val="eu-ES"/>
              </w:rPr>
            </w:pPr>
            <w:r w:rsidRPr="00DD0392">
              <w:rPr>
                <w:rFonts w:ascii="Lato Light" w:hAnsi="Lato Light"/>
                <w:lang w:val="eu-ES"/>
              </w:rPr>
              <w:t>Xedea ez izatea izaera intelektualeko prestazioak ematea</w:t>
            </w:r>
          </w:p>
        </w:tc>
        <w:tc>
          <w:tcPr>
            <w:tcW w:w="3445" w:type="dxa"/>
          </w:tcPr>
          <w:p w14:paraId="7BF83B31" w14:textId="77777777" w:rsidR="002B29DC" w:rsidRPr="00DD0392" w:rsidRDefault="002B29DC" w:rsidP="004C5A9D">
            <w:pPr>
              <w:keepNext/>
              <w:jc w:val="both"/>
              <w:rPr>
                <w:rFonts w:ascii="Lato Light" w:hAnsi="Lato Light"/>
                <w:lang w:val="eu-ES"/>
              </w:rPr>
            </w:pPr>
            <w:r w:rsidRPr="00DD0392">
              <w:rPr>
                <w:rFonts w:ascii="Lato Light" w:hAnsi="Lato Light"/>
                <w:b/>
                <w:bCs/>
                <w:sz w:val="22"/>
                <w:lang w:val="eu-ES"/>
              </w:rPr>
              <w:t>KPS</w:t>
            </w:r>
            <w:r w:rsidRPr="00DD0392">
              <w:rPr>
                <w:rFonts w:ascii="Lato Light" w:hAnsi="Lato Light"/>
                <w:sz w:val="22"/>
                <w:lang w:val="eu-ES"/>
              </w:rPr>
              <w:t>L</w:t>
            </w:r>
            <w:r w:rsidRPr="00DD0392">
              <w:rPr>
                <w:rFonts w:ascii="Lato Light" w:hAnsi="Lato Light"/>
                <w:lang w:val="eu-ES"/>
              </w:rPr>
              <w:t>.159.6 artikulua</w:t>
            </w:r>
          </w:p>
        </w:tc>
      </w:tr>
      <w:tr w:rsidR="002B29DC" w:rsidRPr="00DD0392" w14:paraId="61D8F5DC" w14:textId="77777777" w:rsidTr="004C5A9D">
        <w:tc>
          <w:tcPr>
            <w:tcW w:w="4915" w:type="dxa"/>
          </w:tcPr>
          <w:p w14:paraId="16B0EF32"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KONTRATAZIOA, ONDARE KONTRATUAK ETA KONTRATU PRIBATUAK ETA ONDARE ERANKTZUKIZUNA</w:t>
            </w:r>
          </w:p>
          <w:p w14:paraId="1CD51CC5" w14:textId="77777777" w:rsidR="002B29DC" w:rsidRPr="00DD0392" w:rsidRDefault="002B29DC" w:rsidP="004C5A9D">
            <w:pPr>
              <w:pStyle w:val="Ttulo2"/>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IX.</w:t>
            </w:r>
            <w:r w:rsidRPr="00DD0392">
              <w:rPr>
                <w:rFonts w:ascii="Lato Light" w:hAnsi="Lato Light"/>
                <w:color w:val="auto"/>
                <w:sz w:val="20"/>
                <w:szCs w:val="20"/>
                <w:lang w:val="eu-ES"/>
              </w:rPr>
              <w:tab/>
              <w:t>SORKUNTZA ETA INTERPRETAZIO ARTISTIKO ETA LITERARIOKO, IKUSKIZUNETAKO ETA ASEGURUETAKO KONTRATU PRIBATUAK</w:t>
            </w:r>
          </w:p>
          <w:p w14:paraId="36BD6F9C" w14:textId="77777777" w:rsidR="002B29DC" w:rsidRPr="00DD0392" w:rsidRDefault="002B29DC" w:rsidP="001858CE">
            <w:pPr>
              <w:pStyle w:val="Ttulo3"/>
              <w:keepLines w:val="0"/>
              <w:numPr>
                <w:ilvl w:val="0"/>
                <w:numId w:val="102"/>
              </w:numPr>
              <w:ind w:left="0" w:firstLine="0"/>
              <w:jc w:val="both"/>
              <w:rPr>
                <w:rFonts w:ascii="Lato Light" w:hAnsi="Lato Light"/>
                <w:color w:val="auto"/>
                <w:sz w:val="20"/>
                <w:szCs w:val="20"/>
                <w:lang w:val="eu-ES"/>
              </w:rPr>
            </w:pPr>
            <w:bookmarkStart w:id="59" w:name="_Toc26194378"/>
            <w:r w:rsidRPr="00DD0392">
              <w:rPr>
                <w:rFonts w:ascii="Lato Light" w:hAnsi="Lato Light"/>
                <w:color w:val="auto"/>
                <w:sz w:val="20"/>
                <w:szCs w:val="20"/>
                <w:lang w:val="eu-ES"/>
              </w:rPr>
              <w:t>ADJUDIKAZIOA</w:t>
            </w:r>
            <w:bookmarkEnd w:id="59"/>
            <w:r w:rsidRPr="00DD0392">
              <w:rPr>
                <w:rFonts w:ascii="Lato Light" w:hAnsi="Lato Light"/>
                <w:color w:val="auto"/>
                <w:sz w:val="20"/>
                <w:szCs w:val="20"/>
                <w:lang w:val="eu-ES"/>
              </w:rPr>
              <w:t xml:space="preserve"> (KONTRATU TXIKIETAN IZAN EZIK)</w:t>
            </w:r>
          </w:p>
          <w:p w14:paraId="1C6F766F" w14:textId="77777777" w:rsidR="002B29DC" w:rsidRPr="00DD0392" w:rsidRDefault="002B29DC" w:rsidP="004C5A9D">
            <w:pPr>
              <w:keepNext/>
              <w:rPr>
                <w:rFonts w:ascii="Lato Light" w:hAnsi="Lato Light"/>
                <w:b/>
                <w:lang w:val="eu-ES"/>
              </w:rPr>
            </w:pPr>
            <w:r w:rsidRPr="00DD0392">
              <w:rPr>
                <w:rFonts w:ascii="Lato Light" w:hAnsi="Lato Light"/>
                <w:b/>
                <w:lang w:val="eu-ES"/>
              </w:rPr>
              <w:t>B.6.</w:t>
            </w:r>
          </w:p>
        </w:tc>
        <w:tc>
          <w:tcPr>
            <w:tcW w:w="6240" w:type="dxa"/>
          </w:tcPr>
          <w:p w14:paraId="7B1F5417" w14:textId="77777777" w:rsidR="002B29DC" w:rsidRPr="00DD0392" w:rsidRDefault="002B29DC" w:rsidP="004C5A9D">
            <w:pPr>
              <w:keepNext/>
              <w:jc w:val="both"/>
              <w:rPr>
                <w:rFonts w:ascii="Lato Light" w:hAnsi="Lato Light"/>
                <w:lang w:val="eu-ES"/>
              </w:rPr>
            </w:pPr>
            <w:r w:rsidRPr="00DD0392">
              <w:rPr>
                <w:rFonts w:ascii="Lato Light" w:hAnsi="Lato Light"/>
                <w:lang w:val="eu-ES"/>
              </w:rPr>
              <w:t xml:space="preserve">Behin betiko bermea eratu izana frogatzen dela </w:t>
            </w:r>
          </w:p>
          <w:p w14:paraId="7BE9F967" w14:textId="77777777" w:rsidR="002B29DC" w:rsidRPr="00DD0392" w:rsidRDefault="002B29DC" w:rsidP="004C5A9D">
            <w:pPr>
              <w:keepNext/>
              <w:jc w:val="both"/>
              <w:rPr>
                <w:rFonts w:ascii="Lato Light" w:hAnsi="Lato Light"/>
                <w:i/>
                <w:lang w:val="eu-ES"/>
              </w:rPr>
            </w:pPr>
            <w:r w:rsidRPr="00DD0392">
              <w:rPr>
                <w:rFonts w:ascii="Lato Light" w:hAnsi="Lato Light"/>
                <w:lang w:val="eu-ES"/>
              </w:rPr>
              <w:t>(</w:t>
            </w:r>
            <w:r w:rsidRPr="00DD0392">
              <w:rPr>
                <w:rFonts w:ascii="Lato Light" w:hAnsi="Lato Light"/>
                <w:i/>
                <w:shd w:val="clear" w:color="auto" w:fill="FFFFFF"/>
                <w:lang w:val="eu-ES"/>
              </w:rPr>
              <w:t>159.6 artikuluko prozedura ireki erraztu laburtuaren bidez izapidetzen diren eta 60.000 eurotik beherako balio zenbatetsia duten kontratuetan izan ezik</w:t>
            </w:r>
          </w:p>
        </w:tc>
        <w:tc>
          <w:tcPr>
            <w:tcW w:w="3445" w:type="dxa"/>
          </w:tcPr>
          <w:p w14:paraId="5A11D8C8" w14:textId="77777777" w:rsidR="002B29DC" w:rsidRPr="00DD0392" w:rsidRDefault="002B29DC" w:rsidP="004C5A9D">
            <w:pPr>
              <w:keepNext/>
              <w:jc w:val="both"/>
              <w:rPr>
                <w:rFonts w:ascii="Lato Light" w:hAnsi="Lato Light"/>
                <w:lang w:val="eu-ES"/>
              </w:rPr>
            </w:pPr>
            <w:r w:rsidRPr="00DD0392">
              <w:rPr>
                <w:rFonts w:ascii="Lato Light" w:hAnsi="Lato Light"/>
                <w:lang w:val="eu-ES"/>
              </w:rPr>
              <w:t>SPKL ALDATZEA, ESTATUAREN 2021. URTERAKO AURREKONTU OROKORREI BURUZKO ABENDUAREN 30EKO 11/2020 LEGEAREN BIDEZ</w:t>
            </w:r>
          </w:p>
          <w:p w14:paraId="79B64DF0" w14:textId="77777777" w:rsidR="002B29DC" w:rsidRPr="00DD0392" w:rsidRDefault="002B29DC" w:rsidP="004C5A9D">
            <w:pPr>
              <w:keepNext/>
              <w:jc w:val="both"/>
              <w:rPr>
                <w:rFonts w:ascii="Lato Light" w:hAnsi="Lato Light"/>
                <w:lang w:val="eu-ES"/>
              </w:rPr>
            </w:pPr>
            <w:r w:rsidRPr="00DD0392">
              <w:rPr>
                <w:rFonts w:ascii="Lato Light" w:hAnsi="Lato Light"/>
                <w:lang w:val="eu-ES"/>
              </w:rPr>
              <w:t>Hornidura- eta zerbitzu-kontratuetan, prozedura  sinplifikatuen (arrunta eta laburtua) zenbatekoak aldatzen dira: SPKLren 159. artikulua.</w:t>
            </w:r>
          </w:p>
        </w:tc>
      </w:tr>
      <w:tr w:rsidR="002B29DC" w:rsidRPr="00DD0392" w14:paraId="30DD05C1" w14:textId="77777777" w:rsidTr="004C5A9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915" w:type="dxa"/>
            <w:tcBorders>
              <w:top w:val="dotted" w:sz="4" w:space="0" w:color="auto"/>
              <w:left w:val="dotted" w:sz="4" w:space="0" w:color="auto"/>
              <w:bottom w:val="dotted" w:sz="4" w:space="0" w:color="auto"/>
              <w:right w:val="dotted" w:sz="4" w:space="0" w:color="auto"/>
            </w:tcBorders>
          </w:tcPr>
          <w:p w14:paraId="5B5CD48F" w14:textId="77777777" w:rsidR="002B29DC" w:rsidRPr="00DD0392" w:rsidRDefault="002B29DC" w:rsidP="004C5A9D">
            <w:pPr>
              <w:pStyle w:val="Ttulo1"/>
              <w:keepLines w:val="0"/>
              <w:spacing w:before="0"/>
              <w:jc w:val="both"/>
              <w:rPr>
                <w:rFonts w:ascii="Lato Light" w:hAnsi="Lato Light"/>
                <w:color w:val="auto"/>
                <w:sz w:val="20"/>
                <w:szCs w:val="20"/>
                <w:lang w:val="eu-ES"/>
              </w:rPr>
            </w:pPr>
            <w:r w:rsidRPr="00DD0392">
              <w:rPr>
                <w:rFonts w:ascii="Lato Light" w:hAnsi="Lato Light"/>
                <w:color w:val="auto"/>
                <w:sz w:val="20"/>
                <w:szCs w:val="20"/>
                <w:lang w:val="eu-ES"/>
              </w:rPr>
              <w:t xml:space="preserve">KONTRATAZIOA, ONDARE KONTRATUAK ETA KONTRATU PRIBATUAK ETA ONDARE </w:t>
            </w:r>
            <w:r w:rsidRPr="00DD0392">
              <w:rPr>
                <w:rFonts w:ascii="Lato Light" w:hAnsi="Lato Light"/>
                <w:color w:val="auto"/>
                <w:sz w:val="20"/>
                <w:szCs w:val="20"/>
                <w:lang w:val="eu-ES"/>
              </w:rPr>
              <w:lastRenderedPageBreak/>
              <w:t>ERANKTZUKIZUNA</w:t>
            </w:r>
          </w:p>
          <w:p w14:paraId="13535169" w14:textId="77777777" w:rsidR="002B29DC" w:rsidRPr="00DD0392" w:rsidRDefault="002B29DC" w:rsidP="004C5A9D">
            <w:pPr>
              <w:pStyle w:val="Ttulo2"/>
              <w:keepLines w:val="0"/>
              <w:spacing w:before="0"/>
              <w:jc w:val="both"/>
              <w:rPr>
                <w:rFonts w:ascii="Lato Light" w:hAnsi="Lato Light"/>
                <w:sz w:val="20"/>
                <w:szCs w:val="20"/>
                <w:lang w:val="eu-ES"/>
              </w:rPr>
            </w:pPr>
            <w:r w:rsidRPr="00DD0392">
              <w:rPr>
                <w:rFonts w:ascii="Lato Light" w:hAnsi="Lato Light"/>
                <w:sz w:val="20"/>
                <w:szCs w:val="20"/>
                <w:lang w:val="eu-ES"/>
              </w:rPr>
              <w:t xml:space="preserve">XII. </w:t>
            </w:r>
            <w:bookmarkStart w:id="60" w:name="_Toc26194394"/>
            <w:r w:rsidRPr="00DD0392">
              <w:rPr>
                <w:rFonts w:ascii="Lato Light" w:hAnsi="Lato Light"/>
                <w:sz w:val="20"/>
                <w:szCs w:val="20"/>
                <w:lang w:val="eu-ES"/>
              </w:rPr>
              <w:t>A ETA D FASEAK AURREKO FISKALIZAZIORA LOTUTA EZ DITUZTEN GASTUAK</w:t>
            </w:r>
            <w:bookmarkEnd w:id="60"/>
          </w:p>
        </w:tc>
        <w:tc>
          <w:tcPr>
            <w:tcW w:w="6240" w:type="dxa"/>
            <w:tcBorders>
              <w:top w:val="dotted" w:sz="4" w:space="0" w:color="auto"/>
              <w:left w:val="dotted" w:sz="4" w:space="0" w:color="auto"/>
              <w:bottom w:val="dotted" w:sz="4" w:space="0" w:color="auto"/>
              <w:right w:val="dotted" w:sz="4" w:space="0" w:color="auto"/>
            </w:tcBorders>
          </w:tcPr>
          <w:p w14:paraId="7E66EC5A" w14:textId="77777777" w:rsidR="002B29DC" w:rsidRPr="00DD0392" w:rsidRDefault="002B29DC" w:rsidP="004C5A9D">
            <w:pPr>
              <w:keepNext/>
              <w:rPr>
                <w:rFonts w:ascii="Lato Light" w:hAnsi="Lato Light"/>
                <w:lang w:val="eu-ES"/>
              </w:rPr>
            </w:pPr>
            <w:r w:rsidRPr="00DD0392">
              <w:rPr>
                <w:rFonts w:ascii="Lato Light" w:hAnsi="Lato Light"/>
                <w:lang w:val="eu-ES"/>
              </w:rPr>
              <w:lastRenderedPageBreak/>
              <w:t>Kenduta</w:t>
            </w:r>
          </w:p>
        </w:tc>
        <w:tc>
          <w:tcPr>
            <w:tcW w:w="3445" w:type="dxa"/>
            <w:tcBorders>
              <w:top w:val="dotted" w:sz="4" w:space="0" w:color="auto"/>
              <w:left w:val="dotted" w:sz="4" w:space="0" w:color="auto"/>
              <w:bottom w:val="dotted" w:sz="4" w:space="0" w:color="auto"/>
              <w:right w:val="dotted" w:sz="4" w:space="0" w:color="auto"/>
            </w:tcBorders>
          </w:tcPr>
          <w:p w14:paraId="4D863646" w14:textId="77777777" w:rsidR="002B29DC" w:rsidRPr="00DD0392" w:rsidRDefault="002B29DC" w:rsidP="004C5A9D">
            <w:pPr>
              <w:keepNext/>
              <w:jc w:val="both"/>
              <w:rPr>
                <w:rFonts w:ascii="Lato Light" w:hAnsi="Lato Light"/>
                <w:lang w:val="eu-ES"/>
              </w:rPr>
            </w:pPr>
            <w:r w:rsidRPr="00DD0392">
              <w:rPr>
                <w:rFonts w:ascii="Lato Light" w:hAnsi="Lato Light"/>
                <w:sz w:val="22"/>
                <w:lang w:val="eu-ES"/>
              </w:rPr>
              <w:t xml:space="preserve">Kontratu txikian kontratu mota </w:t>
            </w:r>
            <w:r w:rsidRPr="00DD0392">
              <w:rPr>
                <w:rFonts w:ascii="Lato Light" w:hAnsi="Lato Light"/>
                <w:sz w:val="22"/>
                <w:lang w:val="eu-ES"/>
              </w:rPr>
              <w:lastRenderedPageBreak/>
              <w:t>bakoitzaren apartatuan arautzen dira:</w:t>
            </w:r>
          </w:p>
        </w:tc>
      </w:tr>
      <w:tr w:rsidR="002B29DC" w:rsidRPr="00DD0392" w14:paraId="3CB93226" w14:textId="77777777" w:rsidTr="004C5A9D">
        <w:tc>
          <w:tcPr>
            <w:tcW w:w="4915" w:type="dxa"/>
          </w:tcPr>
          <w:p w14:paraId="2A328D4A" w14:textId="77777777" w:rsidR="002B29DC" w:rsidRPr="00DD0392" w:rsidRDefault="002B29DC" w:rsidP="004C5A9D">
            <w:pPr>
              <w:pStyle w:val="Ttulo1"/>
              <w:keepLines w:val="0"/>
              <w:spacing w:before="0"/>
              <w:jc w:val="both"/>
              <w:rPr>
                <w:rFonts w:ascii="Lato Light" w:hAnsi="Lato Light"/>
                <w:color w:val="auto"/>
                <w:sz w:val="20"/>
                <w:szCs w:val="20"/>
                <w:lang w:val="eu-ES"/>
              </w:rPr>
            </w:pPr>
            <w:bookmarkStart w:id="61" w:name="_Toc26194396"/>
            <w:r w:rsidRPr="00DD0392">
              <w:rPr>
                <w:rFonts w:ascii="Lato Light" w:hAnsi="Lato Light"/>
                <w:color w:val="auto"/>
                <w:sz w:val="20"/>
                <w:szCs w:val="20"/>
                <w:lang w:val="eu-ES"/>
              </w:rPr>
              <w:lastRenderedPageBreak/>
              <w:t>40/2015 LEGEARI LOTUTAKO DIRULAGUNTZAK , TRANSFERENTZIAK ETA LANKIDETZA HITZARMENAK</w:t>
            </w:r>
            <w:bookmarkEnd w:id="61"/>
          </w:p>
          <w:p w14:paraId="706310FE" w14:textId="77777777" w:rsidR="002B29DC" w:rsidRPr="00DD0392" w:rsidRDefault="002B29DC" w:rsidP="001858CE">
            <w:pPr>
              <w:pStyle w:val="Ttulo2"/>
              <w:keepLines w:val="0"/>
              <w:numPr>
                <w:ilvl w:val="0"/>
                <w:numId w:val="103"/>
              </w:numPr>
              <w:shd w:val="clear" w:color="auto" w:fill="FFFFFF"/>
              <w:autoSpaceDE w:val="0"/>
              <w:autoSpaceDN w:val="0"/>
              <w:adjustRightInd w:val="0"/>
              <w:spacing w:before="0"/>
              <w:ind w:left="0" w:firstLine="0"/>
              <w:jc w:val="both"/>
              <w:rPr>
                <w:rFonts w:ascii="Lato Light" w:hAnsi="Lato Light"/>
                <w:color w:val="auto"/>
                <w:sz w:val="20"/>
                <w:szCs w:val="20"/>
                <w:lang w:val="eu-ES"/>
              </w:rPr>
            </w:pPr>
            <w:bookmarkStart w:id="62" w:name="_Toc26194397"/>
            <w:r w:rsidRPr="00DD0392">
              <w:rPr>
                <w:rFonts w:ascii="Lato Light" w:hAnsi="Lato Light"/>
                <w:color w:val="auto"/>
                <w:sz w:val="20"/>
                <w:szCs w:val="20"/>
                <w:lang w:val="eu-ES"/>
              </w:rPr>
              <w:t>LEHIA ASKEKO ARAUBIDEAN EMANDAKO DIRULAGUNTZAK</w:t>
            </w:r>
            <w:bookmarkEnd w:id="62"/>
          </w:p>
          <w:p w14:paraId="238FDA8F" w14:textId="77777777" w:rsidR="002B29DC" w:rsidRPr="00DD0392" w:rsidRDefault="002B29DC" w:rsidP="001858CE">
            <w:pPr>
              <w:pStyle w:val="Ttulo3"/>
              <w:keepLines w:val="0"/>
              <w:numPr>
                <w:ilvl w:val="0"/>
                <w:numId w:val="104"/>
              </w:numPr>
              <w:spacing w:before="0"/>
              <w:ind w:left="0" w:firstLine="0"/>
              <w:jc w:val="both"/>
              <w:rPr>
                <w:rFonts w:ascii="Lato Light" w:hAnsi="Lato Light"/>
                <w:color w:val="auto"/>
                <w:sz w:val="20"/>
                <w:szCs w:val="20"/>
                <w:u w:val="single"/>
                <w:lang w:val="eu-ES"/>
              </w:rPr>
            </w:pPr>
            <w:bookmarkStart w:id="63" w:name="_Toc26194398"/>
            <w:r w:rsidRPr="00DD0392">
              <w:rPr>
                <w:rFonts w:ascii="Lato Light" w:hAnsi="Lato Light"/>
                <w:color w:val="auto"/>
                <w:sz w:val="20"/>
                <w:szCs w:val="20"/>
                <w:u w:val="single"/>
                <w:lang w:val="eu-ES"/>
              </w:rPr>
              <w:t>OINARRI ARAUTZAILEAK ONARTZEA</w:t>
            </w:r>
            <w:bookmarkEnd w:id="63"/>
            <w:r w:rsidRPr="00DD0392">
              <w:rPr>
                <w:rFonts w:ascii="Lato Light" w:hAnsi="Lato Light"/>
                <w:color w:val="auto"/>
                <w:sz w:val="20"/>
                <w:szCs w:val="20"/>
                <w:u w:val="single"/>
                <w:lang w:val="eu-ES"/>
              </w:rPr>
              <w:t xml:space="preserve"> (FASERIK GABE)</w:t>
            </w:r>
          </w:p>
          <w:p w14:paraId="60C06435" w14:textId="77777777" w:rsidR="002B29DC" w:rsidRPr="00DD0392" w:rsidRDefault="002B29DC" w:rsidP="004C5A9D">
            <w:pPr>
              <w:keepNext/>
              <w:rPr>
                <w:rFonts w:ascii="Lato Light" w:hAnsi="Lato Light"/>
                <w:b/>
                <w:lang w:val="eu-ES"/>
              </w:rPr>
            </w:pPr>
            <w:r w:rsidRPr="00DD0392">
              <w:rPr>
                <w:rFonts w:ascii="Lato Light" w:hAnsi="Lato Light"/>
                <w:b/>
                <w:lang w:val="eu-ES"/>
              </w:rPr>
              <w:t>B.4. berria</w:t>
            </w:r>
          </w:p>
        </w:tc>
        <w:tc>
          <w:tcPr>
            <w:tcW w:w="6240" w:type="dxa"/>
          </w:tcPr>
          <w:p w14:paraId="4FD1314D" w14:textId="77777777" w:rsidR="002B29DC" w:rsidRPr="00DD0392" w:rsidRDefault="002B29DC" w:rsidP="004C5A9D">
            <w:pPr>
              <w:keepNext/>
              <w:rPr>
                <w:rFonts w:ascii="Lato Light" w:hAnsi="Lato Light"/>
                <w:lang w:val="eu-ES"/>
              </w:rPr>
            </w:pPr>
            <w:r w:rsidRPr="00DD0392">
              <w:rPr>
                <w:rFonts w:ascii="Lato Light" w:hAnsi="Lato Light"/>
                <w:color w:val="231F20"/>
                <w:lang w:val="eu-ES"/>
              </w:rPr>
              <w:t>Idazkariaren edo aholkularitza juridikoaren titularraren txosten bat egotea, biztanle-kopuru handiko udalerrien kasuan</w:t>
            </w:r>
          </w:p>
        </w:tc>
        <w:tc>
          <w:tcPr>
            <w:tcW w:w="3445" w:type="dxa"/>
          </w:tcPr>
          <w:p w14:paraId="275D2DF7" w14:textId="77777777" w:rsidR="002B29DC" w:rsidRPr="00DD0392" w:rsidRDefault="002B29DC" w:rsidP="004C5A9D">
            <w:pPr>
              <w:keepNext/>
              <w:rPr>
                <w:rFonts w:ascii="Lato Light" w:hAnsi="Lato Light"/>
                <w:lang w:val="eu-ES"/>
              </w:rPr>
            </w:pPr>
            <w:r w:rsidRPr="00DD0392">
              <w:rPr>
                <w:rFonts w:ascii="Lato Light" w:hAnsi="Lato Light" w:cs="Calibri"/>
                <w:color w:val="000000"/>
                <w:lang w:val="eu-ES"/>
              </w:rPr>
              <w:t>EGFED 3.3  DLO 17.2</w:t>
            </w:r>
          </w:p>
        </w:tc>
      </w:tr>
    </w:tbl>
    <w:p w14:paraId="27C5B858" w14:textId="77777777" w:rsidR="002B29DC" w:rsidRDefault="002B29DC" w:rsidP="002B29DC">
      <w:pPr>
        <w:keepNext/>
        <w:rPr>
          <w:rFonts w:ascii="Lato Light" w:hAnsi="Lato Light"/>
          <w:b/>
        </w:rPr>
      </w:pPr>
    </w:p>
    <w:p w14:paraId="673DC7F5" w14:textId="77777777" w:rsidR="002B29DC" w:rsidRDefault="002B29DC" w:rsidP="002B29DC">
      <w:pPr>
        <w:rPr>
          <w:rFonts w:ascii="Lato Light" w:hAnsi="Lato Light"/>
          <w:sz w:val="22"/>
        </w:rPr>
      </w:pPr>
      <w:r>
        <w:rPr>
          <w:rFonts w:ascii="Lato Light" w:hAnsi="Lato Light"/>
          <w:b/>
          <w:bCs/>
          <w:sz w:val="22"/>
        </w:rPr>
        <w:t>KPS</w:t>
      </w:r>
      <w:r w:rsidRPr="002B29DC">
        <w:rPr>
          <w:rFonts w:ascii="Lato Light" w:hAnsi="Lato Light"/>
          <w:b/>
          <w:sz w:val="22"/>
        </w:rPr>
        <w:t>L</w:t>
      </w:r>
      <w:r>
        <w:rPr>
          <w:rFonts w:ascii="Lato Light" w:hAnsi="Lato Light"/>
          <w:sz w:val="22"/>
        </w:rPr>
        <w:t xml:space="preserve"> 9/2017 Legea, azaroaren 8koa, Sektore Publikoko Kontratuena, Europako Parlamentuaren eta Kontseiluaren 2014ko otsailaren 26ko 2014/23/EB eta 2014/24/EB zuzentarauen transposizioa egiten duena Espainiako ordenamendu juridikora.</w:t>
      </w:r>
    </w:p>
    <w:p w14:paraId="482CE07D" w14:textId="77777777" w:rsidR="002B29DC" w:rsidRDefault="002B29DC" w:rsidP="002B29DC">
      <w:pPr>
        <w:rPr>
          <w:rFonts w:ascii="Lato Light" w:hAnsi="Lato Light"/>
          <w:sz w:val="22"/>
        </w:rPr>
      </w:pPr>
      <w:r>
        <w:rPr>
          <w:rFonts w:ascii="Lato Light" w:hAnsi="Lato Light"/>
          <w:b/>
          <w:bCs/>
          <w:sz w:val="22"/>
        </w:rPr>
        <w:t>DL</w:t>
      </w:r>
      <w:r>
        <w:rPr>
          <w:rFonts w:ascii="Lato Light" w:hAnsi="Lato Light"/>
          <w:sz w:val="22"/>
        </w:rPr>
        <w:t xml:space="preserve"> 38/2003 Legea, azaroaren 17koa, Diru-laguntzei buruzkoa.</w:t>
      </w:r>
    </w:p>
    <w:p w14:paraId="7CACF71E" w14:textId="77777777" w:rsidR="002B29DC" w:rsidRDefault="002B29DC" w:rsidP="002B29DC">
      <w:pPr>
        <w:rPr>
          <w:rFonts w:ascii="Lato Light" w:hAnsi="Lato Light"/>
          <w:sz w:val="22"/>
        </w:rPr>
      </w:pPr>
      <w:bookmarkStart w:id="64" w:name="_Hlk62549174"/>
      <w:r>
        <w:rPr>
          <w:rFonts w:ascii="Lato Light" w:hAnsi="Lato Light"/>
          <w:b/>
          <w:bCs/>
          <w:sz w:val="22"/>
        </w:rPr>
        <w:t>EGF</w:t>
      </w:r>
      <w:r w:rsidRPr="00D954C8">
        <w:rPr>
          <w:rFonts w:ascii="Lato Light" w:hAnsi="Lato Light"/>
          <w:sz w:val="22"/>
        </w:rPr>
        <w:t>ED</w:t>
      </w:r>
      <w:r>
        <w:rPr>
          <w:rFonts w:ascii="Lato Light" w:hAnsi="Lato Light"/>
          <w:sz w:val="22"/>
        </w:rPr>
        <w:t xml:space="preserve"> 128/2018 Errege Dekretua, martxoaren 16koa, Estaturako gaikuntza duten toki-administrazioko funtzionarioen araubide juridikoa arautzen dueña</w:t>
      </w:r>
    </w:p>
    <w:bookmarkEnd w:id="64"/>
    <w:p w14:paraId="129146B1" w14:textId="77777777" w:rsidR="002B29DC" w:rsidRPr="00FF3443" w:rsidRDefault="002B29DC" w:rsidP="002B29DC">
      <w:pPr>
        <w:rPr>
          <w:rFonts w:ascii="Lato Light" w:hAnsi="Lato Light"/>
        </w:rPr>
      </w:pPr>
      <w:r>
        <w:rPr>
          <w:rFonts w:ascii="Lato Light" w:hAnsi="Lato Light"/>
          <w:b/>
          <w:bCs/>
          <w:sz w:val="22"/>
        </w:rPr>
        <w:t xml:space="preserve">ABA </w:t>
      </w:r>
      <w:r>
        <w:rPr>
          <w:rFonts w:ascii="Lato Light" w:hAnsi="Lato Light"/>
          <w:sz w:val="22"/>
        </w:rPr>
        <w:t>Aurrekontua Betearazteko Araua</w:t>
      </w:r>
    </w:p>
    <w:p w14:paraId="6A51B377" w14:textId="77777777" w:rsidR="00D954C8" w:rsidRDefault="00D954C8" w:rsidP="002B29DC">
      <w:pPr>
        <w:ind w:right="-455"/>
        <w:jc w:val="both"/>
        <w:rPr>
          <w:rFonts w:ascii="Lato Light" w:hAnsi="Lato Light"/>
          <w:sz w:val="22"/>
        </w:rPr>
      </w:pPr>
    </w:p>
    <w:sectPr w:rsidR="00D954C8" w:rsidSect="0038694C">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altName w:val="Times New Roman"/>
    <w:panose1 w:val="02020603050405020304"/>
    <w:charset w:val="00"/>
    <w:family w:val="roman"/>
    <w:pitch w:val="variable"/>
    <w:sig w:usb0="E0002EFF" w:usb1="C000785B" w:usb2="00000009" w:usb3="00000000" w:csb0="000001FF" w:csb1="00000000"/>
  </w:font>
  <w:font w:name="Lato Light">
    <w:altName w:val="Lato Light"/>
    <w:panose1 w:val="020F0302020204030203"/>
    <w:charset w:val="00"/>
    <w:family w:val="swiss"/>
    <w:pitch w:val="variable"/>
    <w:sig w:usb0="A00002AF" w:usb1="5000604B" w:usb2="00000000" w:usb3="00000000" w:csb0="0000019F" w:csb1="00000000"/>
  </w:font>
  <w:font w:name="Wingdings">
    <w:altName w:val="Wingdings"/>
    <w:panose1 w:val="05000000000000000000"/>
    <w:charset w:val="02"/>
    <w:family w:val="auto"/>
    <w:pitch w:val="variable"/>
    <w:sig w:usb0="00000000" w:usb1="10000000" w:usb2="00000000" w:usb3="00000000" w:csb0="80000000" w:csb1="00000000"/>
  </w:font>
  <w:font w:name="Courier New">
    <w:altName w:val="Courier New PSMT"/>
    <w:panose1 w:val="02070309020205020404"/>
    <w:charset w:val="00"/>
    <w:family w:val="modern"/>
    <w:pitch w:val="fixed"/>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alibri">
    <w:altName w:val="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altName w:val="Segoe UI"/>
    <w:panose1 w:val="020B0502040204020203"/>
    <w:charset w:val="00"/>
    <w:family w:val="swiss"/>
    <w:pitch w:val="variable"/>
    <w:sig w:usb0="E4002EFF" w:usb1="C000E47F"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356CD8"/>
    <w:multiLevelType w:val="hybridMultilevel"/>
    <w:tmpl w:val="57826A14"/>
    <w:lvl w:ilvl="0" w:tplc="F6689CA8">
      <w:start w:val="1"/>
      <w:numFmt w:val="upperLetter"/>
      <w:lvlText w:val="%1)"/>
      <w:lvlJc w:val="left"/>
      <w:pPr>
        <w:ind w:left="1668" w:hanging="360"/>
      </w:pPr>
      <w:rPr>
        <w:rFonts w:cs="Times New Roman" w:hint="default"/>
        <w:b w:val="0"/>
        <w:u w:val="single"/>
      </w:rPr>
    </w:lvl>
    <w:lvl w:ilvl="1" w:tplc="0C0A0019" w:tentative="1">
      <w:start w:val="1"/>
      <w:numFmt w:val="lowerLetter"/>
      <w:lvlText w:val="%2."/>
      <w:lvlJc w:val="left"/>
      <w:pPr>
        <w:ind w:left="2388" w:hanging="360"/>
      </w:pPr>
      <w:rPr>
        <w:rFonts w:cs="Times New Roman"/>
      </w:rPr>
    </w:lvl>
    <w:lvl w:ilvl="2" w:tplc="0C0A001B" w:tentative="1">
      <w:start w:val="1"/>
      <w:numFmt w:val="lowerRoman"/>
      <w:lvlText w:val="%3."/>
      <w:lvlJc w:val="right"/>
      <w:pPr>
        <w:ind w:left="3108" w:hanging="180"/>
      </w:pPr>
      <w:rPr>
        <w:rFonts w:cs="Times New Roman"/>
      </w:rPr>
    </w:lvl>
    <w:lvl w:ilvl="3" w:tplc="0C0A000F" w:tentative="1">
      <w:start w:val="1"/>
      <w:numFmt w:val="decimal"/>
      <w:lvlText w:val="%4."/>
      <w:lvlJc w:val="left"/>
      <w:pPr>
        <w:ind w:left="3828" w:hanging="360"/>
      </w:pPr>
      <w:rPr>
        <w:rFonts w:cs="Times New Roman"/>
      </w:rPr>
    </w:lvl>
    <w:lvl w:ilvl="4" w:tplc="0C0A0019" w:tentative="1">
      <w:start w:val="1"/>
      <w:numFmt w:val="lowerLetter"/>
      <w:lvlText w:val="%5."/>
      <w:lvlJc w:val="left"/>
      <w:pPr>
        <w:ind w:left="4548" w:hanging="360"/>
      </w:pPr>
      <w:rPr>
        <w:rFonts w:cs="Times New Roman"/>
      </w:rPr>
    </w:lvl>
    <w:lvl w:ilvl="5" w:tplc="0C0A001B" w:tentative="1">
      <w:start w:val="1"/>
      <w:numFmt w:val="lowerRoman"/>
      <w:lvlText w:val="%6."/>
      <w:lvlJc w:val="right"/>
      <w:pPr>
        <w:ind w:left="5268" w:hanging="180"/>
      </w:pPr>
      <w:rPr>
        <w:rFonts w:cs="Times New Roman"/>
      </w:rPr>
    </w:lvl>
    <w:lvl w:ilvl="6" w:tplc="0C0A000F" w:tentative="1">
      <w:start w:val="1"/>
      <w:numFmt w:val="decimal"/>
      <w:lvlText w:val="%7."/>
      <w:lvlJc w:val="left"/>
      <w:pPr>
        <w:ind w:left="5988" w:hanging="360"/>
      </w:pPr>
      <w:rPr>
        <w:rFonts w:cs="Times New Roman"/>
      </w:rPr>
    </w:lvl>
    <w:lvl w:ilvl="7" w:tplc="0C0A0019" w:tentative="1">
      <w:start w:val="1"/>
      <w:numFmt w:val="lowerLetter"/>
      <w:lvlText w:val="%8."/>
      <w:lvlJc w:val="left"/>
      <w:pPr>
        <w:ind w:left="6708" w:hanging="360"/>
      </w:pPr>
      <w:rPr>
        <w:rFonts w:cs="Times New Roman"/>
      </w:rPr>
    </w:lvl>
    <w:lvl w:ilvl="8" w:tplc="0C0A001B" w:tentative="1">
      <w:start w:val="1"/>
      <w:numFmt w:val="lowerRoman"/>
      <w:lvlText w:val="%9."/>
      <w:lvlJc w:val="right"/>
      <w:pPr>
        <w:ind w:left="7428" w:hanging="180"/>
      </w:pPr>
      <w:rPr>
        <w:rFonts w:cs="Times New Roman"/>
      </w:rPr>
    </w:lvl>
  </w:abstractNum>
  <w:abstractNum w:abstractNumId="1" w15:restartNumberingAfterBreak="0">
    <w:nsid w:val="02B202DE"/>
    <w:multiLevelType w:val="hybridMultilevel"/>
    <w:tmpl w:val="6694B662"/>
    <w:lvl w:ilvl="0" w:tplc="829E4614">
      <w:start w:val="1"/>
      <w:numFmt w:val="decimal"/>
      <w:lvlText w:val="%1."/>
      <w:lvlJc w:val="left"/>
      <w:pPr>
        <w:ind w:left="600" w:hanging="360"/>
      </w:pPr>
      <w:rPr>
        <w:rFonts w:cs="Times New Roman" w:hint="default"/>
        <w:sz w:val="24"/>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abstractNum w:abstractNumId="2" w15:restartNumberingAfterBreak="0">
    <w:nsid w:val="0333717A"/>
    <w:multiLevelType w:val="hybridMultilevel"/>
    <w:tmpl w:val="67EA06EE"/>
    <w:lvl w:ilvl="0" w:tplc="5A447824">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3" w15:restartNumberingAfterBreak="0">
    <w:nsid w:val="03AC7DE1"/>
    <w:multiLevelType w:val="hybridMultilevel"/>
    <w:tmpl w:val="0F5EE0F2"/>
    <w:lvl w:ilvl="0" w:tplc="0C0A0005">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3AF0D31"/>
    <w:multiLevelType w:val="hybridMultilevel"/>
    <w:tmpl w:val="225CA4E0"/>
    <w:lvl w:ilvl="0" w:tplc="131A3C8C">
      <w:start w:val="3"/>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 w15:restartNumberingAfterBreak="0">
    <w:nsid w:val="04061792"/>
    <w:multiLevelType w:val="hybridMultilevel"/>
    <w:tmpl w:val="C1D22728"/>
    <w:lvl w:ilvl="0" w:tplc="CCD80BFC">
      <w:start w:val="9"/>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 w15:restartNumberingAfterBreak="0">
    <w:nsid w:val="077A0EEE"/>
    <w:multiLevelType w:val="hybridMultilevel"/>
    <w:tmpl w:val="05F01C40"/>
    <w:lvl w:ilvl="0" w:tplc="90162A66">
      <w:start w:val="3"/>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 w15:restartNumberingAfterBreak="0">
    <w:nsid w:val="092D24D2"/>
    <w:multiLevelType w:val="hybridMultilevel"/>
    <w:tmpl w:val="855CBF9A"/>
    <w:lvl w:ilvl="0" w:tplc="0C0A000F">
      <w:start w:val="1"/>
      <w:numFmt w:val="decimal"/>
      <w:lvlText w:val="%1."/>
      <w:lvlJc w:val="left"/>
      <w:pPr>
        <w:ind w:left="600" w:hanging="360"/>
      </w:pPr>
      <w:rPr>
        <w:rFonts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abstractNum w:abstractNumId="8" w15:restartNumberingAfterBreak="0">
    <w:nsid w:val="0A772F19"/>
    <w:multiLevelType w:val="hybridMultilevel"/>
    <w:tmpl w:val="82A80C46"/>
    <w:lvl w:ilvl="0" w:tplc="5A447824">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9" w15:restartNumberingAfterBreak="0">
    <w:nsid w:val="0AAF0729"/>
    <w:multiLevelType w:val="hybridMultilevel"/>
    <w:tmpl w:val="242865B2"/>
    <w:lvl w:ilvl="0" w:tplc="B0FE991C">
      <w:start w:val="9"/>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 w15:restartNumberingAfterBreak="0">
    <w:nsid w:val="0B2C51F0"/>
    <w:multiLevelType w:val="hybridMultilevel"/>
    <w:tmpl w:val="4CC492F4"/>
    <w:lvl w:ilvl="0" w:tplc="E16693CA">
      <w:start w:val="4"/>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1" w15:restartNumberingAfterBreak="0">
    <w:nsid w:val="0BE503B4"/>
    <w:multiLevelType w:val="hybridMultilevel"/>
    <w:tmpl w:val="BDF6298E"/>
    <w:lvl w:ilvl="0" w:tplc="86A27FD8">
      <w:start w:val="1"/>
      <w:numFmt w:val="decimal"/>
      <w:lvlText w:val="%1."/>
      <w:lvlJc w:val="left"/>
      <w:pPr>
        <w:ind w:left="720" w:hanging="360"/>
      </w:pPr>
      <w:rPr>
        <w:rFonts w:cs="Times New Roman" w:hint="default"/>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2" w15:restartNumberingAfterBreak="0">
    <w:nsid w:val="0CE96A0A"/>
    <w:multiLevelType w:val="hybridMultilevel"/>
    <w:tmpl w:val="BF2A40E0"/>
    <w:lvl w:ilvl="0" w:tplc="20C0D01E">
      <w:start w:val="7"/>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3" w15:restartNumberingAfterBreak="0">
    <w:nsid w:val="0D261C2B"/>
    <w:multiLevelType w:val="hybridMultilevel"/>
    <w:tmpl w:val="879615C0"/>
    <w:lvl w:ilvl="0" w:tplc="87682BC4">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4" w15:restartNumberingAfterBreak="0">
    <w:nsid w:val="0D77539B"/>
    <w:multiLevelType w:val="hybridMultilevel"/>
    <w:tmpl w:val="225CA4E0"/>
    <w:lvl w:ilvl="0" w:tplc="131A3C8C">
      <w:start w:val="3"/>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5" w15:restartNumberingAfterBreak="0">
    <w:nsid w:val="0DE41944"/>
    <w:multiLevelType w:val="hybridMultilevel"/>
    <w:tmpl w:val="67EA06EE"/>
    <w:lvl w:ilvl="0" w:tplc="5A447824">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16" w15:restartNumberingAfterBreak="0">
    <w:nsid w:val="0DF35F8E"/>
    <w:multiLevelType w:val="hybridMultilevel"/>
    <w:tmpl w:val="4ABC8BB0"/>
    <w:lvl w:ilvl="0" w:tplc="E05EFEA2">
      <w:start w:val="3"/>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7" w15:restartNumberingAfterBreak="0">
    <w:nsid w:val="0E8C4B68"/>
    <w:multiLevelType w:val="hybridMultilevel"/>
    <w:tmpl w:val="05F01C40"/>
    <w:lvl w:ilvl="0" w:tplc="90162A66">
      <w:start w:val="3"/>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8" w15:restartNumberingAfterBreak="0">
    <w:nsid w:val="0FDD4C3C"/>
    <w:multiLevelType w:val="hybridMultilevel"/>
    <w:tmpl w:val="855CBF9A"/>
    <w:lvl w:ilvl="0" w:tplc="0C0A000F">
      <w:start w:val="1"/>
      <w:numFmt w:val="decimal"/>
      <w:lvlText w:val="%1."/>
      <w:lvlJc w:val="left"/>
      <w:pPr>
        <w:ind w:left="600" w:hanging="360"/>
      </w:pPr>
      <w:rPr>
        <w:rFonts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abstractNum w:abstractNumId="19" w15:restartNumberingAfterBreak="0">
    <w:nsid w:val="10082F4D"/>
    <w:multiLevelType w:val="hybridMultilevel"/>
    <w:tmpl w:val="C308956E"/>
    <w:lvl w:ilvl="0" w:tplc="263E8B92">
      <w:start w:val="9"/>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0" w15:restartNumberingAfterBreak="0">
    <w:nsid w:val="11646A96"/>
    <w:multiLevelType w:val="hybridMultilevel"/>
    <w:tmpl w:val="0942A38C"/>
    <w:lvl w:ilvl="0" w:tplc="C5E46EBC">
      <w:start w:val="3"/>
      <w:numFmt w:val="upperLetter"/>
      <w:lvlText w:val="%1."/>
      <w:lvlJc w:val="left"/>
      <w:pPr>
        <w:ind w:left="720" w:hanging="360"/>
      </w:pPr>
      <w:rPr>
        <w:rFonts w:cs="Times New Roman" w:hint="default"/>
        <w:b w:val="0"/>
        <w:bCs w:val="0"/>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1" w15:restartNumberingAfterBreak="0">
    <w:nsid w:val="12BA16CF"/>
    <w:multiLevelType w:val="hybridMultilevel"/>
    <w:tmpl w:val="225CA4E0"/>
    <w:lvl w:ilvl="0" w:tplc="131A3C8C">
      <w:start w:val="3"/>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2" w15:restartNumberingAfterBreak="0">
    <w:nsid w:val="135A2394"/>
    <w:multiLevelType w:val="hybridMultilevel"/>
    <w:tmpl w:val="1EE47EB2"/>
    <w:lvl w:ilvl="0" w:tplc="D494CBDA">
      <w:start w:val="4"/>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3" w15:restartNumberingAfterBreak="0">
    <w:nsid w:val="137F2718"/>
    <w:multiLevelType w:val="hybridMultilevel"/>
    <w:tmpl w:val="03B0DB68"/>
    <w:lvl w:ilvl="0" w:tplc="968E5E32">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4" w15:restartNumberingAfterBreak="0">
    <w:nsid w:val="13C639B0"/>
    <w:multiLevelType w:val="hybridMultilevel"/>
    <w:tmpl w:val="8D2410B2"/>
    <w:lvl w:ilvl="0" w:tplc="2F1EE65E">
      <w:start w:val="4"/>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5" w15:restartNumberingAfterBreak="0">
    <w:nsid w:val="161265B1"/>
    <w:multiLevelType w:val="hybridMultilevel"/>
    <w:tmpl w:val="265E5180"/>
    <w:lvl w:ilvl="0" w:tplc="2A48667C">
      <w:start w:val="6"/>
      <w:numFmt w:val="upperLetter"/>
      <w:lvlText w:val="%1."/>
      <w:lvlJc w:val="left"/>
      <w:pPr>
        <w:ind w:left="36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6" w15:restartNumberingAfterBreak="0">
    <w:nsid w:val="18467C0E"/>
    <w:multiLevelType w:val="hybridMultilevel"/>
    <w:tmpl w:val="AF2807E6"/>
    <w:lvl w:ilvl="0" w:tplc="3174C02C">
      <w:start w:val="3"/>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abstractNum w:abstractNumId="27" w15:restartNumberingAfterBreak="0">
    <w:nsid w:val="18DB3983"/>
    <w:multiLevelType w:val="hybridMultilevel"/>
    <w:tmpl w:val="225CA4E0"/>
    <w:lvl w:ilvl="0" w:tplc="131A3C8C">
      <w:start w:val="3"/>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28" w15:restartNumberingAfterBreak="0">
    <w:nsid w:val="1A223F21"/>
    <w:multiLevelType w:val="hybridMultilevel"/>
    <w:tmpl w:val="FFE6BF80"/>
    <w:lvl w:ilvl="0" w:tplc="652CB032">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29" w15:restartNumberingAfterBreak="0">
    <w:nsid w:val="1A58661A"/>
    <w:multiLevelType w:val="hybridMultilevel"/>
    <w:tmpl w:val="242865B2"/>
    <w:lvl w:ilvl="0" w:tplc="B0FE991C">
      <w:start w:val="9"/>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0" w15:restartNumberingAfterBreak="0">
    <w:nsid w:val="1AA86717"/>
    <w:multiLevelType w:val="hybridMultilevel"/>
    <w:tmpl w:val="2A52D140"/>
    <w:lvl w:ilvl="0" w:tplc="3174C02C">
      <w:start w:val="3"/>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abstractNum w:abstractNumId="31" w15:restartNumberingAfterBreak="0">
    <w:nsid w:val="1BFA0943"/>
    <w:multiLevelType w:val="hybridMultilevel"/>
    <w:tmpl w:val="879615C0"/>
    <w:lvl w:ilvl="0" w:tplc="87682BC4">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2" w15:restartNumberingAfterBreak="0">
    <w:nsid w:val="1C785718"/>
    <w:multiLevelType w:val="hybridMultilevel"/>
    <w:tmpl w:val="03B0DB68"/>
    <w:lvl w:ilvl="0" w:tplc="968E5E32">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3" w15:restartNumberingAfterBreak="0">
    <w:nsid w:val="1D5E5D17"/>
    <w:multiLevelType w:val="hybridMultilevel"/>
    <w:tmpl w:val="2A52D140"/>
    <w:lvl w:ilvl="0" w:tplc="3174C02C">
      <w:start w:val="3"/>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abstractNum w:abstractNumId="34" w15:restartNumberingAfterBreak="0">
    <w:nsid w:val="1DAF7EDA"/>
    <w:multiLevelType w:val="hybridMultilevel"/>
    <w:tmpl w:val="1EE47EB2"/>
    <w:lvl w:ilvl="0" w:tplc="D494CBDA">
      <w:start w:val="4"/>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5" w15:restartNumberingAfterBreak="0">
    <w:nsid w:val="1F82731B"/>
    <w:multiLevelType w:val="hybridMultilevel"/>
    <w:tmpl w:val="49046B6C"/>
    <w:lvl w:ilvl="0" w:tplc="E070A572">
      <w:start w:val="1"/>
      <w:numFmt w:val="decimal"/>
      <w:lvlText w:val="%1."/>
      <w:lvlJc w:val="left"/>
      <w:pPr>
        <w:ind w:left="60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6" w15:restartNumberingAfterBreak="0">
    <w:nsid w:val="21142BF7"/>
    <w:multiLevelType w:val="hybridMultilevel"/>
    <w:tmpl w:val="B1D01A8A"/>
    <w:lvl w:ilvl="0" w:tplc="D87A4090">
      <w:start w:val="6"/>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7" w15:restartNumberingAfterBreak="0">
    <w:nsid w:val="21224BEF"/>
    <w:multiLevelType w:val="hybridMultilevel"/>
    <w:tmpl w:val="2A52D140"/>
    <w:lvl w:ilvl="0" w:tplc="3174C02C">
      <w:start w:val="3"/>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abstractNum w:abstractNumId="38" w15:restartNumberingAfterBreak="0">
    <w:nsid w:val="23261DF5"/>
    <w:multiLevelType w:val="hybridMultilevel"/>
    <w:tmpl w:val="3F02834C"/>
    <w:lvl w:ilvl="0" w:tplc="C038CF82">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39" w15:restartNumberingAfterBreak="0">
    <w:nsid w:val="26763CE8"/>
    <w:multiLevelType w:val="hybridMultilevel"/>
    <w:tmpl w:val="67EA06EE"/>
    <w:lvl w:ilvl="0" w:tplc="5A447824">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40" w15:restartNumberingAfterBreak="0">
    <w:nsid w:val="2A5538DF"/>
    <w:multiLevelType w:val="hybridMultilevel"/>
    <w:tmpl w:val="1EE47EB2"/>
    <w:lvl w:ilvl="0" w:tplc="D494CBDA">
      <w:start w:val="4"/>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1" w15:restartNumberingAfterBreak="0">
    <w:nsid w:val="2BD844E1"/>
    <w:multiLevelType w:val="hybridMultilevel"/>
    <w:tmpl w:val="94C4B0FE"/>
    <w:lvl w:ilvl="0" w:tplc="3174C02C">
      <w:start w:val="3"/>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abstractNum w:abstractNumId="42" w15:restartNumberingAfterBreak="0">
    <w:nsid w:val="2C2D69F8"/>
    <w:multiLevelType w:val="hybridMultilevel"/>
    <w:tmpl w:val="225CA4E0"/>
    <w:lvl w:ilvl="0" w:tplc="131A3C8C">
      <w:start w:val="3"/>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3" w15:restartNumberingAfterBreak="0">
    <w:nsid w:val="2CC11667"/>
    <w:multiLevelType w:val="hybridMultilevel"/>
    <w:tmpl w:val="1EE47EB2"/>
    <w:lvl w:ilvl="0" w:tplc="D494CBDA">
      <w:start w:val="4"/>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4" w15:restartNumberingAfterBreak="0">
    <w:nsid w:val="2D33462C"/>
    <w:multiLevelType w:val="hybridMultilevel"/>
    <w:tmpl w:val="BF2A40E0"/>
    <w:lvl w:ilvl="0" w:tplc="20C0D01E">
      <w:start w:val="7"/>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5" w15:restartNumberingAfterBreak="0">
    <w:nsid w:val="2EA115F8"/>
    <w:multiLevelType w:val="hybridMultilevel"/>
    <w:tmpl w:val="242865B2"/>
    <w:lvl w:ilvl="0" w:tplc="B0FE991C">
      <w:start w:val="9"/>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6" w15:restartNumberingAfterBreak="0">
    <w:nsid w:val="301F63CA"/>
    <w:multiLevelType w:val="hybridMultilevel"/>
    <w:tmpl w:val="0E44B0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7" w15:restartNumberingAfterBreak="0">
    <w:nsid w:val="31C05F99"/>
    <w:multiLevelType w:val="hybridMultilevel"/>
    <w:tmpl w:val="514C4F22"/>
    <w:lvl w:ilvl="0" w:tplc="ED265DD0">
      <w:start w:val="3"/>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8" w15:restartNumberingAfterBreak="0">
    <w:nsid w:val="352B61E5"/>
    <w:multiLevelType w:val="hybridMultilevel"/>
    <w:tmpl w:val="66D8CACA"/>
    <w:lvl w:ilvl="0" w:tplc="D5D00508">
      <w:start w:val="1"/>
      <w:numFmt w:val="upperLetter"/>
      <w:lvlText w:val="%1)"/>
      <w:lvlJc w:val="left"/>
      <w:pPr>
        <w:ind w:left="720" w:hanging="360"/>
      </w:pPr>
      <w:rPr>
        <w:rFonts w:ascii="Lato Light" w:hAnsi="Lato Light" w:cs="Times New Roman" w:hint="default"/>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49" w15:restartNumberingAfterBreak="0">
    <w:nsid w:val="35437958"/>
    <w:multiLevelType w:val="hybridMultilevel"/>
    <w:tmpl w:val="6A8ACC16"/>
    <w:lvl w:ilvl="0" w:tplc="46965C9C">
      <w:start w:val="1"/>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0" w15:restartNumberingAfterBreak="0">
    <w:nsid w:val="358A2ED8"/>
    <w:multiLevelType w:val="hybridMultilevel"/>
    <w:tmpl w:val="225CA4E0"/>
    <w:lvl w:ilvl="0" w:tplc="131A3C8C">
      <w:start w:val="3"/>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1" w15:restartNumberingAfterBreak="0">
    <w:nsid w:val="360100DB"/>
    <w:multiLevelType w:val="hybridMultilevel"/>
    <w:tmpl w:val="E1B22166"/>
    <w:lvl w:ilvl="0" w:tplc="C794334A">
      <w:start w:val="3"/>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2" w15:restartNumberingAfterBreak="0">
    <w:nsid w:val="388F0711"/>
    <w:multiLevelType w:val="hybridMultilevel"/>
    <w:tmpl w:val="83607A38"/>
    <w:lvl w:ilvl="0" w:tplc="0C0A0001">
      <w:start w:val="1"/>
      <w:numFmt w:val="bullet"/>
      <w:lvlText w:val=""/>
      <w:lvlJc w:val="left"/>
      <w:pPr>
        <w:ind w:left="835" w:hanging="360"/>
      </w:pPr>
      <w:rPr>
        <w:rFonts w:ascii="Symbol" w:hAnsi="Symbol" w:hint="default"/>
      </w:rPr>
    </w:lvl>
    <w:lvl w:ilvl="1" w:tplc="0C0A0003" w:tentative="1">
      <w:start w:val="1"/>
      <w:numFmt w:val="bullet"/>
      <w:lvlText w:val="o"/>
      <w:lvlJc w:val="left"/>
      <w:pPr>
        <w:ind w:left="1555" w:hanging="360"/>
      </w:pPr>
      <w:rPr>
        <w:rFonts w:ascii="Courier New" w:hAnsi="Courier New" w:hint="default"/>
      </w:rPr>
    </w:lvl>
    <w:lvl w:ilvl="2" w:tplc="0C0A0005" w:tentative="1">
      <w:start w:val="1"/>
      <w:numFmt w:val="bullet"/>
      <w:lvlText w:val=""/>
      <w:lvlJc w:val="left"/>
      <w:pPr>
        <w:ind w:left="2275" w:hanging="360"/>
      </w:pPr>
      <w:rPr>
        <w:rFonts w:ascii="Wingdings" w:hAnsi="Wingdings" w:hint="default"/>
      </w:rPr>
    </w:lvl>
    <w:lvl w:ilvl="3" w:tplc="0C0A0001" w:tentative="1">
      <w:start w:val="1"/>
      <w:numFmt w:val="bullet"/>
      <w:lvlText w:val=""/>
      <w:lvlJc w:val="left"/>
      <w:pPr>
        <w:ind w:left="2995" w:hanging="360"/>
      </w:pPr>
      <w:rPr>
        <w:rFonts w:ascii="Symbol" w:hAnsi="Symbol" w:hint="default"/>
      </w:rPr>
    </w:lvl>
    <w:lvl w:ilvl="4" w:tplc="0C0A0003" w:tentative="1">
      <w:start w:val="1"/>
      <w:numFmt w:val="bullet"/>
      <w:lvlText w:val="o"/>
      <w:lvlJc w:val="left"/>
      <w:pPr>
        <w:ind w:left="3715" w:hanging="360"/>
      </w:pPr>
      <w:rPr>
        <w:rFonts w:ascii="Courier New" w:hAnsi="Courier New" w:hint="default"/>
      </w:rPr>
    </w:lvl>
    <w:lvl w:ilvl="5" w:tplc="0C0A0005" w:tentative="1">
      <w:start w:val="1"/>
      <w:numFmt w:val="bullet"/>
      <w:lvlText w:val=""/>
      <w:lvlJc w:val="left"/>
      <w:pPr>
        <w:ind w:left="4435" w:hanging="360"/>
      </w:pPr>
      <w:rPr>
        <w:rFonts w:ascii="Wingdings" w:hAnsi="Wingdings" w:hint="default"/>
      </w:rPr>
    </w:lvl>
    <w:lvl w:ilvl="6" w:tplc="0C0A0001" w:tentative="1">
      <w:start w:val="1"/>
      <w:numFmt w:val="bullet"/>
      <w:lvlText w:val=""/>
      <w:lvlJc w:val="left"/>
      <w:pPr>
        <w:ind w:left="5155" w:hanging="360"/>
      </w:pPr>
      <w:rPr>
        <w:rFonts w:ascii="Symbol" w:hAnsi="Symbol" w:hint="default"/>
      </w:rPr>
    </w:lvl>
    <w:lvl w:ilvl="7" w:tplc="0C0A0003" w:tentative="1">
      <w:start w:val="1"/>
      <w:numFmt w:val="bullet"/>
      <w:lvlText w:val="o"/>
      <w:lvlJc w:val="left"/>
      <w:pPr>
        <w:ind w:left="5875" w:hanging="360"/>
      </w:pPr>
      <w:rPr>
        <w:rFonts w:ascii="Courier New" w:hAnsi="Courier New" w:hint="default"/>
      </w:rPr>
    </w:lvl>
    <w:lvl w:ilvl="8" w:tplc="0C0A0005" w:tentative="1">
      <w:start w:val="1"/>
      <w:numFmt w:val="bullet"/>
      <w:lvlText w:val=""/>
      <w:lvlJc w:val="left"/>
      <w:pPr>
        <w:ind w:left="6595" w:hanging="360"/>
      </w:pPr>
      <w:rPr>
        <w:rFonts w:ascii="Wingdings" w:hAnsi="Wingdings" w:hint="default"/>
      </w:rPr>
    </w:lvl>
  </w:abstractNum>
  <w:abstractNum w:abstractNumId="53" w15:restartNumberingAfterBreak="0">
    <w:nsid w:val="3A394EE9"/>
    <w:multiLevelType w:val="hybridMultilevel"/>
    <w:tmpl w:val="879615C0"/>
    <w:lvl w:ilvl="0" w:tplc="87682BC4">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4" w15:restartNumberingAfterBreak="0">
    <w:nsid w:val="3A5878D8"/>
    <w:multiLevelType w:val="hybridMultilevel"/>
    <w:tmpl w:val="2A52D140"/>
    <w:lvl w:ilvl="0" w:tplc="3174C02C">
      <w:start w:val="3"/>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abstractNum w:abstractNumId="55" w15:restartNumberingAfterBreak="0">
    <w:nsid w:val="3B6016BB"/>
    <w:multiLevelType w:val="hybridMultilevel"/>
    <w:tmpl w:val="0734CBD4"/>
    <w:lvl w:ilvl="0" w:tplc="0BCCD412">
      <w:start w:val="3"/>
      <w:numFmt w:val="decimal"/>
      <w:lvlText w:val="%1."/>
      <w:lvlJc w:val="left"/>
      <w:pPr>
        <w:ind w:left="600" w:hanging="360"/>
      </w:pPr>
      <w:rPr>
        <w:rFonts w:cs="Times New Roman" w:hint="default"/>
        <w:sz w:val="20"/>
        <w:szCs w:val="2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6" w15:restartNumberingAfterBreak="0">
    <w:nsid w:val="3BB25615"/>
    <w:multiLevelType w:val="hybridMultilevel"/>
    <w:tmpl w:val="60F40B04"/>
    <w:lvl w:ilvl="0" w:tplc="E1F28CCA">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7" w15:restartNumberingAfterBreak="0">
    <w:nsid w:val="3F2D5DE4"/>
    <w:multiLevelType w:val="hybridMultilevel"/>
    <w:tmpl w:val="75BAD76E"/>
    <w:lvl w:ilvl="0" w:tplc="957090DA">
      <w:start w:val="1"/>
      <w:numFmt w:val="upperRoman"/>
      <w:lvlText w:val="%1."/>
      <w:lvlJc w:val="left"/>
      <w:pPr>
        <w:ind w:left="1080" w:hanging="72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58" w15:restartNumberingAfterBreak="0">
    <w:nsid w:val="41495864"/>
    <w:multiLevelType w:val="hybridMultilevel"/>
    <w:tmpl w:val="7908B046"/>
    <w:lvl w:ilvl="0" w:tplc="0C0A0001">
      <w:start w:val="1"/>
      <w:numFmt w:val="bullet"/>
      <w:lvlText w:val=""/>
      <w:lvlJc w:val="left"/>
      <w:pPr>
        <w:ind w:left="873" w:hanging="360"/>
      </w:pPr>
      <w:rPr>
        <w:rFonts w:ascii="Symbol" w:hAnsi="Symbol" w:hint="default"/>
      </w:rPr>
    </w:lvl>
    <w:lvl w:ilvl="1" w:tplc="0C0A0003" w:tentative="1">
      <w:start w:val="1"/>
      <w:numFmt w:val="bullet"/>
      <w:lvlText w:val="o"/>
      <w:lvlJc w:val="left"/>
      <w:pPr>
        <w:ind w:left="1593" w:hanging="360"/>
      </w:pPr>
      <w:rPr>
        <w:rFonts w:ascii="Courier New" w:hAnsi="Courier New" w:hint="default"/>
      </w:rPr>
    </w:lvl>
    <w:lvl w:ilvl="2" w:tplc="0C0A0005" w:tentative="1">
      <w:start w:val="1"/>
      <w:numFmt w:val="bullet"/>
      <w:lvlText w:val=""/>
      <w:lvlJc w:val="left"/>
      <w:pPr>
        <w:ind w:left="2313" w:hanging="360"/>
      </w:pPr>
      <w:rPr>
        <w:rFonts w:ascii="Wingdings" w:hAnsi="Wingdings" w:hint="default"/>
      </w:rPr>
    </w:lvl>
    <w:lvl w:ilvl="3" w:tplc="0C0A0001" w:tentative="1">
      <w:start w:val="1"/>
      <w:numFmt w:val="bullet"/>
      <w:lvlText w:val=""/>
      <w:lvlJc w:val="left"/>
      <w:pPr>
        <w:ind w:left="3033" w:hanging="360"/>
      </w:pPr>
      <w:rPr>
        <w:rFonts w:ascii="Symbol" w:hAnsi="Symbol" w:hint="default"/>
      </w:rPr>
    </w:lvl>
    <w:lvl w:ilvl="4" w:tplc="0C0A0003" w:tentative="1">
      <w:start w:val="1"/>
      <w:numFmt w:val="bullet"/>
      <w:lvlText w:val="o"/>
      <w:lvlJc w:val="left"/>
      <w:pPr>
        <w:ind w:left="3753" w:hanging="360"/>
      </w:pPr>
      <w:rPr>
        <w:rFonts w:ascii="Courier New" w:hAnsi="Courier New" w:hint="default"/>
      </w:rPr>
    </w:lvl>
    <w:lvl w:ilvl="5" w:tplc="0C0A0005" w:tentative="1">
      <w:start w:val="1"/>
      <w:numFmt w:val="bullet"/>
      <w:lvlText w:val=""/>
      <w:lvlJc w:val="left"/>
      <w:pPr>
        <w:ind w:left="4473" w:hanging="360"/>
      </w:pPr>
      <w:rPr>
        <w:rFonts w:ascii="Wingdings" w:hAnsi="Wingdings" w:hint="default"/>
      </w:rPr>
    </w:lvl>
    <w:lvl w:ilvl="6" w:tplc="0C0A0001" w:tentative="1">
      <w:start w:val="1"/>
      <w:numFmt w:val="bullet"/>
      <w:lvlText w:val=""/>
      <w:lvlJc w:val="left"/>
      <w:pPr>
        <w:ind w:left="5193" w:hanging="360"/>
      </w:pPr>
      <w:rPr>
        <w:rFonts w:ascii="Symbol" w:hAnsi="Symbol" w:hint="default"/>
      </w:rPr>
    </w:lvl>
    <w:lvl w:ilvl="7" w:tplc="0C0A0003" w:tentative="1">
      <w:start w:val="1"/>
      <w:numFmt w:val="bullet"/>
      <w:lvlText w:val="o"/>
      <w:lvlJc w:val="left"/>
      <w:pPr>
        <w:ind w:left="5913" w:hanging="360"/>
      </w:pPr>
      <w:rPr>
        <w:rFonts w:ascii="Courier New" w:hAnsi="Courier New" w:hint="default"/>
      </w:rPr>
    </w:lvl>
    <w:lvl w:ilvl="8" w:tplc="0C0A0005" w:tentative="1">
      <w:start w:val="1"/>
      <w:numFmt w:val="bullet"/>
      <w:lvlText w:val=""/>
      <w:lvlJc w:val="left"/>
      <w:pPr>
        <w:ind w:left="6633" w:hanging="360"/>
      </w:pPr>
      <w:rPr>
        <w:rFonts w:ascii="Wingdings" w:hAnsi="Wingdings" w:hint="default"/>
      </w:rPr>
    </w:lvl>
  </w:abstractNum>
  <w:abstractNum w:abstractNumId="59" w15:restartNumberingAfterBreak="0">
    <w:nsid w:val="42254203"/>
    <w:multiLevelType w:val="hybridMultilevel"/>
    <w:tmpl w:val="225CA4E0"/>
    <w:lvl w:ilvl="0" w:tplc="131A3C8C">
      <w:start w:val="3"/>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0" w15:restartNumberingAfterBreak="0">
    <w:nsid w:val="4255760D"/>
    <w:multiLevelType w:val="hybridMultilevel"/>
    <w:tmpl w:val="4CC0CD5C"/>
    <w:lvl w:ilvl="0" w:tplc="B4629D20">
      <w:start w:val="5"/>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1" w15:restartNumberingAfterBreak="0">
    <w:nsid w:val="42AF7050"/>
    <w:multiLevelType w:val="hybridMultilevel"/>
    <w:tmpl w:val="0F3AA894"/>
    <w:lvl w:ilvl="0" w:tplc="E1F28CCA">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2" w15:restartNumberingAfterBreak="0">
    <w:nsid w:val="438F01E5"/>
    <w:multiLevelType w:val="hybridMultilevel"/>
    <w:tmpl w:val="05F01C40"/>
    <w:lvl w:ilvl="0" w:tplc="90162A66">
      <w:start w:val="3"/>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3" w15:restartNumberingAfterBreak="0">
    <w:nsid w:val="448C7607"/>
    <w:multiLevelType w:val="hybridMultilevel"/>
    <w:tmpl w:val="550E5116"/>
    <w:lvl w:ilvl="0" w:tplc="0EB82AFC">
      <w:start w:val="3"/>
      <w:numFmt w:val="upperRoman"/>
      <w:lvlText w:val="%1."/>
      <w:lvlJc w:val="left"/>
      <w:pPr>
        <w:ind w:left="600" w:hanging="720"/>
      </w:pPr>
      <w:rPr>
        <w:rFonts w:cs="Times New Roman" w:hint="default"/>
      </w:rPr>
    </w:lvl>
    <w:lvl w:ilvl="1" w:tplc="0C0A0019" w:tentative="1">
      <w:start w:val="1"/>
      <w:numFmt w:val="lowerLetter"/>
      <w:lvlText w:val="%2."/>
      <w:lvlJc w:val="left"/>
      <w:pPr>
        <w:ind w:left="960" w:hanging="360"/>
      </w:pPr>
      <w:rPr>
        <w:rFonts w:cs="Times New Roman"/>
      </w:rPr>
    </w:lvl>
    <w:lvl w:ilvl="2" w:tplc="0C0A001B" w:tentative="1">
      <w:start w:val="1"/>
      <w:numFmt w:val="lowerRoman"/>
      <w:lvlText w:val="%3."/>
      <w:lvlJc w:val="right"/>
      <w:pPr>
        <w:ind w:left="1680" w:hanging="180"/>
      </w:pPr>
      <w:rPr>
        <w:rFonts w:cs="Times New Roman"/>
      </w:rPr>
    </w:lvl>
    <w:lvl w:ilvl="3" w:tplc="0C0A000F" w:tentative="1">
      <w:start w:val="1"/>
      <w:numFmt w:val="decimal"/>
      <w:lvlText w:val="%4."/>
      <w:lvlJc w:val="left"/>
      <w:pPr>
        <w:ind w:left="2400" w:hanging="360"/>
      </w:pPr>
      <w:rPr>
        <w:rFonts w:cs="Times New Roman"/>
      </w:rPr>
    </w:lvl>
    <w:lvl w:ilvl="4" w:tplc="0C0A0019" w:tentative="1">
      <w:start w:val="1"/>
      <w:numFmt w:val="lowerLetter"/>
      <w:lvlText w:val="%5."/>
      <w:lvlJc w:val="left"/>
      <w:pPr>
        <w:ind w:left="3120" w:hanging="360"/>
      </w:pPr>
      <w:rPr>
        <w:rFonts w:cs="Times New Roman"/>
      </w:rPr>
    </w:lvl>
    <w:lvl w:ilvl="5" w:tplc="0C0A001B" w:tentative="1">
      <w:start w:val="1"/>
      <w:numFmt w:val="lowerRoman"/>
      <w:lvlText w:val="%6."/>
      <w:lvlJc w:val="right"/>
      <w:pPr>
        <w:ind w:left="3840" w:hanging="180"/>
      </w:pPr>
      <w:rPr>
        <w:rFonts w:cs="Times New Roman"/>
      </w:rPr>
    </w:lvl>
    <w:lvl w:ilvl="6" w:tplc="0C0A000F" w:tentative="1">
      <w:start w:val="1"/>
      <w:numFmt w:val="decimal"/>
      <w:lvlText w:val="%7."/>
      <w:lvlJc w:val="left"/>
      <w:pPr>
        <w:ind w:left="4560" w:hanging="360"/>
      </w:pPr>
      <w:rPr>
        <w:rFonts w:cs="Times New Roman"/>
      </w:rPr>
    </w:lvl>
    <w:lvl w:ilvl="7" w:tplc="0C0A0019" w:tentative="1">
      <w:start w:val="1"/>
      <w:numFmt w:val="lowerLetter"/>
      <w:lvlText w:val="%8."/>
      <w:lvlJc w:val="left"/>
      <w:pPr>
        <w:ind w:left="5280" w:hanging="360"/>
      </w:pPr>
      <w:rPr>
        <w:rFonts w:cs="Times New Roman"/>
      </w:rPr>
    </w:lvl>
    <w:lvl w:ilvl="8" w:tplc="0C0A001B" w:tentative="1">
      <w:start w:val="1"/>
      <w:numFmt w:val="lowerRoman"/>
      <w:lvlText w:val="%9."/>
      <w:lvlJc w:val="right"/>
      <w:pPr>
        <w:ind w:left="6000" w:hanging="180"/>
      </w:pPr>
      <w:rPr>
        <w:rFonts w:cs="Times New Roman"/>
      </w:rPr>
    </w:lvl>
  </w:abstractNum>
  <w:abstractNum w:abstractNumId="64" w15:restartNumberingAfterBreak="0">
    <w:nsid w:val="44D741E8"/>
    <w:multiLevelType w:val="hybridMultilevel"/>
    <w:tmpl w:val="60F40B04"/>
    <w:lvl w:ilvl="0" w:tplc="E1F28CCA">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5" w15:restartNumberingAfterBreak="0">
    <w:nsid w:val="4579674F"/>
    <w:multiLevelType w:val="hybridMultilevel"/>
    <w:tmpl w:val="3F02834C"/>
    <w:lvl w:ilvl="0" w:tplc="C038CF82">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6" w15:restartNumberingAfterBreak="0">
    <w:nsid w:val="4A183D3F"/>
    <w:multiLevelType w:val="hybridMultilevel"/>
    <w:tmpl w:val="1EE47EB2"/>
    <w:lvl w:ilvl="0" w:tplc="D494CBDA">
      <w:start w:val="4"/>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7" w15:restartNumberingAfterBreak="0">
    <w:nsid w:val="4B3F74A3"/>
    <w:multiLevelType w:val="hybridMultilevel"/>
    <w:tmpl w:val="67EA06EE"/>
    <w:lvl w:ilvl="0" w:tplc="5A447824">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68" w15:restartNumberingAfterBreak="0">
    <w:nsid w:val="4BBD4E3E"/>
    <w:multiLevelType w:val="hybridMultilevel"/>
    <w:tmpl w:val="242865B2"/>
    <w:lvl w:ilvl="0" w:tplc="B0FE991C">
      <w:start w:val="9"/>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69" w15:restartNumberingAfterBreak="0">
    <w:nsid w:val="4D4B705F"/>
    <w:multiLevelType w:val="hybridMultilevel"/>
    <w:tmpl w:val="4CC0CD5C"/>
    <w:lvl w:ilvl="0" w:tplc="B4629D20">
      <w:start w:val="5"/>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0" w15:restartNumberingAfterBreak="0">
    <w:nsid w:val="4D502A5F"/>
    <w:multiLevelType w:val="hybridMultilevel"/>
    <w:tmpl w:val="BCD4AF6C"/>
    <w:lvl w:ilvl="0" w:tplc="47806E64">
      <w:start w:val="1"/>
      <w:numFmt w:val="decimal"/>
      <w:lvlText w:val="%1."/>
      <w:lvlJc w:val="left"/>
      <w:pPr>
        <w:ind w:left="720" w:hanging="360"/>
      </w:pPr>
      <w:rPr>
        <w:rFonts w:cs="Times New Roman" w:hint="default"/>
        <w:b/>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1" w15:restartNumberingAfterBreak="0">
    <w:nsid w:val="4DCB204C"/>
    <w:multiLevelType w:val="hybridMultilevel"/>
    <w:tmpl w:val="67EA06EE"/>
    <w:lvl w:ilvl="0" w:tplc="5A447824">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72" w15:restartNumberingAfterBreak="0">
    <w:nsid w:val="4FA7097F"/>
    <w:multiLevelType w:val="hybridMultilevel"/>
    <w:tmpl w:val="71CC068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3" w15:restartNumberingAfterBreak="0">
    <w:nsid w:val="502D1CCF"/>
    <w:multiLevelType w:val="hybridMultilevel"/>
    <w:tmpl w:val="D64EF2EC"/>
    <w:lvl w:ilvl="0" w:tplc="E070A572">
      <w:start w:val="1"/>
      <w:numFmt w:val="decimal"/>
      <w:lvlText w:val="%1."/>
      <w:lvlJc w:val="left"/>
      <w:pPr>
        <w:ind w:left="60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4" w15:restartNumberingAfterBreak="0">
    <w:nsid w:val="50A62B91"/>
    <w:multiLevelType w:val="hybridMultilevel"/>
    <w:tmpl w:val="879615C0"/>
    <w:lvl w:ilvl="0" w:tplc="87682BC4">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5" w15:restartNumberingAfterBreak="0">
    <w:nsid w:val="50F3341E"/>
    <w:multiLevelType w:val="hybridMultilevel"/>
    <w:tmpl w:val="9B3E37C6"/>
    <w:lvl w:ilvl="0" w:tplc="97DC5CB2">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76" w15:restartNumberingAfterBreak="0">
    <w:nsid w:val="53A82268"/>
    <w:multiLevelType w:val="hybridMultilevel"/>
    <w:tmpl w:val="2A52D140"/>
    <w:lvl w:ilvl="0" w:tplc="3174C02C">
      <w:start w:val="3"/>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abstractNum w:abstractNumId="77" w15:restartNumberingAfterBreak="0">
    <w:nsid w:val="54493491"/>
    <w:multiLevelType w:val="hybridMultilevel"/>
    <w:tmpl w:val="53CE9E94"/>
    <w:lvl w:ilvl="0" w:tplc="BE8EBDE4">
      <w:start w:val="5"/>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78" w15:restartNumberingAfterBreak="0">
    <w:nsid w:val="55097DBF"/>
    <w:multiLevelType w:val="hybridMultilevel"/>
    <w:tmpl w:val="67EA06EE"/>
    <w:lvl w:ilvl="0" w:tplc="5A447824">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79" w15:restartNumberingAfterBreak="0">
    <w:nsid w:val="56165962"/>
    <w:multiLevelType w:val="hybridMultilevel"/>
    <w:tmpl w:val="D5327470"/>
    <w:lvl w:ilvl="0" w:tplc="0F441640">
      <w:start w:val="5"/>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0" w15:restartNumberingAfterBreak="0">
    <w:nsid w:val="564B3415"/>
    <w:multiLevelType w:val="hybridMultilevel"/>
    <w:tmpl w:val="827ADFFA"/>
    <w:lvl w:ilvl="0" w:tplc="5A447824">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81" w15:restartNumberingAfterBreak="0">
    <w:nsid w:val="57907439"/>
    <w:multiLevelType w:val="hybridMultilevel"/>
    <w:tmpl w:val="D64EF2EC"/>
    <w:lvl w:ilvl="0" w:tplc="E070A572">
      <w:start w:val="1"/>
      <w:numFmt w:val="decimal"/>
      <w:lvlText w:val="%1."/>
      <w:lvlJc w:val="left"/>
      <w:pPr>
        <w:ind w:left="60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2" w15:restartNumberingAfterBreak="0">
    <w:nsid w:val="59624E73"/>
    <w:multiLevelType w:val="hybridMultilevel"/>
    <w:tmpl w:val="677A3D08"/>
    <w:lvl w:ilvl="0" w:tplc="0C0A0001">
      <w:start w:val="1"/>
      <w:numFmt w:val="bullet"/>
      <w:lvlText w:val=""/>
      <w:lvlJc w:val="left"/>
      <w:pPr>
        <w:ind w:left="839" w:hanging="360"/>
      </w:pPr>
      <w:rPr>
        <w:rFonts w:ascii="Symbol" w:hAnsi="Symbol" w:hint="default"/>
      </w:rPr>
    </w:lvl>
    <w:lvl w:ilvl="1" w:tplc="0C0A0003" w:tentative="1">
      <w:start w:val="1"/>
      <w:numFmt w:val="bullet"/>
      <w:lvlText w:val="o"/>
      <w:lvlJc w:val="left"/>
      <w:pPr>
        <w:ind w:left="1559" w:hanging="360"/>
      </w:pPr>
      <w:rPr>
        <w:rFonts w:ascii="Courier New" w:hAnsi="Courier New" w:hint="default"/>
      </w:rPr>
    </w:lvl>
    <w:lvl w:ilvl="2" w:tplc="0C0A0005" w:tentative="1">
      <w:start w:val="1"/>
      <w:numFmt w:val="bullet"/>
      <w:lvlText w:val=""/>
      <w:lvlJc w:val="left"/>
      <w:pPr>
        <w:ind w:left="2279" w:hanging="360"/>
      </w:pPr>
      <w:rPr>
        <w:rFonts w:ascii="Wingdings" w:hAnsi="Wingdings" w:hint="default"/>
      </w:rPr>
    </w:lvl>
    <w:lvl w:ilvl="3" w:tplc="0C0A0001" w:tentative="1">
      <w:start w:val="1"/>
      <w:numFmt w:val="bullet"/>
      <w:lvlText w:val=""/>
      <w:lvlJc w:val="left"/>
      <w:pPr>
        <w:ind w:left="2999" w:hanging="360"/>
      </w:pPr>
      <w:rPr>
        <w:rFonts w:ascii="Symbol" w:hAnsi="Symbol" w:hint="default"/>
      </w:rPr>
    </w:lvl>
    <w:lvl w:ilvl="4" w:tplc="0C0A0003" w:tentative="1">
      <w:start w:val="1"/>
      <w:numFmt w:val="bullet"/>
      <w:lvlText w:val="o"/>
      <w:lvlJc w:val="left"/>
      <w:pPr>
        <w:ind w:left="3719" w:hanging="360"/>
      </w:pPr>
      <w:rPr>
        <w:rFonts w:ascii="Courier New" w:hAnsi="Courier New" w:hint="default"/>
      </w:rPr>
    </w:lvl>
    <w:lvl w:ilvl="5" w:tplc="0C0A0005" w:tentative="1">
      <w:start w:val="1"/>
      <w:numFmt w:val="bullet"/>
      <w:lvlText w:val=""/>
      <w:lvlJc w:val="left"/>
      <w:pPr>
        <w:ind w:left="4439" w:hanging="360"/>
      </w:pPr>
      <w:rPr>
        <w:rFonts w:ascii="Wingdings" w:hAnsi="Wingdings" w:hint="default"/>
      </w:rPr>
    </w:lvl>
    <w:lvl w:ilvl="6" w:tplc="0C0A0001" w:tentative="1">
      <w:start w:val="1"/>
      <w:numFmt w:val="bullet"/>
      <w:lvlText w:val=""/>
      <w:lvlJc w:val="left"/>
      <w:pPr>
        <w:ind w:left="5159" w:hanging="360"/>
      </w:pPr>
      <w:rPr>
        <w:rFonts w:ascii="Symbol" w:hAnsi="Symbol" w:hint="default"/>
      </w:rPr>
    </w:lvl>
    <w:lvl w:ilvl="7" w:tplc="0C0A0003" w:tentative="1">
      <w:start w:val="1"/>
      <w:numFmt w:val="bullet"/>
      <w:lvlText w:val="o"/>
      <w:lvlJc w:val="left"/>
      <w:pPr>
        <w:ind w:left="5879" w:hanging="360"/>
      </w:pPr>
      <w:rPr>
        <w:rFonts w:ascii="Courier New" w:hAnsi="Courier New" w:hint="default"/>
      </w:rPr>
    </w:lvl>
    <w:lvl w:ilvl="8" w:tplc="0C0A0005" w:tentative="1">
      <w:start w:val="1"/>
      <w:numFmt w:val="bullet"/>
      <w:lvlText w:val=""/>
      <w:lvlJc w:val="left"/>
      <w:pPr>
        <w:ind w:left="6599" w:hanging="360"/>
      </w:pPr>
      <w:rPr>
        <w:rFonts w:ascii="Wingdings" w:hAnsi="Wingdings" w:hint="default"/>
      </w:rPr>
    </w:lvl>
  </w:abstractNum>
  <w:abstractNum w:abstractNumId="83" w15:restartNumberingAfterBreak="0">
    <w:nsid w:val="5A744C7F"/>
    <w:multiLevelType w:val="hybridMultilevel"/>
    <w:tmpl w:val="CE3EAECA"/>
    <w:lvl w:ilvl="0" w:tplc="0C0A0001">
      <w:start w:val="1"/>
      <w:numFmt w:val="bullet"/>
      <w:lvlText w:val=""/>
      <w:lvlJc w:val="left"/>
      <w:pPr>
        <w:ind w:left="762" w:hanging="360"/>
      </w:pPr>
      <w:rPr>
        <w:rFonts w:ascii="Symbol" w:hAnsi="Symbol" w:hint="default"/>
      </w:rPr>
    </w:lvl>
    <w:lvl w:ilvl="1" w:tplc="0C0A0003" w:tentative="1">
      <w:start w:val="1"/>
      <w:numFmt w:val="bullet"/>
      <w:lvlText w:val="o"/>
      <w:lvlJc w:val="left"/>
      <w:pPr>
        <w:ind w:left="1482" w:hanging="360"/>
      </w:pPr>
      <w:rPr>
        <w:rFonts w:ascii="Courier New" w:hAnsi="Courier New" w:hint="default"/>
      </w:rPr>
    </w:lvl>
    <w:lvl w:ilvl="2" w:tplc="0C0A0005" w:tentative="1">
      <w:start w:val="1"/>
      <w:numFmt w:val="bullet"/>
      <w:lvlText w:val=""/>
      <w:lvlJc w:val="left"/>
      <w:pPr>
        <w:ind w:left="2202" w:hanging="360"/>
      </w:pPr>
      <w:rPr>
        <w:rFonts w:ascii="Wingdings" w:hAnsi="Wingdings" w:hint="default"/>
      </w:rPr>
    </w:lvl>
    <w:lvl w:ilvl="3" w:tplc="0C0A0001" w:tentative="1">
      <w:start w:val="1"/>
      <w:numFmt w:val="bullet"/>
      <w:lvlText w:val=""/>
      <w:lvlJc w:val="left"/>
      <w:pPr>
        <w:ind w:left="2922" w:hanging="360"/>
      </w:pPr>
      <w:rPr>
        <w:rFonts w:ascii="Symbol" w:hAnsi="Symbol" w:hint="default"/>
      </w:rPr>
    </w:lvl>
    <w:lvl w:ilvl="4" w:tplc="0C0A0003" w:tentative="1">
      <w:start w:val="1"/>
      <w:numFmt w:val="bullet"/>
      <w:lvlText w:val="o"/>
      <w:lvlJc w:val="left"/>
      <w:pPr>
        <w:ind w:left="3642" w:hanging="360"/>
      </w:pPr>
      <w:rPr>
        <w:rFonts w:ascii="Courier New" w:hAnsi="Courier New" w:hint="default"/>
      </w:rPr>
    </w:lvl>
    <w:lvl w:ilvl="5" w:tplc="0C0A0005" w:tentative="1">
      <w:start w:val="1"/>
      <w:numFmt w:val="bullet"/>
      <w:lvlText w:val=""/>
      <w:lvlJc w:val="left"/>
      <w:pPr>
        <w:ind w:left="4362" w:hanging="360"/>
      </w:pPr>
      <w:rPr>
        <w:rFonts w:ascii="Wingdings" w:hAnsi="Wingdings" w:hint="default"/>
      </w:rPr>
    </w:lvl>
    <w:lvl w:ilvl="6" w:tplc="0C0A0001" w:tentative="1">
      <w:start w:val="1"/>
      <w:numFmt w:val="bullet"/>
      <w:lvlText w:val=""/>
      <w:lvlJc w:val="left"/>
      <w:pPr>
        <w:ind w:left="5082" w:hanging="360"/>
      </w:pPr>
      <w:rPr>
        <w:rFonts w:ascii="Symbol" w:hAnsi="Symbol" w:hint="default"/>
      </w:rPr>
    </w:lvl>
    <w:lvl w:ilvl="7" w:tplc="0C0A0003" w:tentative="1">
      <w:start w:val="1"/>
      <w:numFmt w:val="bullet"/>
      <w:lvlText w:val="o"/>
      <w:lvlJc w:val="left"/>
      <w:pPr>
        <w:ind w:left="5802" w:hanging="360"/>
      </w:pPr>
      <w:rPr>
        <w:rFonts w:ascii="Courier New" w:hAnsi="Courier New" w:hint="default"/>
      </w:rPr>
    </w:lvl>
    <w:lvl w:ilvl="8" w:tplc="0C0A0005" w:tentative="1">
      <w:start w:val="1"/>
      <w:numFmt w:val="bullet"/>
      <w:lvlText w:val=""/>
      <w:lvlJc w:val="left"/>
      <w:pPr>
        <w:ind w:left="6522" w:hanging="360"/>
      </w:pPr>
      <w:rPr>
        <w:rFonts w:ascii="Wingdings" w:hAnsi="Wingdings" w:hint="default"/>
      </w:rPr>
    </w:lvl>
  </w:abstractNum>
  <w:abstractNum w:abstractNumId="84" w15:restartNumberingAfterBreak="0">
    <w:nsid w:val="5E896BE6"/>
    <w:multiLevelType w:val="hybridMultilevel"/>
    <w:tmpl w:val="6694B662"/>
    <w:lvl w:ilvl="0" w:tplc="829E4614">
      <w:start w:val="1"/>
      <w:numFmt w:val="decimal"/>
      <w:lvlText w:val="%1."/>
      <w:lvlJc w:val="left"/>
      <w:pPr>
        <w:ind w:left="600" w:hanging="360"/>
      </w:pPr>
      <w:rPr>
        <w:rFonts w:cs="Times New Roman" w:hint="default"/>
        <w:sz w:val="24"/>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abstractNum w:abstractNumId="85" w15:restartNumberingAfterBreak="0">
    <w:nsid w:val="5EC328BF"/>
    <w:multiLevelType w:val="hybridMultilevel"/>
    <w:tmpl w:val="B3C2B6BE"/>
    <w:lvl w:ilvl="0" w:tplc="28E09118">
      <w:start w:val="1"/>
      <w:numFmt w:val="upperLetter"/>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6" w15:restartNumberingAfterBreak="0">
    <w:nsid w:val="61D50308"/>
    <w:multiLevelType w:val="hybridMultilevel"/>
    <w:tmpl w:val="BF2A40E0"/>
    <w:lvl w:ilvl="0" w:tplc="20C0D01E">
      <w:start w:val="7"/>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7" w15:restartNumberingAfterBreak="0">
    <w:nsid w:val="65D31388"/>
    <w:multiLevelType w:val="hybridMultilevel"/>
    <w:tmpl w:val="05F01C40"/>
    <w:lvl w:ilvl="0" w:tplc="90162A66">
      <w:start w:val="3"/>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8" w15:restartNumberingAfterBreak="0">
    <w:nsid w:val="66353A63"/>
    <w:multiLevelType w:val="hybridMultilevel"/>
    <w:tmpl w:val="4CC492F4"/>
    <w:lvl w:ilvl="0" w:tplc="E16693CA">
      <w:start w:val="4"/>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89" w15:restartNumberingAfterBreak="0">
    <w:nsid w:val="679F10F2"/>
    <w:multiLevelType w:val="hybridMultilevel"/>
    <w:tmpl w:val="C308956E"/>
    <w:lvl w:ilvl="0" w:tplc="263E8B92">
      <w:start w:val="9"/>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0" w15:restartNumberingAfterBreak="0">
    <w:nsid w:val="67DB09B8"/>
    <w:multiLevelType w:val="hybridMultilevel"/>
    <w:tmpl w:val="B1D01A8A"/>
    <w:lvl w:ilvl="0" w:tplc="D87A4090">
      <w:start w:val="6"/>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1" w15:restartNumberingAfterBreak="0">
    <w:nsid w:val="6AF17A81"/>
    <w:multiLevelType w:val="hybridMultilevel"/>
    <w:tmpl w:val="855CBF9A"/>
    <w:lvl w:ilvl="0" w:tplc="0C0A000F">
      <w:start w:val="1"/>
      <w:numFmt w:val="decimal"/>
      <w:lvlText w:val="%1."/>
      <w:lvlJc w:val="left"/>
      <w:pPr>
        <w:ind w:left="600" w:hanging="360"/>
      </w:pPr>
      <w:rPr>
        <w:rFonts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abstractNum w:abstractNumId="92" w15:restartNumberingAfterBreak="0">
    <w:nsid w:val="6AF62264"/>
    <w:multiLevelType w:val="hybridMultilevel"/>
    <w:tmpl w:val="1EE47EB2"/>
    <w:lvl w:ilvl="0" w:tplc="D494CBDA">
      <w:start w:val="4"/>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3" w15:restartNumberingAfterBreak="0">
    <w:nsid w:val="6BEA3ADC"/>
    <w:multiLevelType w:val="hybridMultilevel"/>
    <w:tmpl w:val="9B3E37C6"/>
    <w:lvl w:ilvl="0" w:tplc="97DC5CB2">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94" w15:restartNumberingAfterBreak="0">
    <w:nsid w:val="6CEE2979"/>
    <w:multiLevelType w:val="hybridMultilevel"/>
    <w:tmpl w:val="E1B22166"/>
    <w:lvl w:ilvl="0" w:tplc="C794334A">
      <w:start w:val="3"/>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5" w15:restartNumberingAfterBreak="0">
    <w:nsid w:val="6E045D92"/>
    <w:multiLevelType w:val="hybridMultilevel"/>
    <w:tmpl w:val="0FDE09B0"/>
    <w:lvl w:ilvl="0" w:tplc="857EC3AC">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6" w15:restartNumberingAfterBreak="0">
    <w:nsid w:val="6E7E19F1"/>
    <w:multiLevelType w:val="hybridMultilevel"/>
    <w:tmpl w:val="855CBF9A"/>
    <w:lvl w:ilvl="0" w:tplc="0C0A000F">
      <w:start w:val="1"/>
      <w:numFmt w:val="decimal"/>
      <w:lvlText w:val="%1."/>
      <w:lvlJc w:val="left"/>
      <w:pPr>
        <w:ind w:left="600" w:hanging="360"/>
      </w:pPr>
      <w:rPr>
        <w:rFonts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abstractNum w:abstractNumId="97" w15:restartNumberingAfterBreak="0">
    <w:nsid w:val="6E85333E"/>
    <w:multiLevelType w:val="hybridMultilevel"/>
    <w:tmpl w:val="27903906"/>
    <w:lvl w:ilvl="0" w:tplc="A5F4EC82">
      <w:start w:val="4"/>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8" w15:restartNumberingAfterBreak="0">
    <w:nsid w:val="6EE755A8"/>
    <w:multiLevelType w:val="hybridMultilevel"/>
    <w:tmpl w:val="E73A23D0"/>
    <w:lvl w:ilvl="0" w:tplc="842043F8">
      <w:start w:val="1"/>
      <w:numFmt w:val="upperLetter"/>
      <w:lvlText w:val="%1)"/>
      <w:lvlJc w:val="left"/>
      <w:pPr>
        <w:ind w:left="720" w:hanging="360"/>
      </w:pPr>
      <w:rPr>
        <w:rFonts w:ascii="Lato Light" w:hAnsi="Lato Light" w:cs="Times New Roman" w:hint="default"/>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99" w15:restartNumberingAfterBreak="0">
    <w:nsid w:val="702D3F60"/>
    <w:multiLevelType w:val="hybridMultilevel"/>
    <w:tmpl w:val="242865B2"/>
    <w:lvl w:ilvl="0" w:tplc="B0FE991C">
      <w:start w:val="9"/>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0" w15:restartNumberingAfterBreak="0">
    <w:nsid w:val="707E62EB"/>
    <w:multiLevelType w:val="hybridMultilevel"/>
    <w:tmpl w:val="242865B2"/>
    <w:lvl w:ilvl="0" w:tplc="B0FE991C">
      <w:start w:val="9"/>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1" w15:restartNumberingAfterBreak="0">
    <w:nsid w:val="7181412C"/>
    <w:multiLevelType w:val="hybridMultilevel"/>
    <w:tmpl w:val="D5327470"/>
    <w:lvl w:ilvl="0" w:tplc="0F441640">
      <w:start w:val="5"/>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2" w15:restartNumberingAfterBreak="0">
    <w:nsid w:val="73FD0FC1"/>
    <w:multiLevelType w:val="hybridMultilevel"/>
    <w:tmpl w:val="67EA06EE"/>
    <w:lvl w:ilvl="0" w:tplc="5A447824">
      <w:start w:val="1"/>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E780C1B2">
      <w:start w:val="1"/>
      <w:numFmt w:val="lowerLetter"/>
      <w:lvlText w:val="%2)"/>
      <w:lvlJc w:val="left"/>
      <w:pPr>
        <w:ind w:left="-4449" w:hanging="384"/>
      </w:pPr>
      <w:rPr>
        <w:rFonts w:cs="Times New Roman" w:hint="default"/>
      </w:rPr>
    </w:lvl>
    <w:lvl w:ilvl="2" w:tplc="0C0A001B" w:tentative="1">
      <w:start w:val="1"/>
      <w:numFmt w:val="lowerRoman"/>
      <w:lvlText w:val="%3."/>
      <w:lvlJc w:val="right"/>
      <w:pPr>
        <w:ind w:left="-3753" w:hanging="180"/>
      </w:pPr>
      <w:rPr>
        <w:rFonts w:cs="Times New Roman"/>
      </w:rPr>
    </w:lvl>
    <w:lvl w:ilvl="3" w:tplc="0C0A000F" w:tentative="1">
      <w:start w:val="1"/>
      <w:numFmt w:val="decimal"/>
      <w:lvlText w:val="%4."/>
      <w:lvlJc w:val="left"/>
      <w:pPr>
        <w:ind w:left="-3033" w:hanging="360"/>
      </w:pPr>
      <w:rPr>
        <w:rFonts w:cs="Times New Roman"/>
      </w:rPr>
    </w:lvl>
    <w:lvl w:ilvl="4" w:tplc="0C0A0019" w:tentative="1">
      <w:start w:val="1"/>
      <w:numFmt w:val="lowerLetter"/>
      <w:lvlText w:val="%5."/>
      <w:lvlJc w:val="left"/>
      <w:pPr>
        <w:ind w:left="-2313" w:hanging="360"/>
      </w:pPr>
      <w:rPr>
        <w:rFonts w:cs="Times New Roman"/>
      </w:rPr>
    </w:lvl>
    <w:lvl w:ilvl="5" w:tplc="0C0A001B" w:tentative="1">
      <w:start w:val="1"/>
      <w:numFmt w:val="lowerRoman"/>
      <w:lvlText w:val="%6."/>
      <w:lvlJc w:val="right"/>
      <w:pPr>
        <w:ind w:left="-1593" w:hanging="180"/>
      </w:pPr>
      <w:rPr>
        <w:rFonts w:cs="Times New Roman"/>
      </w:rPr>
    </w:lvl>
    <w:lvl w:ilvl="6" w:tplc="0C0A000F" w:tentative="1">
      <w:start w:val="1"/>
      <w:numFmt w:val="decimal"/>
      <w:lvlText w:val="%7."/>
      <w:lvlJc w:val="left"/>
      <w:pPr>
        <w:ind w:left="-873" w:hanging="360"/>
      </w:pPr>
      <w:rPr>
        <w:rFonts w:cs="Times New Roman"/>
      </w:rPr>
    </w:lvl>
    <w:lvl w:ilvl="7" w:tplc="0C0A0019" w:tentative="1">
      <w:start w:val="1"/>
      <w:numFmt w:val="lowerLetter"/>
      <w:lvlText w:val="%8."/>
      <w:lvlJc w:val="left"/>
      <w:pPr>
        <w:ind w:left="-153" w:hanging="360"/>
      </w:pPr>
      <w:rPr>
        <w:rFonts w:cs="Times New Roman"/>
      </w:rPr>
    </w:lvl>
    <w:lvl w:ilvl="8" w:tplc="0C0A001B" w:tentative="1">
      <w:start w:val="1"/>
      <w:numFmt w:val="lowerRoman"/>
      <w:lvlText w:val="%9."/>
      <w:lvlJc w:val="right"/>
      <w:pPr>
        <w:ind w:left="567" w:hanging="180"/>
      </w:pPr>
      <w:rPr>
        <w:rFonts w:cs="Times New Roman"/>
      </w:rPr>
    </w:lvl>
  </w:abstractNum>
  <w:abstractNum w:abstractNumId="103" w15:restartNumberingAfterBreak="0">
    <w:nsid w:val="74AD5751"/>
    <w:multiLevelType w:val="hybridMultilevel"/>
    <w:tmpl w:val="BB7C1B76"/>
    <w:lvl w:ilvl="0" w:tplc="3174C02C">
      <w:start w:val="3"/>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abstractNum w:abstractNumId="104" w15:restartNumberingAfterBreak="0">
    <w:nsid w:val="751A3AE8"/>
    <w:multiLevelType w:val="hybridMultilevel"/>
    <w:tmpl w:val="879615C0"/>
    <w:lvl w:ilvl="0" w:tplc="87682BC4">
      <w:start w:val="1"/>
      <w:numFmt w:val="decimal"/>
      <w:lvlText w:val="%1."/>
      <w:lvlJc w:val="left"/>
      <w:pPr>
        <w:ind w:left="720" w:hanging="360"/>
      </w:pPr>
      <w:rPr>
        <w:rFonts w:cs="Times New Roman" w:hint="default"/>
        <w:b w:val="0"/>
        <w:u w:val="singl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5" w15:restartNumberingAfterBreak="0">
    <w:nsid w:val="75895C2D"/>
    <w:multiLevelType w:val="hybridMultilevel"/>
    <w:tmpl w:val="C308956E"/>
    <w:lvl w:ilvl="0" w:tplc="263E8B92">
      <w:start w:val="9"/>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6" w15:restartNumberingAfterBreak="0">
    <w:nsid w:val="75F50247"/>
    <w:multiLevelType w:val="hybridMultilevel"/>
    <w:tmpl w:val="CFB27050"/>
    <w:lvl w:ilvl="0" w:tplc="9F481FEA">
      <w:start w:val="1"/>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7" w15:restartNumberingAfterBreak="0">
    <w:nsid w:val="774741DC"/>
    <w:multiLevelType w:val="hybridMultilevel"/>
    <w:tmpl w:val="D4185CF4"/>
    <w:lvl w:ilvl="0" w:tplc="9F16B450">
      <w:start w:val="5"/>
      <w:numFmt w:val="upperLetter"/>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8" w15:restartNumberingAfterBreak="0">
    <w:nsid w:val="778443AD"/>
    <w:multiLevelType w:val="hybridMultilevel"/>
    <w:tmpl w:val="225CA4E0"/>
    <w:lvl w:ilvl="0" w:tplc="131A3C8C">
      <w:start w:val="3"/>
      <w:numFmt w:val="decimal"/>
      <w:lvlText w:val="%1."/>
      <w:lvlJc w:val="left"/>
      <w:pPr>
        <w:ind w:left="720" w:hanging="360"/>
      </w:pPr>
      <w:rPr>
        <w:rFonts w:cs="Times New Roman" w:hint="default"/>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09" w15:restartNumberingAfterBreak="0">
    <w:nsid w:val="79FA3890"/>
    <w:multiLevelType w:val="hybridMultilevel"/>
    <w:tmpl w:val="679C4D3A"/>
    <w:lvl w:ilvl="0" w:tplc="E1F28CCA">
      <w:start w:val="4"/>
      <w:numFmt w:val="upperRoman"/>
      <w:lvlText w:val="%1."/>
      <w:lvlJc w:val="left"/>
      <w:pPr>
        <w:ind w:left="36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10" w15:restartNumberingAfterBreak="0">
    <w:nsid w:val="7BCF7F5B"/>
    <w:multiLevelType w:val="hybridMultilevel"/>
    <w:tmpl w:val="8D2410B2"/>
    <w:lvl w:ilvl="0" w:tplc="2F1EE65E">
      <w:start w:val="4"/>
      <w:numFmt w:val="upperRoman"/>
      <w:lvlText w:val="%1."/>
      <w:lvlJc w:val="left"/>
      <w:pPr>
        <w:ind w:left="600" w:hanging="360"/>
      </w:pPr>
      <w:rPr>
        <w:rFonts w:ascii="Lato Light" w:hAnsi="Lato Light"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440" w:hanging="360"/>
      </w:pPr>
      <w:rPr>
        <w:rFonts w:cs="Times New Roman"/>
      </w:rPr>
    </w:lvl>
    <w:lvl w:ilvl="2" w:tplc="0C0A001B" w:tentative="1">
      <w:start w:val="1"/>
      <w:numFmt w:val="lowerRoman"/>
      <w:lvlText w:val="%3."/>
      <w:lvlJc w:val="right"/>
      <w:pPr>
        <w:ind w:left="2160" w:hanging="180"/>
      </w:pPr>
      <w:rPr>
        <w:rFonts w:cs="Times New Roman"/>
      </w:rPr>
    </w:lvl>
    <w:lvl w:ilvl="3" w:tplc="0C0A000F" w:tentative="1">
      <w:start w:val="1"/>
      <w:numFmt w:val="decimal"/>
      <w:lvlText w:val="%4."/>
      <w:lvlJc w:val="left"/>
      <w:pPr>
        <w:ind w:left="2880" w:hanging="360"/>
      </w:pPr>
      <w:rPr>
        <w:rFonts w:cs="Times New Roman"/>
      </w:rPr>
    </w:lvl>
    <w:lvl w:ilvl="4" w:tplc="0C0A0019" w:tentative="1">
      <w:start w:val="1"/>
      <w:numFmt w:val="lowerLetter"/>
      <w:lvlText w:val="%5."/>
      <w:lvlJc w:val="left"/>
      <w:pPr>
        <w:ind w:left="3600" w:hanging="360"/>
      </w:pPr>
      <w:rPr>
        <w:rFonts w:cs="Times New Roman"/>
      </w:rPr>
    </w:lvl>
    <w:lvl w:ilvl="5" w:tplc="0C0A001B" w:tentative="1">
      <w:start w:val="1"/>
      <w:numFmt w:val="lowerRoman"/>
      <w:lvlText w:val="%6."/>
      <w:lvlJc w:val="right"/>
      <w:pPr>
        <w:ind w:left="4320" w:hanging="180"/>
      </w:pPr>
      <w:rPr>
        <w:rFonts w:cs="Times New Roman"/>
      </w:rPr>
    </w:lvl>
    <w:lvl w:ilvl="6" w:tplc="0C0A000F" w:tentative="1">
      <w:start w:val="1"/>
      <w:numFmt w:val="decimal"/>
      <w:lvlText w:val="%7."/>
      <w:lvlJc w:val="left"/>
      <w:pPr>
        <w:ind w:left="5040" w:hanging="360"/>
      </w:pPr>
      <w:rPr>
        <w:rFonts w:cs="Times New Roman"/>
      </w:rPr>
    </w:lvl>
    <w:lvl w:ilvl="7" w:tplc="0C0A0019" w:tentative="1">
      <w:start w:val="1"/>
      <w:numFmt w:val="lowerLetter"/>
      <w:lvlText w:val="%8."/>
      <w:lvlJc w:val="left"/>
      <w:pPr>
        <w:ind w:left="5760" w:hanging="360"/>
      </w:pPr>
      <w:rPr>
        <w:rFonts w:cs="Times New Roman"/>
      </w:rPr>
    </w:lvl>
    <w:lvl w:ilvl="8" w:tplc="0C0A001B" w:tentative="1">
      <w:start w:val="1"/>
      <w:numFmt w:val="lowerRoman"/>
      <w:lvlText w:val="%9."/>
      <w:lvlJc w:val="right"/>
      <w:pPr>
        <w:ind w:left="6480" w:hanging="180"/>
      </w:pPr>
      <w:rPr>
        <w:rFonts w:cs="Times New Roman"/>
      </w:rPr>
    </w:lvl>
  </w:abstractNum>
  <w:abstractNum w:abstractNumId="111" w15:restartNumberingAfterBreak="0">
    <w:nsid w:val="7F5F298F"/>
    <w:multiLevelType w:val="hybridMultilevel"/>
    <w:tmpl w:val="855CBF9A"/>
    <w:lvl w:ilvl="0" w:tplc="0C0A000F">
      <w:start w:val="1"/>
      <w:numFmt w:val="decimal"/>
      <w:lvlText w:val="%1."/>
      <w:lvlJc w:val="left"/>
      <w:pPr>
        <w:ind w:left="600" w:hanging="360"/>
      </w:pPr>
      <w:rPr>
        <w:rFonts w:cs="Times New Roman" w:hint="default"/>
        <w:b w:val="0"/>
        <w:bCs w:val="0"/>
        <w:i w:val="0"/>
        <w:iCs w:val="0"/>
        <w:caps w:val="0"/>
        <w:smallCaps w:val="0"/>
        <w:strike w:val="0"/>
        <w:dstrike w:val="0"/>
        <w:vanish w:val="0"/>
        <w:color w:val="000000"/>
        <w:spacing w:val="0"/>
        <w:kern w:val="0"/>
        <w:position w:val="0"/>
        <w:sz w:val="20"/>
        <w:szCs w:val="20"/>
        <w:u w:val="none"/>
        <w:effect w:val="none"/>
        <w:vertAlign w:val="baseline"/>
      </w:rPr>
    </w:lvl>
    <w:lvl w:ilvl="1" w:tplc="0C0A0019" w:tentative="1">
      <w:start w:val="1"/>
      <w:numFmt w:val="lowerLetter"/>
      <w:lvlText w:val="%2."/>
      <w:lvlJc w:val="left"/>
      <w:pPr>
        <w:ind w:left="-1200" w:hanging="360"/>
      </w:pPr>
      <w:rPr>
        <w:rFonts w:cs="Times New Roman"/>
      </w:rPr>
    </w:lvl>
    <w:lvl w:ilvl="2" w:tplc="0C0A001B" w:tentative="1">
      <w:start w:val="1"/>
      <w:numFmt w:val="lowerRoman"/>
      <w:lvlText w:val="%3."/>
      <w:lvlJc w:val="right"/>
      <w:pPr>
        <w:ind w:left="-480" w:hanging="180"/>
      </w:pPr>
      <w:rPr>
        <w:rFonts w:cs="Times New Roman"/>
      </w:rPr>
    </w:lvl>
    <w:lvl w:ilvl="3" w:tplc="0C0A000F" w:tentative="1">
      <w:start w:val="1"/>
      <w:numFmt w:val="decimal"/>
      <w:lvlText w:val="%4."/>
      <w:lvlJc w:val="left"/>
      <w:pPr>
        <w:ind w:left="240" w:hanging="360"/>
      </w:pPr>
      <w:rPr>
        <w:rFonts w:cs="Times New Roman"/>
      </w:rPr>
    </w:lvl>
    <w:lvl w:ilvl="4" w:tplc="0C0A0019" w:tentative="1">
      <w:start w:val="1"/>
      <w:numFmt w:val="lowerLetter"/>
      <w:lvlText w:val="%5."/>
      <w:lvlJc w:val="left"/>
      <w:pPr>
        <w:ind w:left="960" w:hanging="360"/>
      </w:pPr>
      <w:rPr>
        <w:rFonts w:cs="Times New Roman"/>
      </w:rPr>
    </w:lvl>
    <w:lvl w:ilvl="5" w:tplc="0C0A001B" w:tentative="1">
      <w:start w:val="1"/>
      <w:numFmt w:val="lowerRoman"/>
      <w:lvlText w:val="%6."/>
      <w:lvlJc w:val="right"/>
      <w:pPr>
        <w:ind w:left="1680" w:hanging="180"/>
      </w:pPr>
      <w:rPr>
        <w:rFonts w:cs="Times New Roman"/>
      </w:rPr>
    </w:lvl>
    <w:lvl w:ilvl="6" w:tplc="0C0A000F" w:tentative="1">
      <w:start w:val="1"/>
      <w:numFmt w:val="decimal"/>
      <w:lvlText w:val="%7."/>
      <w:lvlJc w:val="left"/>
      <w:pPr>
        <w:ind w:left="2400" w:hanging="360"/>
      </w:pPr>
      <w:rPr>
        <w:rFonts w:cs="Times New Roman"/>
      </w:rPr>
    </w:lvl>
    <w:lvl w:ilvl="7" w:tplc="0C0A0019" w:tentative="1">
      <w:start w:val="1"/>
      <w:numFmt w:val="lowerLetter"/>
      <w:lvlText w:val="%8."/>
      <w:lvlJc w:val="left"/>
      <w:pPr>
        <w:ind w:left="3120" w:hanging="360"/>
      </w:pPr>
      <w:rPr>
        <w:rFonts w:cs="Times New Roman"/>
      </w:rPr>
    </w:lvl>
    <w:lvl w:ilvl="8" w:tplc="0C0A001B" w:tentative="1">
      <w:start w:val="1"/>
      <w:numFmt w:val="lowerRoman"/>
      <w:lvlText w:val="%9."/>
      <w:lvlJc w:val="right"/>
      <w:pPr>
        <w:ind w:left="3840" w:hanging="180"/>
      </w:pPr>
      <w:rPr>
        <w:rFonts w:cs="Times New Roman"/>
      </w:rPr>
    </w:lvl>
  </w:abstractNum>
  <w:num w:numId="1" w16cid:durableId="1574925166">
    <w:abstractNumId w:val="72"/>
  </w:num>
  <w:num w:numId="2" w16cid:durableId="1327325048">
    <w:abstractNumId w:val="70"/>
  </w:num>
  <w:num w:numId="3" w16cid:durableId="1118572592">
    <w:abstractNumId w:val="80"/>
  </w:num>
  <w:num w:numId="4" w16cid:durableId="669672381">
    <w:abstractNumId w:val="96"/>
    <w:lvlOverride w:ilvl="0">
      <w:startOverride w:val="1"/>
    </w:lvlOverride>
  </w:num>
  <w:num w:numId="5" w16cid:durableId="968164814">
    <w:abstractNumId w:val="61"/>
  </w:num>
  <w:num w:numId="6" w16cid:durableId="212084545">
    <w:abstractNumId w:val="52"/>
  </w:num>
  <w:num w:numId="7" w16cid:durableId="2082942341">
    <w:abstractNumId w:val="31"/>
  </w:num>
  <w:num w:numId="8" w16cid:durableId="978262920">
    <w:abstractNumId w:val="0"/>
  </w:num>
  <w:num w:numId="9" w16cid:durableId="993410998">
    <w:abstractNumId w:val="104"/>
  </w:num>
  <w:num w:numId="10" w16cid:durableId="178548781">
    <w:abstractNumId w:val="56"/>
  </w:num>
  <w:num w:numId="11" w16cid:durableId="120613094">
    <w:abstractNumId w:val="85"/>
  </w:num>
  <w:num w:numId="12" w16cid:durableId="689262152">
    <w:abstractNumId w:val="74"/>
  </w:num>
  <w:num w:numId="13" w16cid:durableId="1666979026">
    <w:abstractNumId w:val="16"/>
  </w:num>
  <w:num w:numId="14" w16cid:durableId="150606779">
    <w:abstractNumId w:val="13"/>
  </w:num>
  <w:num w:numId="15" w16cid:durableId="1995257048">
    <w:abstractNumId w:val="64"/>
  </w:num>
  <w:num w:numId="16" w16cid:durableId="25299449">
    <w:abstractNumId w:val="5"/>
  </w:num>
  <w:num w:numId="17" w16cid:durableId="821578633">
    <w:abstractNumId w:val="53"/>
  </w:num>
  <w:num w:numId="18" w16cid:durableId="304239998">
    <w:abstractNumId w:val="8"/>
  </w:num>
  <w:num w:numId="19" w16cid:durableId="1577131350">
    <w:abstractNumId w:val="28"/>
  </w:num>
  <w:num w:numId="20" w16cid:durableId="1096748915">
    <w:abstractNumId w:val="63"/>
  </w:num>
  <w:num w:numId="21" w16cid:durableId="1891265968">
    <w:abstractNumId w:val="45"/>
  </w:num>
  <w:num w:numId="22" w16cid:durableId="462424438">
    <w:abstractNumId w:val="36"/>
  </w:num>
  <w:num w:numId="23" w16cid:durableId="271010313">
    <w:abstractNumId w:val="111"/>
  </w:num>
  <w:num w:numId="24" w16cid:durableId="1461655288">
    <w:abstractNumId w:val="11"/>
  </w:num>
  <w:num w:numId="25" w16cid:durableId="92173601">
    <w:abstractNumId w:val="95"/>
  </w:num>
  <w:num w:numId="26" w16cid:durableId="265045956">
    <w:abstractNumId w:val="90"/>
  </w:num>
  <w:num w:numId="27" w16cid:durableId="1413239799">
    <w:abstractNumId w:val="7"/>
  </w:num>
  <w:num w:numId="28" w16cid:durableId="2020621461">
    <w:abstractNumId w:val="58"/>
  </w:num>
  <w:num w:numId="29" w16cid:durableId="1339650591">
    <w:abstractNumId w:val="83"/>
  </w:num>
  <w:num w:numId="30" w16cid:durableId="1346519017">
    <w:abstractNumId w:val="49"/>
  </w:num>
  <w:num w:numId="31" w16cid:durableId="815804185">
    <w:abstractNumId w:val="91"/>
  </w:num>
  <w:num w:numId="32" w16cid:durableId="98644089">
    <w:abstractNumId w:val="48"/>
  </w:num>
  <w:num w:numId="33" w16cid:durableId="168180988">
    <w:abstractNumId w:val="57"/>
  </w:num>
  <w:num w:numId="34" w16cid:durableId="1915047363">
    <w:abstractNumId w:val="98"/>
  </w:num>
  <w:num w:numId="35" w16cid:durableId="837426751">
    <w:abstractNumId w:val="96"/>
  </w:num>
  <w:num w:numId="36" w16cid:durableId="659701998">
    <w:abstractNumId w:val="51"/>
  </w:num>
  <w:num w:numId="37" w16cid:durableId="1071194288">
    <w:abstractNumId w:val="25"/>
  </w:num>
  <w:num w:numId="38" w16cid:durableId="1337687891">
    <w:abstractNumId w:val="109"/>
  </w:num>
  <w:num w:numId="39" w16cid:durableId="367073463">
    <w:abstractNumId w:val="46"/>
  </w:num>
  <w:num w:numId="40" w16cid:durableId="306786178">
    <w:abstractNumId w:val="80"/>
    <w:lvlOverride w:ilvl="0">
      <w:startOverride w:val="1"/>
    </w:lvlOverride>
  </w:num>
  <w:num w:numId="41" w16cid:durableId="1489592019">
    <w:abstractNumId w:val="43"/>
  </w:num>
  <w:num w:numId="42" w16cid:durableId="856382626">
    <w:abstractNumId w:val="71"/>
  </w:num>
  <w:num w:numId="43" w16cid:durableId="2008094096">
    <w:abstractNumId w:val="40"/>
  </w:num>
  <w:num w:numId="44" w16cid:durableId="1244795258">
    <w:abstractNumId w:val="102"/>
  </w:num>
  <w:num w:numId="45" w16cid:durableId="85541142">
    <w:abstractNumId w:val="34"/>
  </w:num>
  <w:num w:numId="46" w16cid:durableId="27681618">
    <w:abstractNumId w:val="67"/>
  </w:num>
  <w:num w:numId="47" w16cid:durableId="747383490">
    <w:abstractNumId w:val="92"/>
  </w:num>
  <w:num w:numId="48" w16cid:durableId="1543784461">
    <w:abstractNumId w:val="2"/>
  </w:num>
  <w:num w:numId="49" w16cid:durableId="351154499">
    <w:abstractNumId w:val="22"/>
  </w:num>
  <w:num w:numId="50" w16cid:durableId="1150555877">
    <w:abstractNumId w:val="39"/>
  </w:num>
  <w:num w:numId="51" w16cid:durableId="827093663">
    <w:abstractNumId w:val="66"/>
  </w:num>
  <w:num w:numId="52" w16cid:durableId="513156006">
    <w:abstractNumId w:val="78"/>
  </w:num>
  <w:num w:numId="53" w16cid:durableId="1343703149">
    <w:abstractNumId w:val="77"/>
  </w:num>
  <w:num w:numId="54" w16cid:durableId="675495082">
    <w:abstractNumId w:val="84"/>
  </w:num>
  <w:num w:numId="55" w16cid:durableId="1611812911">
    <w:abstractNumId w:val="62"/>
  </w:num>
  <w:num w:numId="56" w16cid:durableId="1939218011">
    <w:abstractNumId w:val="37"/>
  </w:num>
  <w:num w:numId="57" w16cid:durableId="2111660463">
    <w:abstractNumId w:val="76"/>
  </w:num>
  <w:num w:numId="58" w16cid:durableId="2003123805">
    <w:abstractNumId w:val="30"/>
  </w:num>
  <w:num w:numId="59" w16cid:durableId="786701380">
    <w:abstractNumId w:val="26"/>
  </w:num>
  <w:num w:numId="60" w16cid:durableId="2057465545">
    <w:abstractNumId w:val="87"/>
  </w:num>
  <w:num w:numId="61" w16cid:durableId="367030695">
    <w:abstractNumId w:val="17"/>
  </w:num>
  <w:num w:numId="62" w16cid:durableId="519853129">
    <w:abstractNumId w:val="6"/>
  </w:num>
  <w:num w:numId="63" w16cid:durableId="567155085">
    <w:abstractNumId w:val="86"/>
  </w:num>
  <w:num w:numId="64" w16cid:durableId="1826239527">
    <w:abstractNumId w:val="105"/>
  </w:num>
  <w:num w:numId="65" w16cid:durableId="523396875">
    <w:abstractNumId w:val="94"/>
  </w:num>
  <w:num w:numId="66" w16cid:durableId="722294341">
    <w:abstractNumId w:val="59"/>
  </w:num>
  <w:num w:numId="67" w16cid:durableId="2085250403">
    <w:abstractNumId w:val="103"/>
  </w:num>
  <w:num w:numId="68" w16cid:durableId="2022387299">
    <w:abstractNumId w:val="21"/>
  </w:num>
  <w:num w:numId="69" w16cid:durableId="1824810472">
    <w:abstractNumId w:val="50"/>
  </w:num>
  <w:num w:numId="70" w16cid:durableId="531262845">
    <w:abstractNumId w:val="10"/>
  </w:num>
  <w:num w:numId="71" w16cid:durableId="1547834214">
    <w:abstractNumId w:val="14"/>
  </w:num>
  <w:num w:numId="72" w16cid:durableId="879131219">
    <w:abstractNumId w:val="12"/>
  </w:num>
  <w:num w:numId="73" w16cid:durableId="693265774">
    <w:abstractNumId w:val="97"/>
  </w:num>
  <w:num w:numId="74" w16cid:durableId="315497412">
    <w:abstractNumId w:val="19"/>
  </w:num>
  <w:num w:numId="75" w16cid:durableId="455830784">
    <w:abstractNumId w:val="88"/>
  </w:num>
  <w:num w:numId="76" w16cid:durableId="1243954385">
    <w:abstractNumId w:val="108"/>
  </w:num>
  <w:num w:numId="77" w16cid:durableId="501509750">
    <w:abstractNumId w:val="99"/>
  </w:num>
  <w:num w:numId="78" w16cid:durableId="1436367469">
    <w:abstractNumId w:val="9"/>
  </w:num>
  <w:num w:numId="79" w16cid:durableId="610361407">
    <w:abstractNumId w:val="100"/>
  </w:num>
  <w:num w:numId="80" w16cid:durableId="2046640018">
    <w:abstractNumId w:val="42"/>
  </w:num>
  <w:num w:numId="81" w16cid:durableId="850485444">
    <w:abstractNumId w:val="27"/>
  </w:num>
  <w:num w:numId="82" w16cid:durableId="344289136">
    <w:abstractNumId w:val="4"/>
  </w:num>
  <w:num w:numId="83" w16cid:durableId="1504970759">
    <w:abstractNumId w:val="29"/>
  </w:num>
  <w:num w:numId="84" w16cid:durableId="1380856154">
    <w:abstractNumId w:val="44"/>
  </w:num>
  <w:num w:numId="85" w16cid:durableId="1043753858">
    <w:abstractNumId w:val="68"/>
  </w:num>
  <w:num w:numId="86" w16cid:durableId="1358970269">
    <w:abstractNumId w:val="89"/>
  </w:num>
  <w:num w:numId="87" w16cid:durableId="2066489830">
    <w:abstractNumId w:val="32"/>
  </w:num>
  <w:num w:numId="88" w16cid:durableId="1789473138">
    <w:abstractNumId w:val="79"/>
  </w:num>
  <w:num w:numId="89" w16cid:durableId="1879661419">
    <w:abstractNumId w:val="47"/>
  </w:num>
  <w:num w:numId="90" w16cid:durableId="1889148330">
    <w:abstractNumId w:val="23"/>
  </w:num>
  <w:num w:numId="91" w16cid:durableId="1589195417">
    <w:abstractNumId w:val="101"/>
  </w:num>
  <w:num w:numId="92" w16cid:durableId="594485414">
    <w:abstractNumId w:val="20"/>
  </w:num>
  <w:num w:numId="93" w16cid:durableId="1691644049">
    <w:abstractNumId w:val="107"/>
  </w:num>
  <w:num w:numId="94" w16cid:durableId="1305087665">
    <w:abstractNumId w:val="33"/>
  </w:num>
  <w:num w:numId="95" w16cid:durableId="110370408">
    <w:abstractNumId w:val="1"/>
  </w:num>
  <w:num w:numId="96" w16cid:durableId="332268007">
    <w:abstractNumId w:val="54"/>
  </w:num>
  <w:num w:numId="97" w16cid:durableId="567619404">
    <w:abstractNumId w:val="41"/>
  </w:num>
  <w:num w:numId="98" w16cid:durableId="641270160">
    <w:abstractNumId w:val="73"/>
  </w:num>
  <w:num w:numId="99" w16cid:durableId="379090928">
    <w:abstractNumId w:val="81"/>
  </w:num>
  <w:num w:numId="100" w16cid:durableId="1647389756">
    <w:abstractNumId w:val="24"/>
  </w:num>
  <w:num w:numId="101" w16cid:durableId="590554011">
    <w:abstractNumId w:val="110"/>
  </w:num>
  <w:num w:numId="102" w16cid:durableId="708578075">
    <w:abstractNumId w:val="35"/>
  </w:num>
  <w:num w:numId="103" w16cid:durableId="2016225698">
    <w:abstractNumId w:val="15"/>
  </w:num>
  <w:num w:numId="104" w16cid:durableId="1256128848">
    <w:abstractNumId w:val="18"/>
  </w:num>
  <w:num w:numId="105" w16cid:durableId="763650656">
    <w:abstractNumId w:val="3"/>
  </w:num>
  <w:num w:numId="106" w16cid:durableId="2072842747">
    <w:abstractNumId w:val="55"/>
  </w:num>
  <w:num w:numId="107" w16cid:durableId="347298370">
    <w:abstractNumId w:val="75"/>
  </w:num>
  <w:num w:numId="108" w16cid:durableId="1505437406">
    <w:abstractNumId w:val="38"/>
  </w:num>
  <w:num w:numId="109" w16cid:durableId="1612515080">
    <w:abstractNumId w:val="60"/>
  </w:num>
  <w:num w:numId="110" w16cid:durableId="1597056254">
    <w:abstractNumId w:val="69"/>
  </w:num>
  <w:num w:numId="111" w16cid:durableId="1309358786">
    <w:abstractNumId w:val="65"/>
  </w:num>
  <w:num w:numId="112" w16cid:durableId="2122525821">
    <w:abstractNumId w:val="82"/>
  </w:num>
  <w:num w:numId="113" w16cid:durableId="240137433">
    <w:abstractNumId w:val="106"/>
  </w:num>
  <w:num w:numId="114" w16cid:durableId="977613543">
    <w:abstractNumId w:val="93"/>
  </w:num>
  <w:numIdMacAtCleanup w:val="10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09"/>
  <w:hyphenationZone w:val="425"/>
  <w:characterSpacingControl w:val="doNotCompress"/>
  <w:compat>
    <w:useFELayout/>
    <w:compatSetting w:name="compatibilityMode" w:uri="http://schemas.microsoft.com/office/word" w:val="12"/>
    <w:compatSetting w:name="useWord2013TrackBottomHyphenation" w:uri="http://schemas.microsoft.com/office/word" w:val="0"/>
  </w:compat>
  <w:rsids>
    <w:rsidRoot w:val="00EE3F6E"/>
    <w:rsid w:val="00004B8F"/>
    <w:rsid w:val="00035659"/>
    <w:rsid w:val="00065C55"/>
    <w:rsid w:val="00092E27"/>
    <w:rsid w:val="00096479"/>
    <w:rsid w:val="000B66BD"/>
    <w:rsid w:val="00123995"/>
    <w:rsid w:val="00123D4A"/>
    <w:rsid w:val="001652F2"/>
    <w:rsid w:val="00175E0E"/>
    <w:rsid w:val="001858CE"/>
    <w:rsid w:val="00186916"/>
    <w:rsid w:val="001E37BD"/>
    <w:rsid w:val="00233C8B"/>
    <w:rsid w:val="00246421"/>
    <w:rsid w:val="0026336E"/>
    <w:rsid w:val="00275150"/>
    <w:rsid w:val="002965C6"/>
    <w:rsid w:val="002A283B"/>
    <w:rsid w:val="002A6FFE"/>
    <w:rsid w:val="002B29DC"/>
    <w:rsid w:val="002B44FE"/>
    <w:rsid w:val="002F76F3"/>
    <w:rsid w:val="00317719"/>
    <w:rsid w:val="00327F68"/>
    <w:rsid w:val="00335759"/>
    <w:rsid w:val="00356514"/>
    <w:rsid w:val="0036051B"/>
    <w:rsid w:val="0038694C"/>
    <w:rsid w:val="003924BE"/>
    <w:rsid w:val="0039434D"/>
    <w:rsid w:val="003979A1"/>
    <w:rsid w:val="00397AF0"/>
    <w:rsid w:val="003A17FB"/>
    <w:rsid w:val="003A47BD"/>
    <w:rsid w:val="003C27FD"/>
    <w:rsid w:val="003D65EC"/>
    <w:rsid w:val="004357E5"/>
    <w:rsid w:val="00451FA3"/>
    <w:rsid w:val="00466419"/>
    <w:rsid w:val="004B08D5"/>
    <w:rsid w:val="004C5A9D"/>
    <w:rsid w:val="004E41A3"/>
    <w:rsid w:val="00503929"/>
    <w:rsid w:val="0050447C"/>
    <w:rsid w:val="0052096D"/>
    <w:rsid w:val="00525CC0"/>
    <w:rsid w:val="00525FDA"/>
    <w:rsid w:val="005319AD"/>
    <w:rsid w:val="00567103"/>
    <w:rsid w:val="005924C6"/>
    <w:rsid w:val="00596328"/>
    <w:rsid w:val="005B54F6"/>
    <w:rsid w:val="005B6A2C"/>
    <w:rsid w:val="005D24F1"/>
    <w:rsid w:val="005D2649"/>
    <w:rsid w:val="005F3902"/>
    <w:rsid w:val="005F43C6"/>
    <w:rsid w:val="00640CB8"/>
    <w:rsid w:val="00643991"/>
    <w:rsid w:val="006451E1"/>
    <w:rsid w:val="00647AA6"/>
    <w:rsid w:val="0065521A"/>
    <w:rsid w:val="006A2EEA"/>
    <w:rsid w:val="006B1B8C"/>
    <w:rsid w:val="006B462B"/>
    <w:rsid w:val="006C393F"/>
    <w:rsid w:val="006E6AE3"/>
    <w:rsid w:val="00736B3C"/>
    <w:rsid w:val="007829B9"/>
    <w:rsid w:val="007A164E"/>
    <w:rsid w:val="007A29E5"/>
    <w:rsid w:val="007B3463"/>
    <w:rsid w:val="007B4DCF"/>
    <w:rsid w:val="007D28DA"/>
    <w:rsid w:val="007D2FCC"/>
    <w:rsid w:val="008120DF"/>
    <w:rsid w:val="00834F1A"/>
    <w:rsid w:val="0084528D"/>
    <w:rsid w:val="00853AEB"/>
    <w:rsid w:val="0086581C"/>
    <w:rsid w:val="008922A4"/>
    <w:rsid w:val="00894D33"/>
    <w:rsid w:val="008A1E3E"/>
    <w:rsid w:val="008C4BEB"/>
    <w:rsid w:val="00903647"/>
    <w:rsid w:val="00925994"/>
    <w:rsid w:val="0092656E"/>
    <w:rsid w:val="00952BDA"/>
    <w:rsid w:val="00960773"/>
    <w:rsid w:val="00971040"/>
    <w:rsid w:val="009873DA"/>
    <w:rsid w:val="009D6A98"/>
    <w:rsid w:val="009F4E41"/>
    <w:rsid w:val="00A228B9"/>
    <w:rsid w:val="00A370B7"/>
    <w:rsid w:val="00A4177F"/>
    <w:rsid w:val="00A501D4"/>
    <w:rsid w:val="00A70400"/>
    <w:rsid w:val="00A8602F"/>
    <w:rsid w:val="00AA20D9"/>
    <w:rsid w:val="00AC4063"/>
    <w:rsid w:val="00AD1F4C"/>
    <w:rsid w:val="00AE12EC"/>
    <w:rsid w:val="00AF0490"/>
    <w:rsid w:val="00B13B69"/>
    <w:rsid w:val="00B16317"/>
    <w:rsid w:val="00B45D8C"/>
    <w:rsid w:val="00B5655E"/>
    <w:rsid w:val="00B70C6B"/>
    <w:rsid w:val="00B76075"/>
    <w:rsid w:val="00B80AE1"/>
    <w:rsid w:val="00B8229B"/>
    <w:rsid w:val="00B91AA1"/>
    <w:rsid w:val="00B9626A"/>
    <w:rsid w:val="00BD0C88"/>
    <w:rsid w:val="00BE4F90"/>
    <w:rsid w:val="00BF3CDF"/>
    <w:rsid w:val="00C026F5"/>
    <w:rsid w:val="00C20980"/>
    <w:rsid w:val="00C336DB"/>
    <w:rsid w:val="00C61957"/>
    <w:rsid w:val="00C72194"/>
    <w:rsid w:val="00C72803"/>
    <w:rsid w:val="00C86D79"/>
    <w:rsid w:val="00CB27D4"/>
    <w:rsid w:val="00CD13B6"/>
    <w:rsid w:val="00CE2717"/>
    <w:rsid w:val="00D176D9"/>
    <w:rsid w:val="00D30753"/>
    <w:rsid w:val="00D45B24"/>
    <w:rsid w:val="00D547C8"/>
    <w:rsid w:val="00D7160E"/>
    <w:rsid w:val="00D83CB7"/>
    <w:rsid w:val="00D954C8"/>
    <w:rsid w:val="00DC1782"/>
    <w:rsid w:val="00DD0392"/>
    <w:rsid w:val="00DE3EF9"/>
    <w:rsid w:val="00E13C56"/>
    <w:rsid w:val="00E31DAC"/>
    <w:rsid w:val="00E47988"/>
    <w:rsid w:val="00E64F68"/>
    <w:rsid w:val="00E70258"/>
    <w:rsid w:val="00E71D3C"/>
    <w:rsid w:val="00E81152"/>
    <w:rsid w:val="00E90855"/>
    <w:rsid w:val="00EB1DD2"/>
    <w:rsid w:val="00EC7419"/>
    <w:rsid w:val="00EE0988"/>
    <w:rsid w:val="00EE2031"/>
    <w:rsid w:val="00EE3F6E"/>
    <w:rsid w:val="00EF2FFF"/>
    <w:rsid w:val="00F23932"/>
    <w:rsid w:val="00F301C0"/>
    <w:rsid w:val="00F3255D"/>
    <w:rsid w:val="00F444EB"/>
    <w:rsid w:val="00F50FE9"/>
    <w:rsid w:val="00F64563"/>
    <w:rsid w:val="00F7098F"/>
    <w:rsid w:val="00F7180A"/>
    <w:rsid w:val="00F75E72"/>
    <w:rsid w:val="00FA33C1"/>
    <w:rsid w:val="00FA793B"/>
    <w:rsid w:val="00FD1C8A"/>
    <w:rsid w:val="00FE3038"/>
    <w:rsid w:val="00FE5EEE"/>
    <w:rsid w:val="00FF344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C30BA10"/>
  <w14:defaultImageDpi w14:val="0"/>
  <w15:docId w15:val="{8DE7D7B6-C5B5-49B1-B97E-1F02419FE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imes New Roman"/>
        <w:lang w:val="es-ES" w:eastAsia="en-US" w:bidi="ar-SA"/>
      </w:rPr>
    </w:rPrDefault>
    <w:pPrDefault>
      <w:pPr>
        <w:spacing w:after="120" w:line="264"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3CDF"/>
  </w:style>
  <w:style w:type="paragraph" w:styleId="Ttulo1">
    <w:name w:val="heading 1"/>
    <w:basedOn w:val="Normal"/>
    <w:next w:val="Normal"/>
    <w:link w:val="Ttulo1Car"/>
    <w:uiPriority w:val="9"/>
    <w:qFormat/>
    <w:rsid w:val="00C72194"/>
    <w:pPr>
      <w:keepNext/>
      <w:keepLines/>
      <w:spacing w:before="320" w:after="0" w:line="240" w:lineRule="auto"/>
      <w:outlineLvl w:val="0"/>
    </w:pPr>
    <w:rPr>
      <w:rFonts w:asciiTheme="majorHAnsi" w:eastAsiaTheme="majorEastAsia" w:hAnsiTheme="majorHAnsi"/>
      <w:color w:val="2F5496" w:themeColor="accent1" w:themeShade="BF"/>
      <w:sz w:val="32"/>
      <w:szCs w:val="32"/>
    </w:rPr>
  </w:style>
  <w:style w:type="paragraph" w:styleId="Ttulo2">
    <w:name w:val="heading 2"/>
    <w:basedOn w:val="Normal"/>
    <w:next w:val="Normal"/>
    <w:link w:val="Ttulo2Car"/>
    <w:uiPriority w:val="9"/>
    <w:unhideWhenUsed/>
    <w:qFormat/>
    <w:rsid w:val="00C72194"/>
    <w:pPr>
      <w:keepNext/>
      <w:keepLines/>
      <w:spacing w:before="80" w:after="0" w:line="240" w:lineRule="auto"/>
      <w:outlineLvl w:val="1"/>
    </w:pPr>
    <w:rPr>
      <w:rFonts w:asciiTheme="majorHAnsi" w:eastAsiaTheme="majorEastAsia" w:hAnsiTheme="majorHAnsi"/>
      <w:color w:val="404040" w:themeColor="text1" w:themeTint="BF"/>
      <w:sz w:val="28"/>
      <w:szCs w:val="28"/>
    </w:rPr>
  </w:style>
  <w:style w:type="paragraph" w:styleId="Ttulo3">
    <w:name w:val="heading 3"/>
    <w:basedOn w:val="Normal"/>
    <w:next w:val="Normal"/>
    <w:link w:val="Ttulo3Car"/>
    <w:uiPriority w:val="9"/>
    <w:unhideWhenUsed/>
    <w:qFormat/>
    <w:rsid w:val="00C72194"/>
    <w:pPr>
      <w:keepNext/>
      <w:keepLines/>
      <w:spacing w:before="40" w:after="0" w:line="240" w:lineRule="auto"/>
      <w:outlineLvl w:val="2"/>
    </w:pPr>
    <w:rPr>
      <w:rFonts w:asciiTheme="majorHAnsi" w:eastAsiaTheme="majorEastAsia" w:hAnsiTheme="majorHAnsi"/>
      <w:color w:val="44546A" w:themeColor="text2"/>
      <w:sz w:val="24"/>
      <w:szCs w:val="24"/>
    </w:rPr>
  </w:style>
  <w:style w:type="paragraph" w:styleId="Ttulo4">
    <w:name w:val="heading 4"/>
    <w:basedOn w:val="Normal"/>
    <w:next w:val="Normal"/>
    <w:link w:val="Ttulo4Car"/>
    <w:uiPriority w:val="9"/>
    <w:unhideWhenUsed/>
    <w:qFormat/>
    <w:rsid w:val="00C72194"/>
    <w:pPr>
      <w:keepNext/>
      <w:keepLines/>
      <w:spacing w:before="40" w:after="0"/>
      <w:outlineLvl w:val="3"/>
    </w:pPr>
    <w:rPr>
      <w:rFonts w:asciiTheme="majorHAnsi" w:eastAsiaTheme="majorEastAsia" w:hAnsiTheme="majorHAnsi"/>
      <w:sz w:val="22"/>
      <w:szCs w:val="22"/>
    </w:rPr>
  </w:style>
  <w:style w:type="paragraph" w:styleId="Ttulo5">
    <w:name w:val="heading 5"/>
    <w:basedOn w:val="Normal"/>
    <w:next w:val="Normal"/>
    <w:link w:val="Ttulo5Car"/>
    <w:uiPriority w:val="9"/>
    <w:semiHidden/>
    <w:unhideWhenUsed/>
    <w:qFormat/>
    <w:rsid w:val="00C72194"/>
    <w:pPr>
      <w:keepNext/>
      <w:keepLines/>
      <w:spacing w:before="40" w:after="0"/>
      <w:outlineLvl w:val="4"/>
    </w:pPr>
    <w:rPr>
      <w:rFonts w:asciiTheme="majorHAnsi" w:eastAsiaTheme="majorEastAsia" w:hAnsiTheme="majorHAnsi"/>
      <w:color w:val="44546A" w:themeColor="text2"/>
      <w:sz w:val="22"/>
      <w:szCs w:val="22"/>
    </w:rPr>
  </w:style>
  <w:style w:type="paragraph" w:styleId="Ttulo6">
    <w:name w:val="heading 6"/>
    <w:basedOn w:val="Normal"/>
    <w:next w:val="Normal"/>
    <w:link w:val="Ttulo6Car"/>
    <w:uiPriority w:val="9"/>
    <w:semiHidden/>
    <w:unhideWhenUsed/>
    <w:qFormat/>
    <w:rsid w:val="00C72194"/>
    <w:pPr>
      <w:keepNext/>
      <w:keepLines/>
      <w:spacing w:before="40" w:after="0"/>
      <w:outlineLvl w:val="5"/>
    </w:pPr>
    <w:rPr>
      <w:rFonts w:asciiTheme="majorHAnsi" w:eastAsiaTheme="majorEastAsia" w:hAnsiTheme="majorHAnsi"/>
      <w:i/>
      <w:iCs/>
      <w:color w:val="44546A" w:themeColor="text2"/>
      <w:sz w:val="21"/>
      <w:szCs w:val="21"/>
    </w:rPr>
  </w:style>
  <w:style w:type="paragraph" w:styleId="Ttulo7">
    <w:name w:val="heading 7"/>
    <w:basedOn w:val="Normal"/>
    <w:next w:val="Normal"/>
    <w:link w:val="Ttulo7Car"/>
    <w:uiPriority w:val="9"/>
    <w:semiHidden/>
    <w:unhideWhenUsed/>
    <w:qFormat/>
    <w:rsid w:val="00C72194"/>
    <w:pPr>
      <w:keepNext/>
      <w:keepLines/>
      <w:spacing w:before="40" w:after="0"/>
      <w:outlineLvl w:val="6"/>
    </w:pPr>
    <w:rPr>
      <w:rFonts w:asciiTheme="majorHAnsi" w:eastAsiaTheme="majorEastAsia" w:hAnsiTheme="majorHAnsi"/>
      <w:i/>
      <w:iCs/>
      <w:color w:val="1F3864" w:themeColor="accent1" w:themeShade="80"/>
      <w:sz w:val="21"/>
      <w:szCs w:val="21"/>
    </w:rPr>
  </w:style>
  <w:style w:type="paragraph" w:styleId="Ttulo8">
    <w:name w:val="heading 8"/>
    <w:basedOn w:val="Normal"/>
    <w:next w:val="Normal"/>
    <w:link w:val="Ttulo8Car"/>
    <w:uiPriority w:val="9"/>
    <w:semiHidden/>
    <w:unhideWhenUsed/>
    <w:qFormat/>
    <w:rsid w:val="00C72194"/>
    <w:pPr>
      <w:keepNext/>
      <w:keepLines/>
      <w:spacing w:before="40" w:after="0"/>
      <w:outlineLvl w:val="7"/>
    </w:pPr>
    <w:rPr>
      <w:rFonts w:asciiTheme="majorHAnsi" w:eastAsiaTheme="majorEastAsia" w:hAnsiTheme="majorHAnsi"/>
      <w:b/>
      <w:bCs/>
      <w:color w:val="44546A" w:themeColor="text2"/>
    </w:rPr>
  </w:style>
  <w:style w:type="paragraph" w:styleId="Ttulo9">
    <w:name w:val="heading 9"/>
    <w:basedOn w:val="Normal"/>
    <w:next w:val="Normal"/>
    <w:link w:val="Ttulo9Car"/>
    <w:uiPriority w:val="9"/>
    <w:semiHidden/>
    <w:unhideWhenUsed/>
    <w:qFormat/>
    <w:rsid w:val="00C72194"/>
    <w:pPr>
      <w:keepNext/>
      <w:keepLines/>
      <w:spacing w:before="40" w:after="0"/>
      <w:outlineLvl w:val="8"/>
    </w:pPr>
    <w:rPr>
      <w:rFonts w:asciiTheme="majorHAnsi" w:eastAsiaTheme="majorEastAsia" w:hAnsiTheme="majorHAnsi"/>
      <w:b/>
      <w:bCs/>
      <w:i/>
      <w:iCs/>
      <w:color w:val="44546A" w:themeColor="text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locked/>
    <w:rsid w:val="00C72194"/>
    <w:rPr>
      <w:rFonts w:asciiTheme="majorHAnsi" w:eastAsiaTheme="majorEastAsia" w:hAnsiTheme="majorHAnsi" w:cs="Times New Roman"/>
      <w:color w:val="2F5496" w:themeColor="accent1" w:themeShade="BF"/>
      <w:sz w:val="32"/>
      <w:szCs w:val="32"/>
    </w:rPr>
  </w:style>
  <w:style w:type="character" w:customStyle="1" w:styleId="Ttulo2Car">
    <w:name w:val="Título 2 Car"/>
    <w:basedOn w:val="Fuentedeprrafopredeter"/>
    <w:link w:val="Ttulo2"/>
    <w:uiPriority w:val="9"/>
    <w:locked/>
    <w:rsid w:val="00C72194"/>
    <w:rPr>
      <w:rFonts w:asciiTheme="majorHAnsi" w:eastAsiaTheme="majorEastAsia" w:hAnsiTheme="majorHAnsi" w:cs="Times New Roman"/>
      <w:color w:val="404040" w:themeColor="text1" w:themeTint="BF"/>
      <w:sz w:val="28"/>
      <w:szCs w:val="28"/>
    </w:rPr>
  </w:style>
  <w:style w:type="character" w:customStyle="1" w:styleId="Ttulo3Car">
    <w:name w:val="Título 3 Car"/>
    <w:basedOn w:val="Fuentedeprrafopredeter"/>
    <w:link w:val="Ttulo3"/>
    <w:uiPriority w:val="9"/>
    <w:locked/>
    <w:rsid w:val="00C72194"/>
    <w:rPr>
      <w:rFonts w:asciiTheme="majorHAnsi" w:eastAsiaTheme="majorEastAsia" w:hAnsiTheme="majorHAnsi" w:cs="Times New Roman"/>
      <w:color w:val="44546A" w:themeColor="text2"/>
      <w:sz w:val="24"/>
      <w:szCs w:val="24"/>
    </w:rPr>
  </w:style>
  <w:style w:type="character" w:customStyle="1" w:styleId="Ttulo4Car">
    <w:name w:val="Título 4 Car"/>
    <w:basedOn w:val="Fuentedeprrafopredeter"/>
    <w:link w:val="Ttulo4"/>
    <w:uiPriority w:val="9"/>
    <w:locked/>
    <w:rsid w:val="00C72194"/>
    <w:rPr>
      <w:rFonts w:asciiTheme="majorHAnsi" w:eastAsiaTheme="majorEastAsia" w:hAnsiTheme="majorHAnsi" w:cs="Times New Roman"/>
      <w:sz w:val="22"/>
      <w:szCs w:val="22"/>
    </w:rPr>
  </w:style>
  <w:style w:type="character" w:customStyle="1" w:styleId="Ttulo5Car">
    <w:name w:val="Título 5 Car"/>
    <w:basedOn w:val="Fuentedeprrafopredeter"/>
    <w:link w:val="Ttulo5"/>
    <w:uiPriority w:val="9"/>
    <w:semiHidden/>
    <w:locked/>
    <w:rsid w:val="00C72194"/>
    <w:rPr>
      <w:rFonts w:asciiTheme="majorHAnsi" w:eastAsiaTheme="majorEastAsia" w:hAnsiTheme="majorHAnsi" w:cs="Times New Roman"/>
      <w:color w:val="44546A" w:themeColor="text2"/>
      <w:sz w:val="22"/>
      <w:szCs w:val="22"/>
    </w:rPr>
  </w:style>
  <w:style w:type="character" w:customStyle="1" w:styleId="Ttulo6Car">
    <w:name w:val="Título 6 Car"/>
    <w:basedOn w:val="Fuentedeprrafopredeter"/>
    <w:link w:val="Ttulo6"/>
    <w:uiPriority w:val="9"/>
    <w:semiHidden/>
    <w:locked/>
    <w:rsid w:val="00C72194"/>
    <w:rPr>
      <w:rFonts w:asciiTheme="majorHAnsi" w:eastAsiaTheme="majorEastAsia" w:hAnsiTheme="majorHAnsi" w:cs="Times New Roman"/>
      <w:i/>
      <w:iCs/>
      <w:color w:val="44546A" w:themeColor="text2"/>
      <w:sz w:val="21"/>
      <w:szCs w:val="21"/>
    </w:rPr>
  </w:style>
  <w:style w:type="character" w:customStyle="1" w:styleId="Ttulo7Car">
    <w:name w:val="Título 7 Car"/>
    <w:basedOn w:val="Fuentedeprrafopredeter"/>
    <w:link w:val="Ttulo7"/>
    <w:uiPriority w:val="9"/>
    <w:semiHidden/>
    <w:locked/>
    <w:rsid w:val="00C72194"/>
    <w:rPr>
      <w:rFonts w:asciiTheme="majorHAnsi" w:eastAsiaTheme="majorEastAsia" w:hAnsiTheme="majorHAnsi" w:cs="Times New Roman"/>
      <w:i/>
      <w:iCs/>
      <w:color w:val="1F3864" w:themeColor="accent1" w:themeShade="80"/>
      <w:sz w:val="21"/>
      <w:szCs w:val="21"/>
    </w:rPr>
  </w:style>
  <w:style w:type="character" w:customStyle="1" w:styleId="Ttulo8Car">
    <w:name w:val="Título 8 Car"/>
    <w:basedOn w:val="Fuentedeprrafopredeter"/>
    <w:link w:val="Ttulo8"/>
    <w:uiPriority w:val="9"/>
    <w:semiHidden/>
    <w:locked/>
    <w:rsid w:val="00C72194"/>
    <w:rPr>
      <w:rFonts w:asciiTheme="majorHAnsi" w:eastAsiaTheme="majorEastAsia" w:hAnsiTheme="majorHAnsi" w:cs="Times New Roman"/>
      <w:b/>
      <w:bCs/>
      <w:color w:val="44546A" w:themeColor="text2"/>
    </w:rPr>
  </w:style>
  <w:style w:type="character" w:customStyle="1" w:styleId="Ttulo9Car">
    <w:name w:val="Título 9 Car"/>
    <w:basedOn w:val="Fuentedeprrafopredeter"/>
    <w:link w:val="Ttulo9"/>
    <w:uiPriority w:val="9"/>
    <w:semiHidden/>
    <w:locked/>
    <w:rsid w:val="00C72194"/>
    <w:rPr>
      <w:rFonts w:asciiTheme="majorHAnsi" w:eastAsiaTheme="majorEastAsia" w:hAnsiTheme="majorHAnsi" w:cs="Times New Roman"/>
      <w:b/>
      <w:bCs/>
      <w:i/>
      <w:iCs/>
      <w:color w:val="44546A" w:themeColor="text2"/>
    </w:rPr>
  </w:style>
  <w:style w:type="table" w:styleId="Tablaconcuadrcula">
    <w:name w:val="Table Grid"/>
    <w:basedOn w:val="Tablanormal"/>
    <w:uiPriority w:val="39"/>
    <w:rsid w:val="00EE3F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globo">
    <w:name w:val="Balloon Text"/>
    <w:basedOn w:val="Normal"/>
    <w:link w:val="TextodegloboCar"/>
    <w:uiPriority w:val="99"/>
    <w:semiHidden/>
    <w:unhideWhenUsed/>
    <w:rsid w:val="00EE3F6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locked/>
    <w:rsid w:val="00EE3F6E"/>
    <w:rPr>
      <w:rFonts w:ascii="Segoe UI" w:hAnsi="Segoe UI" w:cs="Segoe UI"/>
      <w:sz w:val="18"/>
      <w:szCs w:val="18"/>
      <w:lang w:val="es-ES_tradnl" w:eastAsia="x-none"/>
    </w:rPr>
  </w:style>
  <w:style w:type="character" w:styleId="Ttulodellibro">
    <w:name w:val="Book Title"/>
    <w:basedOn w:val="Fuentedeprrafopredeter"/>
    <w:uiPriority w:val="33"/>
    <w:qFormat/>
    <w:rsid w:val="00C72194"/>
    <w:rPr>
      <w:rFonts w:cs="Times New Roman"/>
      <w:b/>
      <w:bCs/>
      <w:smallCaps/>
    </w:rPr>
  </w:style>
  <w:style w:type="paragraph" w:styleId="Prrafodelista">
    <w:name w:val="List Paragraph"/>
    <w:basedOn w:val="Normal"/>
    <w:uiPriority w:val="34"/>
    <w:qFormat/>
    <w:rsid w:val="00EE3F6E"/>
    <w:pPr>
      <w:ind w:left="720"/>
      <w:contextualSpacing/>
    </w:pPr>
  </w:style>
  <w:style w:type="paragraph" w:styleId="Descripcin">
    <w:name w:val="caption"/>
    <w:basedOn w:val="Normal"/>
    <w:next w:val="Normal"/>
    <w:uiPriority w:val="35"/>
    <w:semiHidden/>
    <w:unhideWhenUsed/>
    <w:qFormat/>
    <w:rsid w:val="00C72194"/>
    <w:pPr>
      <w:spacing w:line="240" w:lineRule="auto"/>
    </w:pPr>
    <w:rPr>
      <w:b/>
      <w:bCs/>
      <w:smallCaps/>
      <w:color w:val="595959" w:themeColor="text1" w:themeTint="A6"/>
      <w:spacing w:val="6"/>
    </w:rPr>
  </w:style>
  <w:style w:type="paragraph" w:styleId="Ttulo">
    <w:name w:val="Title"/>
    <w:basedOn w:val="Normal"/>
    <w:next w:val="Normal"/>
    <w:link w:val="TtuloCar"/>
    <w:uiPriority w:val="10"/>
    <w:qFormat/>
    <w:rsid w:val="00C72194"/>
    <w:pPr>
      <w:spacing w:after="0" w:line="240" w:lineRule="auto"/>
      <w:contextualSpacing/>
    </w:pPr>
    <w:rPr>
      <w:rFonts w:asciiTheme="majorHAnsi" w:eastAsiaTheme="majorEastAsia" w:hAnsiTheme="majorHAnsi"/>
      <w:color w:val="4472C4" w:themeColor="accent1"/>
      <w:spacing w:val="-10"/>
      <w:sz w:val="56"/>
      <w:szCs w:val="56"/>
    </w:rPr>
  </w:style>
  <w:style w:type="character" w:customStyle="1" w:styleId="TtuloCar">
    <w:name w:val="Título Car"/>
    <w:basedOn w:val="Fuentedeprrafopredeter"/>
    <w:link w:val="Ttulo"/>
    <w:uiPriority w:val="10"/>
    <w:locked/>
    <w:rsid w:val="00C72194"/>
    <w:rPr>
      <w:rFonts w:asciiTheme="majorHAnsi" w:eastAsiaTheme="majorEastAsia" w:hAnsiTheme="majorHAnsi" w:cs="Times New Roman"/>
      <w:color w:val="4472C4" w:themeColor="accent1"/>
      <w:spacing w:val="-10"/>
      <w:sz w:val="56"/>
      <w:szCs w:val="56"/>
    </w:rPr>
  </w:style>
  <w:style w:type="paragraph" w:styleId="Subttulo">
    <w:name w:val="Subtitle"/>
    <w:basedOn w:val="Normal"/>
    <w:next w:val="Normal"/>
    <w:link w:val="SubttuloCar"/>
    <w:uiPriority w:val="11"/>
    <w:qFormat/>
    <w:rsid w:val="00C72194"/>
    <w:pPr>
      <w:numPr>
        <w:ilvl w:val="1"/>
      </w:numPr>
      <w:spacing w:line="240" w:lineRule="auto"/>
    </w:pPr>
    <w:rPr>
      <w:rFonts w:asciiTheme="majorHAnsi" w:eastAsiaTheme="majorEastAsia" w:hAnsiTheme="majorHAnsi"/>
      <w:sz w:val="24"/>
      <w:szCs w:val="24"/>
    </w:rPr>
  </w:style>
  <w:style w:type="character" w:customStyle="1" w:styleId="SubttuloCar">
    <w:name w:val="Subtítulo Car"/>
    <w:basedOn w:val="Fuentedeprrafopredeter"/>
    <w:link w:val="Subttulo"/>
    <w:uiPriority w:val="11"/>
    <w:locked/>
    <w:rsid w:val="00C72194"/>
    <w:rPr>
      <w:rFonts w:asciiTheme="majorHAnsi" w:eastAsiaTheme="majorEastAsia" w:hAnsiTheme="majorHAnsi" w:cs="Times New Roman"/>
      <w:sz w:val="24"/>
      <w:szCs w:val="24"/>
    </w:rPr>
  </w:style>
  <w:style w:type="character" w:styleId="Textoennegrita">
    <w:name w:val="Strong"/>
    <w:basedOn w:val="Fuentedeprrafopredeter"/>
    <w:uiPriority w:val="22"/>
    <w:qFormat/>
    <w:rsid w:val="00C72194"/>
    <w:rPr>
      <w:rFonts w:cs="Times New Roman"/>
      <w:b/>
      <w:bCs/>
    </w:rPr>
  </w:style>
  <w:style w:type="character" w:styleId="nfasis">
    <w:name w:val="Emphasis"/>
    <w:basedOn w:val="Fuentedeprrafopredeter"/>
    <w:uiPriority w:val="20"/>
    <w:qFormat/>
    <w:rsid w:val="00C72194"/>
    <w:rPr>
      <w:rFonts w:cs="Times New Roman"/>
      <w:i/>
      <w:iCs/>
    </w:rPr>
  </w:style>
  <w:style w:type="paragraph" w:styleId="Sinespaciado">
    <w:name w:val="No Spacing"/>
    <w:uiPriority w:val="1"/>
    <w:qFormat/>
    <w:rsid w:val="00C72194"/>
    <w:pPr>
      <w:spacing w:after="0" w:line="240" w:lineRule="auto"/>
    </w:pPr>
  </w:style>
  <w:style w:type="paragraph" w:styleId="Cita">
    <w:name w:val="Quote"/>
    <w:basedOn w:val="Normal"/>
    <w:next w:val="Normal"/>
    <w:link w:val="CitaCar"/>
    <w:uiPriority w:val="29"/>
    <w:qFormat/>
    <w:rsid w:val="00C72194"/>
    <w:pPr>
      <w:spacing w:before="160"/>
      <w:ind w:left="720" w:right="720"/>
    </w:pPr>
    <w:rPr>
      <w:i/>
      <w:iCs/>
      <w:color w:val="404040" w:themeColor="text1" w:themeTint="BF"/>
    </w:rPr>
  </w:style>
  <w:style w:type="character" w:customStyle="1" w:styleId="CitaCar">
    <w:name w:val="Cita Car"/>
    <w:basedOn w:val="Fuentedeprrafopredeter"/>
    <w:link w:val="Cita"/>
    <w:uiPriority w:val="29"/>
    <w:locked/>
    <w:rsid w:val="00C72194"/>
    <w:rPr>
      <w:rFonts w:cs="Times New Roman"/>
      <w:i/>
      <w:iCs/>
      <w:color w:val="404040" w:themeColor="text1" w:themeTint="BF"/>
    </w:rPr>
  </w:style>
  <w:style w:type="paragraph" w:styleId="Citadestacada">
    <w:name w:val="Intense Quote"/>
    <w:basedOn w:val="Normal"/>
    <w:next w:val="Normal"/>
    <w:link w:val="CitadestacadaCar"/>
    <w:uiPriority w:val="30"/>
    <w:qFormat/>
    <w:rsid w:val="00C72194"/>
    <w:pPr>
      <w:pBdr>
        <w:left w:val="single" w:sz="18" w:space="12" w:color="4472C4" w:themeColor="accent1"/>
      </w:pBdr>
      <w:spacing w:before="100" w:beforeAutospacing="1" w:line="300" w:lineRule="auto"/>
      <w:ind w:left="1224" w:right="1224"/>
    </w:pPr>
    <w:rPr>
      <w:rFonts w:asciiTheme="majorHAnsi" w:eastAsiaTheme="majorEastAsia" w:hAnsiTheme="majorHAnsi"/>
      <w:color w:val="4472C4" w:themeColor="accent1"/>
      <w:sz w:val="28"/>
      <w:szCs w:val="28"/>
    </w:rPr>
  </w:style>
  <w:style w:type="character" w:customStyle="1" w:styleId="CitadestacadaCar">
    <w:name w:val="Cita destacada Car"/>
    <w:basedOn w:val="Fuentedeprrafopredeter"/>
    <w:link w:val="Citadestacada"/>
    <w:uiPriority w:val="30"/>
    <w:locked/>
    <w:rsid w:val="00C72194"/>
    <w:rPr>
      <w:rFonts w:asciiTheme="majorHAnsi" w:eastAsiaTheme="majorEastAsia" w:hAnsiTheme="majorHAnsi" w:cs="Times New Roman"/>
      <w:color w:val="4472C4" w:themeColor="accent1"/>
      <w:sz w:val="28"/>
      <w:szCs w:val="28"/>
    </w:rPr>
  </w:style>
  <w:style w:type="character" w:styleId="nfasissutil">
    <w:name w:val="Subtle Emphasis"/>
    <w:basedOn w:val="Fuentedeprrafopredeter"/>
    <w:uiPriority w:val="19"/>
    <w:qFormat/>
    <w:rsid w:val="00C72194"/>
    <w:rPr>
      <w:rFonts w:cs="Times New Roman"/>
      <w:i/>
      <w:iCs/>
      <w:color w:val="404040" w:themeColor="text1" w:themeTint="BF"/>
    </w:rPr>
  </w:style>
  <w:style w:type="character" w:styleId="nfasisintenso">
    <w:name w:val="Intense Emphasis"/>
    <w:basedOn w:val="Fuentedeprrafopredeter"/>
    <w:uiPriority w:val="21"/>
    <w:qFormat/>
    <w:rsid w:val="00C72194"/>
    <w:rPr>
      <w:rFonts w:cs="Times New Roman"/>
      <w:b/>
      <w:bCs/>
      <w:i/>
      <w:iCs/>
    </w:rPr>
  </w:style>
  <w:style w:type="character" w:styleId="Referenciasutil">
    <w:name w:val="Subtle Reference"/>
    <w:basedOn w:val="Fuentedeprrafopredeter"/>
    <w:uiPriority w:val="31"/>
    <w:qFormat/>
    <w:rsid w:val="00C72194"/>
    <w:rPr>
      <w:rFonts w:cs="Times New Roman"/>
      <w:smallCaps/>
      <w:color w:val="404040" w:themeColor="text1" w:themeTint="BF"/>
      <w:u w:val="single" w:color="7F7F7F" w:themeColor="text1" w:themeTint="80"/>
    </w:rPr>
  </w:style>
  <w:style w:type="character" w:styleId="Referenciaintensa">
    <w:name w:val="Intense Reference"/>
    <w:basedOn w:val="Fuentedeprrafopredeter"/>
    <w:uiPriority w:val="32"/>
    <w:qFormat/>
    <w:rsid w:val="00C72194"/>
    <w:rPr>
      <w:rFonts w:cs="Times New Roman"/>
      <w:b/>
      <w:bCs/>
      <w:smallCaps/>
      <w:spacing w:val="5"/>
      <w:u w:val="single"/>
    </w:rPr>
  </w:style>
  <w:style w:type="paragraph" w:styleId="TtuloTDC">
    <w:name w:val="TOC Heading"/>
    <w:basedOn w:val="Ttulo1"/>
    <w:next w:val="Normal"/>
    <w:uiPriority w:val="39"/>
    <w:semiHidden/>
    <w:unhideWhenUsed/>
    <w:qFormat/>
    <w:rsid w:val="00C72194"/>
    <w:pPr>
      <w:outlineLvl w:val="9"/>
    </w:pPr>
  </w:style>
  <w:style w:type="character" w:styleId="Refdecomentario">
    <w:name w:val="annotation reference"/>
    <w:basedOn w:val="Fuentedeprrafopredeter"/>
    <w:uiPriority w:val="99"/>
    <w:semiHidden/>
    <w:unhideWhenUsed/>
    <w:rsid w:val="00C72803"/>
    <w:rPr>
      <w:rFonts w:cs="Times New Roman"/>
      <w:sz w:val="16"/>
      <w:szCs w:val="16"/>
    </w:rPr>
  </w:style>
  <w:style w:type="paragraph" w:styleId="Textocomentario">
    <w:name w:val="annotation text"/>
    <w:basedOn w:val="Normal"/>
    <w:link w:val="TextocomentarioCar"/>
    <w:uiPriority w:val="99"/>
    <w:unhideWhenUsed/>
    <w:rsid w:val="00C72803"/>
    <w:pPr>
      <w:spacing w:line="240" w:lineRule="auto"/>
    </w:pPr>
  </w:style>
  <w:style w:type="character" w:customStyle="1" w:styleId="TextocomentarioCar">
    <w:name w:val="Texto comentario Car"/>
    <w:basedOn w:val="Fuentedeprrafopredeter"/>
    <w:link w:val="Textocomentario"/>
    <w:uiPriority w:val="99"/>
    <w:locked/>
    <w:rsid w:val="00C72803"/>
    <w:rPr>
      <w:rFonts w:cs="Times New Roman"/>
    </w:rPr>
  </w:style>
  <w:style w:type="paragraph" w:styleId="Asuntodelcomentario">
    <w:name w:val="annotation subject"/>
    <w:basedOn w:val="Textocomentario"/>
    <w:next w:val="Textocomentario"/>
    <w:link w:val="AsuntodelcomentarioCar"/>
    <w:uiPriority w:val="99"/>
    <w:semiHidden/>
    <w:unhideWhenUsed/>
    <w:rsid w:val="00C72803"/>
    <w:rPr>
      <w:b/>
      <w:bCs/>
    </w:rPr>
  </w:style>
  <w:style w:type="character" w:customStyle="1" w:styleId="AsuntodelcomentarioCar">
    <w:name w:val="Asunto del comentario Car"/>
    <w:basedOn w:val="TextocomentarioCar"/>
    <w:link w:val="Asuntodelcomentario"/>
    <w:uiPriority w:val="99"/>
    <w:semiHidden/>
    <w:locked/>
    <w:rsid w:val="00C72803"/>
    <w:rPr>
      <w:rFonts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787358284">
      <w:bodyDiv w:val="1"/>
      <w:marLeft w:val="0"/>
      <w:marRight w:val="0"/>
      <w:marTop w:val="0"/>
      <w:marBottom w:val="0"/>
      <w:divBdr>
        <w:top w:val="none" w:sz="0" w:space="0" w:color="auto"/>
        <w:left w:val="none" w:sz="0" w:space="0" w:color="auto"/>
        <w:bottom w:val="none" w:sz="0" w:space="0" w:color="auto"/>
        <w:right w:val="none" w:sz="0" w:space="0" w:color="auto"/>
      </w:divBdr>
    </w:div>
    <w:div w:id="1059597182">
      <w:bodyDiv w:val="1"/>
      <w:marLeft w:val="0"/>
      <w:marRight w:val="0"/>
      <w:marTop w:val="0"/>
      <w:marBottom w:val="0"/>
      <w:divBdr>
        <w:top w:val="none" w:sz="0" w:space="0" w:color="auto"/>
        <w:left w:val="none" w:sz="0" w:space="0" w:color="auto"/>
        <w:bottom w:val="none" w:sz="0" w:space="0" w:color="auto"/>
        <w:right w:val="none" w:sz="0" w:space="0" w:color="auto"/>
      </w:divBdr>
    </w:div>
    <w:div w:id="1173953152">
      <w:bodyDiv w:val="1"/>
      <w:marLeft w:val="0"/>
      <w:marRight w:val="0"/>
      <w:marTop w:val="0"/>
      <w:marBottom w:val="0"/>
      <w:divBdr>
        <w:top w:val="none" w:sz="0" w:space="0" w:color="auto"/>
        <w:left w:val="none" w:sz="0" w:space="0" w:color="auto"/>
        <w:bottom w:val="none" w:sz="0" w:space="0" w:color="auto"/>
        <w:right w:val="none" w:sz="0" w:space="0" w:color="auto"/>
      </w:divBdr>
    </w:div>
    <w:div w:id="1288051667">
      <w:bodyDiv w:val="1"/>
      <w:marLeft w:val="0"/>
      <w:marRight w:val="0"/>
      <w:marTop w:val="0"/>
      <w:marBottom w:val="0"/>
      <w:divBdr>
        <w:top w:val="none" w:sz="0" w:space="0" w:color="auto"/>
        <w:left w:val="none" w:sz="0" w:space="0" w:color="auto"/>
        <w:bottom w:val="none" w:sz="0" w:space="0" w:color="auto"/>
        <w:right w:val="none" w:sz="0" w:space="0" w:color="auto"/>
      </w:divBdr>
    </w:div>
    <w:div w:id="1410420199">
      <w:bodyDiv w:val="1"/>
      <w:marLeft w:val="0"/>
      <w:marRight w:val="0"/>
      <w:marTop w:val="0"/>
      <w:marBottom w:val="0"/>
      <w:divBdr>
        <w:top w:val="none" w:sz="0" w:space="0" w:color="auto"/>
        <w:left w:val="none" w:sz="0" w:space="0" w:color="auto"/>
        <w:bottom w:val="none" w:sz="0" w:space="0" w:color="auto"/>
        <w:right w:val="none" w:sz="0" w:space="0" w:color="auto"/>
      </w:divBdr>
    </w:div>
    <w:div w:id="1679428471">
      <w:bodyDiv w:val="1"/>
      <w:marLeft w:val="0"/>
      <w:marRight w:val="0"/>
      <w:marTop w:val="0"/>
      <w:marBottom w:val="0"/>
      <w:divBdr>
        <w:top w:val="none" w:sz="0" w:space="0" w:color="auto"/>
        <w:left w:val="none" w:sz="0" w:space="0" w:color="auto"/>
        <w:bottom w:val="none" w:sz="0" w:space="0" w:color="auto"/>
        <w:right w:val="none" w:sz="0" w:space="0" w:color="auto"/>
      </w:divBdr>
    </w:div>
    <w:div w:id="1712416634">
      <w:marLeft w:val="0"/>
      <w:marRight w:val="0"/>
      <w:marTop w:val="0"/>
      <w:marBottom w:val="0"/>
      <w:divBdr>
        <w:top w:val="none" w:sz="0" w:space="0" w:color="auto"/>
        <w:left w:val="none" w:sz="0" w:space="0" w:color="auto"/>
        <w:bottom w:val="none" w:sz="0" w:space="0" w:color="auto"/>
        <w:right w:val="none" w:sz="0" w:space="0" w:color="auto"/>
      </w:divBdr>
    </w:div>
    <w:div w:id="1712416635">
      <w:marLeft w:val="0"/>
      <w:marRight w:val="0"/>
      <w:marTop w:val="0"/>
      <w:marBottom w:val="0"/>
      <w:divBdr>
        <w:top w:val="none" w:sz="0" w:space="0" w:color="auto"/>
        <w:left w:val="none" w:sz="0" w:space="0" w:color="auto"/>
        <w:bottom w:val="none" w:sz="0" w:space="0" w:color="auto"/>
        <w:right w:val="none" w:sz="0" w:space="0" w:color="auto"/>
      </w:divBdr>
    </w:div>
    <w:div w:id="1712416636">
      <w:marLeft w:val="0"/>
      <w:marRight w:val="0"/>
      <w:marTop w:val="0"/>
      <w:marBottom w:val="0"/>
      <w:divBdr>
        <w:top w:val="none" w:sz="0" w:space="0" w:color="auto"/>
        <w:left w:val="none" w:sz="0" w:space="0" w:color="auto"/>
        <w:bottom w:val="none" w:sz="0" w:space="0" w:color="auto"/>
        <w:right w:val="none" w:sz="0" w:space="0" w:color="auto"/>
      </w:divBdr>
    </w:div>
    <w:div w:id="1712416637">
      <w:marLeft w:val="0"/>
      <w:marRight w:val="0"/>
      <w:marTop w:val="0"/>
      <w:marBottom w:val="0"/>
      <w:divBdr>
        <w:top w:val="none" w:sz="0" w:space="0" w:color="auto"/>
        <w:left w:val="none" w:sz="0" w:space="0" w:color="auto"/>
        <w:bottom w:val="none" w:sz="0" w:space="0" w:color="auto"/>
        <w:right w:val="none" w:sz="0" w:space="0" w:color="auto"/>
      </w:divBdr>
    </w:div>
    <w:div w:id="1712416638">
      <w:marLeft w:val="0"/>
      <w:marRight w:val="0"/>
      <w:marTop w:val="0"/>
      <w:marBottom w:val="0"/>
      <w:divBdr>
        <w:top w:val="none" w:sz="0" w:space="0" w:color="auto"/>
        <w:left w:val="none" w:sz="0" w:space="0" w:color="auto"/>
        <w:bottom w:val="none" w:sz="0" w:space="0" w:color="auto"/>
        <w:right w:val="none" w:sz="0" w:space="0" w:color="auto"/>
      </w:divBdr>
    </w:div>
    <w:div w:id="1712416639">
      <w:marLeft w:val="0"/>
      <w:marRight w:val="0"/>
      <w:marTop w:val="0"/>
      <w:marBottom w:val="0"/>
      <w:divBdr>
        <w:top w:val="none" w:sz="0" w:space="0" w:color="auto"/>
        <w:left w:val="none" w:sz="0" w:space="0" w:color="auto"/>
        <w:bottom w:val="none" w:sz="0" w:space="0" w:color="auto"/>
        <w:right w:val="none" w:sz="0" w:space="0" w:color="auto"/>
      </w:divBdr>
    </w:div>
    <w:div w:id="1712416640">
      <w:marLeft w:val="0"/>
      <w:marRight w:val="0"/>
      <w:marTop w:val="0"/>
      <w:marBottom w:val="0"/>
      <w:divBdr>
        <w:top w:val="none" w:sz="0" w:space="0" w:color="auto"/>
        <w:left w:val="none" w:sz="0" w:space="0" w:color="auto"/>
        <w:bottom w:val="none" w:sz="0" w:space="0" w:color="auto"/>
        <w:right w:val="none" w:sz="0" w:space="0" w:color="auto"/>
      </w:divBdr>
    </w:div>
    <w:div w:id="1712416641">
      <w:marLeft w:val="0"/>
      <w:marRight w:val="0"/>
      <w:marTop w:val="0"/>
      <w:marBottom w:val="0"/>
      <w:divBdr>
        <w:top w:val="none" w:sz="0" w:space="0" w:color="auto"/>
        <w:left w:val="none" w:sz="0" w:space="0" w:color="auto"/>
        <w:bottom w:val="none" w:sz="0" w:space="0" w:color="auto"/>
        <w:right w:val="none" w:sz="0" w:space="0" w:color="auto"/>
      </w:divBdr>
    </w:div>
    <w:div w:id="1712416642">
      <w:marLeft w:val="0"/>
      <w:marRight w:val="0"/>
      <w:marTop w:val="0"/>
      <w:marBottom w:val="0"/>
      <w:divBdr>
        <w:top w:val="none" w:sz="0" w:space="0" w:color="auto"/>
        <w:left w:val="none" w:sz="0" w:space="0" w:color="auto"/>
        <w:bottom w:val="none" w:sz="0" w:space="0" w:color="auto"/>
        <w:right w:val="none" w:sz="0" w:space="0" w:color="auto"/>
      </w:divBdr>
    </w:div>
    <w:div w:id="1712416643">
      <w:marLeft w:val="0"/>
      <w:marRight w:val="0"/>
      <w:marTop w:val="0"/>
      <w:marBottom w:val="0"/>
      <w:divBdr>
        <w:top w:val="none" w:sz="0" w:space="0" w:color="auto"/>
        <w:left w:val="none" w:sz="0" w:space="0" w:color="auto"/>
        <w:bottom w:val="none" w:sz="0" w:space="0" w:color="auto"/>
        <w:right w:val="none" w:sz="0" w:space="0" w:color="auto"/>
      </w:divBdr>
    </w:div>
    <w:div w:id="1712416644">
      <w:marLeft w:val="0"/>
      <w:marRight w:val="0"/>
      <w:marTop w:val="0"/>
      <w:marBottom w:val="0"/>
      <w:divBdr>
        <w:top w:val="none" w:sz="0" w:space="0" w:color="auto"/>
        <w:left w:val="none" w:sz="0" w:space="0" w:color="auto"/>
        <w:bottom w:val="none" w:sz="0" w:space="0" w:color="auto"/>
        <w:right w:val="none" w:sz="0" w:space="0" w:color="auto"/>
      </w:divBdr>
    </w:div>
    <w:div w:id="1712416645">
      <w:marLeft w:val="0"/>
      <w:marRight w:val="0"/>
      <w:marTop w:val="0"/>
      <w:marBottom w:val="0"/>
      <w:divBdr>
        <w:top w:val="none" w:sz="0" w:space="0" w:color="auto"/>
        <w:left w:val="none" w:sz="0" w:space="0" w:color="auto"/>
        <w:bottom w:val="none" w:sz="0" w:space="0" w:color="auto"/>
        <w:right w:val="none" w:sz="0" w:space="0" w:color="auto"/>
      </w:divBdr>
    </w:div>
    <w:div w:id="1759137402">
      <w:bodyDiv w:val="1"/>
      <w:marLeft w:val="0"/>
      <w:marRight w:val="0"/>
      <w:marTop w:val="0"/>
      <w:marBottom w:val="0"/>
      <w:divBdr>
        <w:top w:val="none" w:sz="0" w:space="0" w:color="auto"/>
        <w:left w:val="none" w:sz="0" w:space="0" w:color="auto"/>
        <w:bottom w:val="none" w:sz="0" w:space="0" w:color="auto"/>
        <w:right w:val="none" w:sz="0" w:space="0" w:color="auto"/>
      </w:divBdr>
    </w:div>
    <w:div w:id="1775704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Relationships xmlns="http://schemas.openxmlformats.org/package/2006/relationships"><Relationship Id="rId1" Target="numbering.xml" Type="http://schemas.openxmlformats.org/officeDocument/2006/relationships/numbering"/><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ntTable.xml" Type="http://schemas.openxmlformats.org/officeDocument/2006/relationships/fontTable"/><Relationship Id="rId6" Target="theme/theme1.xml" Type="http://schemas.openxmlformats.org/officeDocument/2006/relationships/theme"/></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289</TotalTime>
  <Pages>0</Pages>
  <Words>0</Words>
  <Characters>0</Characters>
  <Application>Microsoft Office Word</Application>
  <DocSecurity>0</DocSecurity>
  <Lines>0</Lines>
  <Paragraphs>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cp:revision>10</cp:revision>
</cp:coreProperties>
</file>